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68" w:lineRule="auto"/>
      </w:pPr>
      <w:r>
        <w:rPr>
          <w:color w:val="1A1A2D"/>
        </w:rPr>
        <w:t>The</w:t>
      </w:r>
      <w:r>
        <w:rPr>
          <w:color w:val="1A1A2D"/>
          <w:spacing w:val="-4"/>
        </w:rPr>
        <w:t> </w:t>
      </w:r>
      <w:r>
        <w:rPr>
          <w:color w:val="1A1A2D"/>
        </w:rPr>
        <w:t>Impact</w:t>
      </w:r>
      <w:r>
        <w:rPr>
          <w:color w:val="1A1A2D"/>
          <w:spacing w:val="-4"/>
        </w:rPr>
        <w:t> </w:t>
      </w:r>
      <w:r>
        <w:rPr>
          <w:color w:val="1A1A2D"/>
        </w:rPr>
        <w:t>of</w:t>
      </w:r>
      <w:r>
        <w:rPr>
          <w:color w:val="1A1A2D"/>
          <w:spacing w:val="-4"/>
        </w:rPr>
        <w:t> </w:t>
      </w:r>
      <w:r>
        <w:rPr>
          <w:color w:val="1A1A2D"/>
        </w:rPr>
        <w:t>Artificial</w:t>
      </w:r>
      <w:r>
        <w:rPr>
          <w:color w:val="1A1A2D"/>
          <w:spacing w:val="-4"/>
        </w:rPr>
        <w:t> </w:t>
      </w:r>
      <w:r>
        <w:rPr>
          <w:color w:val="1A1A2D"/>
        </w:rPr>
        <w:t>Intelligence</w:t>
      </w:r>
      <w:r>
        <w:rPr>
          <w:color w:val="1A1A2D"/>
          <w:spacing w:val="-4"/>
        </w:rPr>
        <w:t> </w:t>
      </w:r>
      <w:r>
        <w:rPr>
          <w:color w:val="1A1A2D"/>
        </w:rPr>
        <w:t>on</w:t>
      </w:r>
      <w:r>
        <w:rPr>
          <w:color w:val="1A1A2D"/>
          <w:spacing w:val="-4"/>
        </w:rPr>
        <w:t> </w:t>
      </w:r>
      <w:r>
        <w:rPr>
          <w:color w:val="1A1A2D"/>
        </w:rPr>
        <w:t>the</w:t>
      </w:r>
      <w:r>
        <w:rPr>
          <w:color w:val="1A1A2D"/>
          <w:spacing w:val="-4"/>
        </w:rPr>
        <w:t> </w:t>
      </w:r>
      <w:r>
        <w:rPr>
          <w:color w:val="1A1A2D"/>
        </w:rPr>
        <w:t>Animation</w:t>
      </w:r>
      <w:r>
        <w:rPr>
          <w:color w:val="1A1A2D"/>
          <w:spacing w:val="-4"/>
        </w:rPr>
        <w:t> </w:t>
      </w:r>
      <w:r>
        <w:rPr>
          <w:color w:val="1A1A2D"/>
        </w:rPr>
        <w:t>and</w:t>
      </w:r>
      <w:r>
        <w:rPr>
          <w:color w:val="1A1A2D"/>
          <w:spacing w:val="-4"/>
        </w:rPr>
        <w:t> </w:t>
      </w:r>
      <w:r>
        <w:rPr>
          <w:color w:val="1A1A2D"/>
        </w:rPr>
        <w:t>VFX </w:t>
      </w:r>
      <w:r>
        <w:rPr>
          <w:color w:val="1A1A2D"/>
          <w:spacing w:val="-2"/>
        </w:rPr>
        <w:t>Industry</w:t>
      </w:r>
    </w:p>
    <w:p>
      <w:pPr>
        <w:spacing w:before="154"/>
        <w:ind w:left="3496" w:right="0" w:firstLine="0"/>
        <w:jc w:val="left"/>
        <w:rPr>
          <w:sz w:val="20"/>
        </w:rPr>
      </w:pPr>
      <w:r>
        <w:rPr>
          <w:color w:val="444444"/>
          <w:sz w:val="20"/>
        </w:rPr>
        <w:t>Shreyash Sanjay </w:t>
      </w:r>
      <w:r>
        <w:rPr>
          <w:color w:val="444444"/>
          <w:spacing w:val="-2"/>
          <w:sz w:val="20"/>
        </w:rPr>
        <w:t>Lohar</w:t>
      </w:r>
    </w:p>
    <w:p>
      <w:pPr>
        <w:spacing w:line="312" w:lineRule="auto" w:before="70"/>
        <w:ind w:left="1895" w:right="1593" w:firstLine="494"/>
        <w:jc w:val="left"/>
        <w:rPr>
          <w:sz w:val="20"/>
        </w:rPr>
      </w:pPr>
      <w:r>
        <w:rPr>
          <w:color w:val="444444"/>
          <w:sz w:val="20"/>
        </w:rPr>
        <w:t>B.Sc. Animation and Visual Effects, Semester VI Ajeenkya</w:t>
      </w:r>
      <w:r>
        <w:rPr>
          <w:color w:val="444444"/>
          <w:spacing w:val="-4"/>
          <w:sz w:val="20"/>
        </w:rPr>
        <w:t> </w:t>
      </w:r>
      <w:r>
        <w:rPr>
          <w:color w:val="444444"/>
          <w:sz w:val="20"/>
        </w:rPr>
        <w:t>DY</w:t>
      </w:r>
      <w:r>
        <w:rPr>
          <w:color w:val="444444"/>
          <w:spacing w:val="-4"/>
          <w:sz w:val="20"/>
        </w:rPr>
        <w:t> </w:t>
      </w:r>
      <w:r>
        <w:rPr>
          <w:color w:val="444444"/>
          <w:sz w:val="20"/>
        </w:rPr>
        <w:t>Patil</w:t>
      </w:r>
      <w:r>
        <w:rPr>
          <w:color w:val="444444"/>
          <w:spacing w:val="-4"/>
          <w:sz w:val="20"/>
        </w:rPr>
        <w:t> </w:t>
      </w:r>
      <w:r>
        <w:rPr>
          <w:color w:val="444444"/>
          <w:sz w:val="20"/>
        </w:rPr>
        <w:t>University,</w:t>
      </w:r>
      <w:r>
        <w:rPr>
          <w:color w:val="444444"/>
          <w:spacing w:val="-4"/>
          <w:sz w:val="20"/>
        </w:rPr>
        <w:t> </w:t>
      </w:r>
      <w:r>
        <w:rPr>
          <w:color w:val="444444"/>
          <w:sz w:val="20"/>
        </w:rPr>
        <w:t>School</w:t>
      </w:r>
      <w:r>
        <w:rPr>
          <w:color w:val="444444"/>
          <w:spacing w:val="-4"/>
          <w:sz w:val="20"/>
        </w:rPr>
        <w:t> </w:t>
      </w:r>
      <w:r>
        <w:rPr>
          <w:color w:val="444444"/>
          <w:sz w:val="20"/>
        </w:rPr>
        <w:t>of</w:t>
      </w:r>
      <w:r>
        <w:rPr>
          <w:color w:val="444444"/>
          <w:spacing w:val="-4"/>
          <w:sz w:val="20"/>
        </w:rPr>
        <w:t> </w:t>
      </w:r>
      <w:r>
        <w:rPr>
          <w:color w:val="444444"/>
          <w:sz w:val="20"/>
        </w:rPr>
        <w:t>Film</w:t>
      </w:r>
      <w:r>
        <w:rPr>
          <w:color w:val="444444"/>
          <w:spacing w:val="-4"/>
          <w:sz w:val="20"/>
        </w:rPr>
        <w:t> </w:t>
      </w:r>
      <w:r>
        <w:rPr>
          <w:color w:val="444444"/>
          <w:sz w:val="20"/>
        </w:rPr>
        <w:t>&amp;</w:t>
      </w:r>
      <w:r>
        <w:rPr>
          <w:color w:val="444444"/>
          <w:spacing w:val="-4"/>
          <w:sz w:val="20"/>
        </w:rPr>
        <w:t> </w:t>
      </w:r>
      <w:r>
        <w:rPr>
          <w:color w:val="444444"/>
          <w:sz w:val="20"/>
        </w:rPr>
        <w:t>Media,</w:t>
      </w:r>
      <w:r>
        <w:rPr>
          <w:color w:val="444444"/>
          <w:spacing w:val="-4"/>
          <w:sz w:val="20"/>
        </w:rPr>
        <w:t> </w:t>
      </w:r>
      <w:r>
        <w:rPr>
          <w:color w:val="444444"/>
          <w:sz w:val="20"/>
        </w:rPr>
        <w:t>Pune</w:t>
      </w:r>
    </w:p>
    <w:p>
      <w:pPr>
        <w:pStyle w:val="BodyText"/>
        <w:spacing w:before="10"/>
        <w:ind w:left="0" w:right="0"/>
        <w:jc w:val="left"/>
        <w:rPr>
          <w:sz w:val="10"/>
        </w:rPr>
      </w:pPr>
      <w:r>
        <w:rPr>
          <w:sz w:val="10"/>
        </w:rPr>
        <mc:AlternateContent>
          <mc:Choice Requires="wps">
            <w:drawing>
              <wp:anchor distT="0" distB="0" distL="0" distR="0" allowOverlap="1" layoutInCell="1" locked="0" behindDoc="1" simplePos="0" relativeHeight="487587840">
                <wp:simplePos x="0" y="0"/>
                <wp:positionH relativeFrom="page">
                  <wp:posOffset>976200</wp:posOffset>
                </wp:positionH>
                <wp:positionV relativeFrom="paragraph">
                  <wp:posOffset>95195</wp:posOffset>
                </wp:positionV>
                <wp:extent cx="5607685"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607685" cy="1270"/>
                        </a:xfrm>
                        <a:custGeom>
                          <a:avLst/>
                          <a:gdLst/>
                          <a:ahLst/>
                          <a:cxnLst/>
                          <a:rect l="l" t="t" r="r" b="b"/>
                          <a:pathLst>
                            <a:path w="5607685" h="0">
                              <a:moveTo>
                                <a:pt x="0" y="0"/>
                              </a:moveTo>
                              <a:lnTo>
                                <a:pt x="5607599" y="0"/>
                              </a:lnTo>
                            </a:path>
                          </a:pathLst>
                        </a:custGeom>
                        <a:ln w="12700">
                          <a:solidFill>
                            <a:srgbClr val="1A1A2D"/>
                          </a:solidFill>
                          <a:prstDash val="solid"/>
                        </a:ln>
                      </wps:spPr>
                      <wps:bodyPr wrap="square" lIns="0" tIns="0" rIns="0" bIns="0" rtlCol="0">
                        <a:prstTxWarp prst="textNoShape">
                          <a:avLst/>
                        </a:prstTxWarp>
                        <a:noAutofit/>
                      </wps:bodyPr>
                    </wps:wsp>
                  </a:graphicData>
                </a:graphic>
              </wp:anchor>
            </w:drawing>
          </mc:Choice>
          <mc:Fallback>
            <w:pict>
              <v:shape style="position:absolute;margin-left:76.866142pt;margin-top:7.495678pt;width:441.55pt;height:.1pt;mso-position-horizontal-relative:page;mso-position-vertical-relative:paragraph;z-index:-15728640;mso-wrap-distance-left:0;mso-wrap-distance-right:0" id="docshape1" coordorigin="1537,150" coordsize="8831,0" path="m1537,150l10368,150e" filled="false" stroked="true" strokeweight="1pt" strokecolor="#1a1a2d">
                <v:path arrowok="t"/>
                <v:stroke dashstyle="solid"/>
                <w10:wrap type="topAndBottom"/>
              </v:shape>
            </w:pict>
          </mc:Fallback>
        </mc:AlternateContent>
      </w:r>
    </w:p>
    <w:p>
      <w:pPr>
        <w:spacing w:before="142"/>
        <w:ind w:left="0" w:right="0" w:firstLine="0"/>
        <w:jc w:val="center"/>
        <w:rPr>
          <w:rFonts w:ascii="Arial"/>
          <w:b/>
          <w:sz w:val="20"/>
        </w:rPr>
      </w:pPr>
      <w:r>
        <w:rPr>
          <w:rFonts w:ascii="Arial"/>
          <w:b/>
          <w:spacing w:val="-2"/>
          <w:sz w:val="20"/>
        </w:rPr>
        <w:t>Abstract</w:t>
      </w:r>
    </w:p>
    <w:p>
      <w:pPr>
        <w:pStyle w:val="BodyText"/>
        <w:spacing w:line="302" w:lineRule="auto" w:before="89"/>
        <w:ind w:left="320" w:right="317"/>
      </w:pPr>
      <w:r>
        <w:rPr>
          <w:color w:val="212121"/>
        </w:rPr>
        <w:t>Artificial</w:t>
      </w:r>
      <w:r>
        <w:rPr>
          <w:color w:val="212121"/>
          <w:spacing w:val="-1"/>
        </w:rPr>
        <w:t> </w:t>
      </w:r>
      <w:r>
        <w:rPr>
          <w:color w:val="212121"/>
        </w:rPr>
        <w:t>Intelligence</w:t>
      </w:r>
      <w:r>
        <w:rPr>
          <w:color w:val="212121"/>
          <w:spacing w:val="-1"/>
        </w:rPr>
        <w:t> </w:t>
      </w:r>
      <w:r>
        <w:rPr>
          <w:color w:val="212121"/>
        </w:rPr>
        <w:t>(AI)</w:t>
      </w:r>
      <w:r>
        <w:rPr>
          <w:color w:val="212121"/>
          <w:spacing w:val="-1"/>
        </w:rPr>
        <w:t> </w:t>
      </w:r>
      <w:r>
        <w:rPr>
          <w:color w:val="212121"/>
        </w:rPr>
        <w:t>is</w:t>
      </w:r>
      <w:r>
        <w:rPr>
          <w:color w:val="212121"/>
          <w:spacing w:val="-1"/>
        </w:rPr>
        <w:t> </w:t>
      </w:r>
      <w:r>
        <w:rPr>
          <w:color w:val="212121"/>
        </w:rPr>
        <w:t>rapidly</w:t>
      </w:r>
      <w:r>
        <w:rPr>
          <w:color w:val="212121"/>
          <w:spacing w:val="-1"/>
        </w:rPr>
        <w:t> </w:t>
      </w:r>
      <w:r>
        <w:rPr>
          <w:color w:val="212121"/>
        </w:rPr>
        <w:t>transforming</w:t>
      </w:r>
      <w:r>
        <w:rPr>
          <w:color w:val="212121"/>
          <w:spacing w:val="-1"/>
        </w:rPr>
        <w:t> </w:t>
      </w:r>
      <w:r>
        <w:rPr>
          <w:color w:val="212121"/>
        </w:rPr>
        <w:t>the</w:t>
      </w:r>
      <w:r>
        <w:rPr>
          <w:color w:val="212121"/>
          <w:spacing w:val="-1"/>
        </w:rPr>
        <w:t> </w:t>
      </w:r>
      <w:r>
        <w:rPr>
          <w:color w:val="212121"/>
        </w:rPr>
        <w:t>animation</w:t>
      </w:r>
      <w:r>
        <w:rPr>
          <w:color w:val="212121"/>
          <w:spacing w:val="-1"/>
        </w:rPr>
        <w:t> </w:t>
      </w:r>
      <w:r>
        <w:rPr>
          <w:color w:val="212121"/>
        </w:rPr>
        <w:t>and</w:t>
      </w:r>
      <w:r>
        <w:rPr>
          <w:color w:val="212121"/>
          <w:spacing w:val="-1"/>
        </w:rPr>
        <w:t> </w:t>
      </w:r>
      <w:r>
        <w:rPr>
          <w:color w:val="212121"/>
        </w:rPr>
        <w:t>visual</w:t>
      </w:r>
      <w:r>
        <w:rPr>
          <w:color w:val="212121"/>
          <w:spacing w:val="-1"/>
        </w:rPr>
        <w:t> </w:t>
      </w:r>
      <w:r>
        <w:rPr>
          <w:color w:val="212121"/>
        </w:rPr>
        <w:t>effects</w:t>
      </w:r>
      <w:r>
        <w:rPr>
          <w:color w:val="212121"/>
          <w:spacing w:val="-1"/>
        </w:rPr>
        <w:t> </w:t>
      </w:r>
      <w:r>
        <w:rPr>
          <w:color w:val="212121"/>
        </w:rPr>
        <w:t>(VFX)</w:t>
      </w:r>
      <w:r>
        <w:rPr>
          <w:color w:val="212121"/>
          <w:spacing w:val="-1"/>
        </w:rPr>
        <w:t> </w:t>
      </w:r>
      <w:r>
        <w:rPr>
          <w:color w:val="212121"/>
        </w:rPr>
        <w:t>industry,</w:t>
      </w:r>
      <w:r>
        <w:rPr>
          <w:color w:val="212121"/>
          <w:spacing w:val="-1"/>
        </w:rPr>
        <w:t> </w:t>
      </w:r>
      <w:r>
        <w:rPr>
          <w:color w:val="212121"/>
        </w:rPr>
        <w:t>redefining workflows, creative processes, and production timelines. This paper examines the multifaceted impact of AI technologies — including machine learning, deep learning, generative models, and neural rendering — on key areas such as character animation, rotoscoping, motion capture, and visual effects generation. Drawing on secondary research and industry reports, this study explores both the opportunities and challenges that AI presents for professionals and students in the field. The findings suggest that while AI significantly enhances efficiency and opens new creative avenues, it also raises important concerns regarding skill displacement, authorship, and ethical use of generative tools.</w:t>
      </w:r>
    </w:p>
    <w:p>
      <w:pPr>
        <w:spacing w:line="295" w:lineRule="auto" w:before="113"/>
        <w:ind w:left="320" w:right="443" w:firstLine="0"/>
        <w:jc w:val="both"/>
        <w:rPr>
          <w:sz w:val="17"/>
        </w:rPr>
      </w:pPr>
      <w:r>
        <w:rPr>
          <w:rFonts w:ascii="Arial"/>
          <w:b/>
          <w:color w:val="545454"/>
          <w:sz w:val="17"/>
        </w:rPr>
        <w:t>Keywords:</w:t>
      </w:r>
      <w:r>
        <w:rPr>
          <w:rFonts w:ascii="Arial"/>
          <w:b/>
          <w:color w:val="545454"/>
          <w:spacing w:val="-3"/>
          <w:sz w:val="17"/>
        </w:rPr>
        <w:t> </w:t>
      </w:r>
      <w:r>
        <w:rPr>
          <w:color w:val="545454"/>
          <w:sz w:val="17"/>
        </w:rPr>
        <w:t>Artificial</w:t>
      </w:r>
      <w:r>
        <w:rPr>
          <w:color w:val="545454"/>
          <w:spacing w:val="-3"/>
          <w:sz w:val="17"/>
        </w:rPr>
        <w:t> </w:t>
      </w:r>
      <w:r>
        <w:rPr>
          <w:color w:val="545454"/>
          <w:sz w:val="17"/>
        </w:rPr>
        <w:t>Intelligence,</w:t>
      </w:r>
      <w:r>
        <w:rPr>
          <w:color w:val="545454"/>
          <w:spacing w:val="-3"/>
          <w:sz w:val="17"/>
        </w:rPr>
        <w:t> </w:t>
      </w:r>
      <w:r>
        <w:rPr>
          <w:color w:val="545454"/>
          <w:sz w:val="17"/>
        </w:rPr>
        <w:t>Animation,</w:t>
      </w:r>
      <w:r>
        <w:rPr>
          <w:color w:val="545454"/>
          <w:spacing w:val="-3"/>
          <w:sz w:val="17"/>
        </w:rPr>
        <w:t> </w:t>
      </w:r>
      <w:r>
        <w:rPr>
          <w:color w:val="545454"/>
          <w:sz w:val="17"/>
        </w:rPr>
        <w:t>VFX,</w:t>
      </w:r>
      <w:r>
        <w:rPr>
          <w:color w:val="545454"/>
          <w:spacing w:val="-3"/>
          <w:sz w:val="17"/>
        </w:rPr>
        <w:t> </w:t>
      </w:r>
      <w:r>
        <w:rPr>
          <w:color w:val="545454"/>
          <w:sz w:val="17"/>
        </w:rPr>
        <w:t>Machine</w:t>
      </w:r>
      <w:r>
        <w:rPr>
          <w:color w:val="545454"/>
          <w:spacing w:val="-3"/>
          <w:sz w:val="17"/>
        </w:rPr>
        <w:t> </w:t>
      </w:r>
      <w:r>
        <w:rPr>
          <w:color w:val="545454"/>
          <w:sz w:val="17"/>
        </w:rPr>
        <w:t>Learning,</w:t>
      </w:r>
      <w:r>
        <w:rPr>
          <w:color w:val="545454"/>
          <w:spacing w:val="-3"/>
          <w:sz w:val="17"/>
        </w:rPr>
        <w:t> </w:t>
      </w:r>
      <w:r>
        <w:rPr>
          <w:color w:val="545454"/>
          <w:sz w:val="17"/>
        </w:rPr>
        <w:t>Generative</w:t>
      </w:r>
      <w:r>
        <w:rPr>
          <w:color w:val="545454"/>
          <w:spacing w:val="-3"/>
          <w:sz w:val="17"/>
        </w:rPr>
        <w:t> </w:t>
      </w:r>
      <w:r>
        <w:rPr>
          <w:color w:val="545454"/>
          <w:sz w:val="17"/>
        </w:rPr>
        <w:t>AI,</w:t>
      </w:r>
      <w:r>
        <w:rPr>
          <w:color w:val="545454"/>
          <w:spacing w:val="-3"/>
          <w:sz w:val="17"/>
        </w:rPr>
        <w:t> </w:t>
      </w:r>
      <w:r>
        <w:rPr>
          <w:color w:val="545454"/>
          <w:sz w:val="17"/>
        </w:rPr>
        <w:t>Neural</w:t>
      </w:r>
      <w:r>
        <w:rPr>
          <w:color w:val="545454"/>
          <w:spacing w:val="-3"/>
          <w:sz w:val="17"/>
        </w:rPr>
        <w:t> </w:t>
      </w:r>
      <w:r>
        <w:rPr>
          <w:color w:val="545454"/>
          <w:sz w:val="17"/>
        </w:rPr>
        <w:t>Rendering,</w:t>
      </w:r>
      <w:r>
        <w:rPr>
          <w:color w:val="545454"/>
          <w:spacing w:val="-3"/>
          <w:sz w:val="17"/>
        </w:rPr>
        <w:t> </w:t>
      </w:r>
      <w:r>
        <w:rPr>
          <w:color w:val="545454"/>
          <w:sz w:val="17"/>
        </w:rPr>
        <w:t>Motion </w:t>
      </w:r>
      <w:r>
        <w:rPr>
          <w:color w:val="545454"/>
          <w:spacing w:val="-2"/>
          <w:sz w:val="17"/>
        </w:rPr>
        <w:t>Capture</w:t>
      </w:r>
    </w:p>
    <w:p>
      <w:pPr>
        <w:pStyle w:val="BodyText"/>
        <w:spacing w:before="2"/>
        <w:ind w:left="0" w:right="0"/>
        <w:jc w:val="left"/>
        <w:rPr>
          <w:sz w:val="8"/>
        </w:rPr>
      </w:pPr>
      <w:r>
        <w:rPr>
          <w:sz w:val="8"/>
        </w:rPr>
        <mc:AlternateContent>
          <mc:Choice Requires="wps">
            <w:drawing>
              <wp:anchor distT="0" distB="0" distL="0" distR="0" allowOverlap="1" layoutInCell="1" locked="0" behindDoc="1" simplePos="0" relativeHeight="487588352">
                <wp:simplePos x="0" y="0"/>
                <wp:positionH relativeFrom="page">
                  <wp:posOffset>976200</wp:posOffset>
                </wp:positionH>
                <wp:positionV relativeFrom="paragraph">
                  <wp:posOffset>75404</wp:posOffset>
                </wp:positionV>
                <wp:extent cx="5607685"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607685" cy="1270"/>
                        </a:xfrm>
                        <a:custGeom>
                          <a:avLst/>
                          <a:gdLst/>
                          <a:ahLst/>
                          <a:cxnLst/>
                          <a:rect l="l" t="t" r="r" b="b"/>
                          <a:pathLst>
                            <a:path w="5607685" h="0">
                              <a:moveTo>
                                <a:pt x="0" y="0"/>
                              </a:moveTo>
                              <a:lnTo>
                                <a:pt x="5607599"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76.866142pt;margin-top:5.937378pt;width:441.55pt;height:.1pt;mso-position-horizontal-relative:page;mso-position-vertical-relative:paragraph;z-index:-15728128;mso-wrap-distance-left:0;mso-wrap-distance-right:0" id="docshape2" coordorigin="1537,119" coordsize="8831,0" path="m1537,119l10368,119e" filled="false" stroked="true" strokeweight=".5pt" strokecolor="#cccccc">
                <v:path arrowok="t"/>
                <v:stroke dashstyle="solid"/>
                <w10:wrap type="topAndBottom"/>
              </v:shape>
            </w:pict>
          </mc:Fallback>
        </mc:AlternateContent>
      </w:r>
    </w:p>
    <w:p>
      <w:pPr>
        <w:pStyle w:val="BodyText"/>
        <w:spacing w:before="106"/>
        <w:ind w:left="0" w:right="0"/>
        <w:jc w:val="left"/>
        <w:rPr>
          <w:sz w:val="21"/>
        </w:rPr>
      </w:pPr>
    </w:p>
    <w:p>
      <w:pPr>
        <w:pStyle w:val="Heading1"/>
        <w:numPr>
          <w:ilvl w:val="0"/>
          <w:numId w:val="1"/>
        </w:numPr>
        <w:tabs>
          <w:tab w:pos="353" w:val="left" w:leader="none"/>
        </w:tabs>
        <w:spacing w:line="240" w:lineRule="auto" w:before="0" w:after="0"/>
        <w:ind w:left="353" w:right="0" w:hanging="233"/>
        <w:jc w:val="left"/>
      </w:pPr>
      <w:r>
        <w:rPr>
          <w:color w:val="1A1A2D"/>
          <w:spacing w:val="-2"/>
        </w:rPr>
        <w:t>Introduction</w:t>
      </w:r>
    </w:p>
    <w:p>
      <w:pPr>
        <w:pStyle w:val="BodyText"/>
        <w:spacing w:line="324" w:lineRule="auto" w:before="121"/>
      </w:pPr>
      <w:r>
        <w:rPr>
          <w:color w:val="212121"/>
        </w:rPr>
        <w:t>The animation and VFX industry has undergone a paradigm shift over the last decade, driven significantly </w:t>
      </w:r>
      <w:r>
        <w:rPr>
          <w:color w:val="212121"/>
        </w:rPr>
        <w:t>by advancements in Artificial Intelligence. Traditionally, animation required painstaking manual effort — from</w:t>
      </w:r>
      <w:r>
        <w:rPr>
          <w:color w:val="212121"/>
          <w:spacing w:val="40"/>
        </w:rPr>
        <w:t> </w:t>
      </w:r>
      <w:r>
        <w:rPr>
          <w:color w:val="212121"/>
        </w:rPr>
        <w:t>hand-drawn</w:t>
      </w:r>
      <w:r>
        <w:rPr>
          <w:color w:val="212121"/>
          <w:spacing w:val="40"/>
        </w:rPr>
        <w:t> </w:t>
      </w:r>
      <w:r>
        <w:rPr>
          <w:color w:val="212121"/>
        </w:rPr>
        <w:t>frames</w:t>
      </w:r>
      <w:r>
        <w:rPr>
          <w:color w:val="212121"/>
          <w:spacing w:val="40"/>
        </w:rPr>
        <w:t> </w:t>
      </w:r>
      <w:r>
        <w:rPr>
          <w:color w:val="212121"/>
        </w:rPr>
        <w:t>to</w:t>
      </w:r>
      <w:r>
        <w:rPr>
          <w:color w:val="212121"/>
          <w:spacing w:val="40"/>
        </w:rPr>
        <w:t> </w:t>
      </w:r>
      <w:r>
        <w:rPr>
          <w:color w:val="212121"/>
        </w:rPr>
        <w:t>keyframe-based</w:t>
      </w:r>
      <w:r>
        <w:rPr>
          <w:color w:val="212121"/>
          <w:spacing w:val="40"/>
        </w:rPr>
        <w:t> </w:t>
      </w:r>
      <w:r>
        <w:rPr>
          <w:color w:val="212121"/>
        </w:rPr>
        <w:t>3D</w:t>
      </w:r>
      <w:r>
        <w:rPr>
          <w:color w:val="212121"/>
          <w:spacing w:val="40"/>
        </w:rPr>
        <w:t> </w:t>
      </w:r>
      <w:r>
        <w:rPr>
          <w:color w:val="212121"/>
        </w:rPr>
        <w:t>animation</w:t>
      </w:r>
      <w:r>
        <w:rPr>
          <w:color w:val="212121"/>
          <w:spacing w:val="40"/>
        </w:rPr>
        <w:t> </w:t>
      </w:r>
      <w:r>
        <w:rPr>
          <w:color w:val="212121"/>
        </w:rPr>
        <w:t>—</w:t>
      </w:r>
      <w:r>
        <w:rPr>
          <w:color w:val="212121"/>
          <w:spacing w:val="40"/>
        </w:rPr>
        <w:t> </w:t>
      </w:r>
      <w:r>
        <w:rPr>
          <w:color w:val="212121"/>
        </w:rPr>
        <w:t>demanding</w:t>
      </w:r>
      <w:r>
        <w:rPr>
          <w:color w:val="212121"/>
          <w:spacing w:val="40"/>
        </w:rPr>
        <w:t> </w:t>
      </w:r>
      <w:r>
        <w:rPr>
          <w:color w:val="212121"/>
        </w:rPr>
        <w:t>both</w:t>
      </w:r>
      <w:r>
        <w:rPr>
          <w:color w:val="212121"/>
          <w:spacing w:val="40"/>
        </w:rPr>
        <w:t> </w:t>
      </w:r>
      <w:r>
        <w:rPr>
          <w:color w:val="212121"/>
        </w:rPr>
        <w:t>technical</w:t>
      </w:r>
      <w:r>
        <w:rPr>
          <w:color w:val="212121"/>
          <w:spacing w:val="40"/>
        </w:rPr>
        <w:t> </w:t>
      </w:r>
      <w:r>
        <w:rPr>
          <w:color w:val="212121"/>
        </w:rPr>
        <w:t>skill</w:t>
      </w:r>
      <w:r>
        <w:rPr>
          <w:color w:val="212121"/>
          <w:spacing w:val="40"/>
        </w:rPr>
        <w:t> </w:t>
      </w:r>
      <w:r>
        <w:rPr>
          <w:color w:val="212121"/>
        </w:rPr>
        <w:t>and</w:t>
      </w:r>
      <w:r>
        <w:rPr>
          <w:color w:val="212121"/>
          <w:spacing w:val="40"/>
        </w:rPr>
        <w:t> </w:t>
      </w:r>
      <w:r>
        <w:rPr>
          <w:color w:val="212121"/>
        </w:rPr>
        <w:t>considerable time.</w:t>
      </w:r>
      <w:r>
        <w:rPr>
          <w:color w:val="212121"/>
          <w:spacing w:val="27"/>
        </w:rPr>
        <w:t> </w:t>
      </w:r>
      <w:r>
        <w:rPr>
          <w:color w:val="212121"/>
        </w:rPr>
        <w:t>Visual</w:t>
      </w:r>
      <w:r>
        <w:rPr>
          <w:color w:val="212121"/>
          <w:spacing w:val="27"/>
        </w:rPr>
        <w:t> </w:t>
      </w:r>
      <w:r>
        <w:rPr>
          <w:color w:val="212121"/>
        </w:rPr>
        <w:t>effects,</w:t>
      </w:r>
      <w:r>
        <w:rPr>
          <w:color w:val="212121"/>
          <w:spacing w:val="27"/>
        </w:rPr>
        <w:t> </w:t>
      </w:r>
      <w:r>
        <w:rPr>
          <w:color w:val="212121"/>
        </w:rPr>
        <w:t>similarly,</w:t>
      </w:r>
      <w:r>
        <w:rPr>
          <w:color w:val="212121"/>
          <w:spacing w:val="27"/>
        </w:rPr>
        <w:t> </w:t>
      </w:r>
      <w:r>
        <w:rPr>
          <w:color w:val="212121"/>
        </w:rPr>
        <w:t>involved</w:t>
      </w:r>
      <w:r>
        <w:rPr>
          <w:color w:val="212121"/>
          <w:spacing w:val="27"/>
        </w:rPr>
        <w:t> </w:t>
      </w:r>
      <w:r>
        <w:rPr>
          <w:color w:val="212121"/>
        </w:rPr>
        <w:t>highly</w:t>
      </w:r>
      <w:r>
        <w:rPr>
          <w:color w:val="212121"/>
          <w:spacing w:val="27"/>
        </w:rPr>
        <w:t> </w:t>
      </w:r>
      <w:r>
        <w:rPr>
          <w:color w:val="212121"/>
        </w:rPr>
        <w:t>labour-intensive</w:t>
      </w:r>
      <w:r>
        <w:rPr>
          <w:color w:val="212121"/>
          <w:spacing w:val="27"/>
        </w:rPr>
        <w:t> </w:t>
      </w:r>
      <w:r>
        <w:rPr>
          <w:color w:val="212121"/>
        </w:rPr>
        <w:t>compositing</w:t>
      </w:r>
      <w:r>
        <w:rPr>
          <w:color w:val="212121"/>
          <w:spacing w:val="27"/>
        </w:rPr>
        <w:t> </w:t>
      </w:r>
      <w:r>
        <w:rPr>
          <w:color w:val="212121"/>
        </w:rPr>
        <w:t>and</w:t>
      </w:r>
      <w:r>
        <w:rPr>
          <w:color w:val="212121"/>
          <w:spacing w:val="27"/>
        </w:rPr>
        <w:t> </w:t>
      </w:r>
      <w:r>
        <w:rPr>
          <w:color w:val="212121"/>
        </w:rPr>
        <w:t>simulation</w:t>
      </w:r>
      <w:r>
        <w:rPr>
          <w:color w:val="212121"/>
          <w:spacing w:val="27"/>
        </w:rPr>
        <w:t> </w:t>
      </w:r>
      <w:r>
        <w:rPr>
          <w:color w:val="212121"/>
        </w:rPr>
        <w:t>pipelines.</w:t>
      </w:r>
      <w:r>
        <w:rPr>
          <w:color w:val="212121"/>
          <w:spacing w:val="27"/>
        </w:rPr>
        <w:t> </w:t>
      </w:r>
      <w:r>
        <w:rPr>
          <w:color w:val="212121"/>
        </w:rPr>
        <w:t>Today, AI-powered</w:t>
      </w:r>
      <w:r>
        <w:rPr>
          <w:color w:val="212121"/>
          <w:spacing w:val="40"/>
        </w:rPr>
        <w:t> </w:t>
      </w:r>
      <w:r>
        <w:rPr>
          <w:color w:val="212121"/>
        </w:rPr>
        <w:t>tools</w:t>
      </w:r>
      <w:r>
        <w:rPr>
          <w:color w:val="212121"/>
          <w:spacing w:val="40"/>
        </w:rPr>
        <w:t> </w:t>
      </w:r>
      <w:r>
        <w:rPr>
          <w:color w:val="212121"/>
        </w:rPr>
        <w:t>are</w:t>
      </w:r>
      <w:r>
        <w:rPr>
          <w:color w:val="212121"/>
          <w:spacing w:val="40"/>
        </w:rPr>
        <w:t> </w:t>
      </w:r>
      <w:r>
        <w:rPr>
          <w:color w:val="212121"/>
        </w:rPr>
        <w:t>automating</w:t>
      </w:r>
      <w:r>
        <w:rPr>
          <w:color w:val="212121"/>
          <w:spacing w:val="40"/>
        </w:rPr>
        <w:t> </w:t>
      </w:r>
      <w:r>
        <w:rPr>
          <w:color w:val="212121"/>
        </w:rPr>
        <w:t>many</w:t>
      </w:r>
      <w:r>
        <w:rPr>
          <w:color w:val="212121"/>
          <w:spacing w:val="40"/>
        </w:rPr>
        <w:t> </w:t>
      </w:r>
      <w:r>
        <w:rPr>
          <w:color w:val="212121"/>
        </w:rPr>
        <w:t>of</w:t>
      </w:r>
      <w:r>
        <w:rPr>
          <w:color w:val="212121"/>
          <w:spacing w:val="40"/>
        </w:rPr>
        <w:t> </w:t>
      </w:r>
      <w:r>
        <w:rPr>
          <w:color w:val="212121"/>
        </w:rPr>
        <w:t>these</w:t>
      </w:r>
      <w:r>
        <w:rPr>
          <w:color w:val="212121"/>
          <w:spacing w:val="40"/>
        </w:rPr>
        <w:t> </w:t>
      </w:r>
      <w:r>
        <w:rPr>
          <w:color w:val="212121"/>
        </w:rPr>
        <w:t>processes,</w:t>
      </w:r>
      <w:r>
        <w:rPr>
          <w:color w:val="212121"/>
          <w:spacing w:val="40"/>
        </w:rPr>
        <w:t> </w:t>
      </w:r>
      <w:r>
        <w:rPr>
          <w:color w:val="212121"/>
        </w:rPr>
        <w:t>enabling</w:t>
      </w:r>
      <w:r>
        <w:rPr>
          <w:color w:val="212121"/>
          <w:spacing w:val="40"/>
        </w:rPr>
        <w:t> </w:t>
      </w:r>
      <w:r>
        <w:rPr>
          <w:color w:val="212121"/>
        </w:rPr>
        <w:t>studios</w:t>
      </w:r>
      <w:r>
        <w:rPr>
          <w:color w:val="212121"/>
          <w:spacing w:val="40"/>
        </w:rPr>
        <w:t> </w:t>
      </w:r>
      <w:r>
        <w:rPr>
          <w:color w:val="212121"/>
        </w:rPr>
        <w:t>of</w:t>
      </w:r>
      <w:r>
        <w:rPr>
          <w:color w:val="212121"/>
          <w:spacing w:val="40"/>
        </w:rPr>
        <w:t> </w:t>
      </w:r>
      <w:r>
        <w:rPr>
          <w:color w:val="212121"/>
        </w:rPr>
        <w:t>all</w:t>
      </w:r>
      <w:r>
        <w:rPr>
          <w:color w:val="212121"/>
          <w:spacing w:val="40"/>
        </w:rPr>
        <w:t> </w:t>
      </w:r>
      <w:r>
        <w:rPr>
          <w:color w:val="212121"/>
        </w:rPr>
        <w:t>sizes</w:t>
      </w:r>
      <w:r>
        <w:rPr>
          <w:color w:val="212121"/>
          <w:spacing w:val="40"/>
        </w:rPr>
        <w:t> </w:t>
      </w:r>
      <w:r>
        <w:rPr>
          <w:color w:val="212121"/>
        </w:rPr>
        <w:t>to</w:t>
      </w:r>
      <w:r>
        <w:rPr>
          <w:color w:val="212121"/>
          <w:spacing w:val="40"/>
        </w:rPr>
        <w:t> </w:t>
      </w:r>
      <w:r>
        <w:rPr>
          <w:color w:val="212121"/>
        </w:rPr>
        <w:t>produce</w:t>
      </w:r>
      <w:r>
        <w:rPr>
          <w:color w:val="212121"/>
          <w:spacing w:val="40"/>
        </w:rPr>
        <w:t> </w:t>
      </w:r>
      <w:r>
        <w:rPr>
          <w:color w:val="212121"/>
        </w:rPr>
        <w:t>high-quality content faster and more cost-effectively.</w:t>
      </w:r>
    </w:p>
    <w:p>
      <w:pPr>
        <w:pStyle w:val="BodyText"/>
        <w:spacing w:line="324" w:lineRule="auto" w:before="103"/>
      </w:pPr>
      <w:r>
        <w:rPr>
          <w:color w:val="212121"/>
        </w:rPr>
        <w:t>The global animation market was valued at approximately USD 411 billion in 2023 and is projected to grow steadily, with AI integration being a key driver of this growth (Grand View Research, 2024). From real-</w:t>
      </w:r>
      <w:r>
        <w:rPr>
          <w:color w:val="212121"/>
        </w:rPr>
        <w:t>time rendering to AI-assisted motion capture and deepfake technologies, the scope of AI's influence is vast. This paper investigates how AI is reshaping the discipline, what specific tools and techniques are being adopted, and what the implications are for industry professionals and students entering the field.</w:t>
      </w:r>
    </w:p>
    <w:p>
      <w:pPr>
        <w:pStyle w:val="Heading1"/>
        <w:numPr>
          <w:ilvl w:val="0"/>
          <w:numId w:val="1"/>
        </w:numPr>
        <w:tabs>
          <w:tab w:pos="353" w:val="left" w:leader="none"/>
        </w:tabs>
        <w:spacing w:line="240" w:lineRule="auto" w:before="201" w:after="0"/>
        <w:ind w:left="353" w:right="0" w:hanging="233"/>
        <w:jc w:val="left"/>
      </w:pPr>
      <w:r>
        <w:rPr>
          <w:color w:val="1A1A2D"/>
        </w:rPr>
        <w:t>Literature </w:t>
      </w:r>
      <w:r>
        <w:rPr>
          <w:color w:val="1A1A2D"/>
          <w:spacing w:val="-2"/>
        </w:rPr>
        <w:t>Review</w:t>
      </w:r>
    </w:p>
    <w:p>
      <w:pPr>
        <w:pStyle w:val="BodyText"/>
        <w:spacing w:line="324" w:lineRule="auto" w:before="121"/>
      </w:pPr>
      <w:r>
        <w:rPr>
          <w:color w:val="212121"/>
        </w:rPr>
        <w:t>Several scholars and industry analysts have studied the intersection of AI and animation. Mikros Image and Weta</w:t>
      </w:r>
      <w:r>
        <w:rPr>
          <w:color w:val="212121"/>
          <w:spacing w:val="32"/>
        </w:rPr>
        <w:t> </w:t>
      </w:r>
      <w:r>
        <w:rPr>
          <w:color w:val="212121"/>
        </w:rPr>
        <w:t>Digital</w:t>
      </w:r>
      <w:r>
        <w:rPr>
          <w:color w:val="212121"/>
          <w:spacing w:val="32"/>
        </w:rPr>
        <w:t> </w:t>
      </w:r>
      <w:r>
        <w:rPr>
          <w:color w:val="212121"/>
        </w:rPr>
        <w:t>have</w:t>
      </w:r>
      <w:r>
        <w:rPr>
          <w:color w:val="212121"/>
          <w:spacing w:val="32"/>
        </w:rPr>
        <w:t> </w:t>
      </w:r>
      <w:r>
        <w:rPr>
          <w:color w:val="212121"/>
        </w:rPr>
        <w:t>been</w:t>
      </w:r>
      <w:r>
        <w:rPr>
          <w:color w:val="212121"/>
          <w:spacing w:val="32"/>
        </w:rPr>
        <w:t> </w:t>
      </w:r>
      <w:r>
        <w:rPr>
          <w:color w:val="212121"/>
        </w:rPr>
        <w:t>documented</w:t>
      </w:r>
      <w:r>
        <w:rPr>
          <w:color w:val="212121"/>
          <w:spacing w:val="32"/>
        </w:rPr>
        <w:t> </w:t>
      </w:r>
      <w:r>
        <w:rPr>
          <w:color w:val="212121"/>
        </w:rPr>
        <w:t>as</w:t>
      </w:r>
      <w:r>
        <w:rPr>
          <w:color w:val="212121"/>
          <w:spacing w:val="32"/>
        </w:rPr>
        <w:t> </w:t>
      </w:r>
      <w:r>
        <w:rPr>
          <w:color w:val="212121"/>
        </w:rPr>
        <w:t>early</w:t>
      </w:r>
      <w:r>
        <w:rPr>
          <w:color w:val="212121"/>
          <w:spacing w:val="32"/>
        </w:rPr>
        <w:t> </w:t>
      </w:r>
      <w:r>
        <w:rPr>
          <w:color w:val="212121"/>
        </w:rPr>
        <w:t>adopters</w:t>
      </w:r>
      <w:r>
        <w:rPr>
          <w:color w:val="212121"/>
          <w:spacing w:val="32"/>
        </w:rPr>
        <w:t> </w:t>
      </w:r>
      <w:r>
        <w:rPr>
          <w:color w:val="212121"/>
        </w:rPr>
        <w:t>of</w:t>
      </w:r>
      <w:r>
        <w:rPr>
          <w:color w:val="212121"/>
          <w:spacing w:val="32"/>
        </w:rPr>
        <w:t> </w:t>
      </w:r>
      <w:r>
        <w:rPr>
          <w:color w:val="212121"/>
        </w:rPr>
        <w:t>machine-learning</w:t>
      </w:r>
      <w:r>
        <w:rPr>
          <w:color w:val="212121"/>
          <w:spacing w:val="32"/>
        </w:rPr>
        <w:t> </w:t>
      </w:r>
      <w:r>
        <w:rPr>
          <w:color w:val="212121"/>
        </w:rPr>
        <w:t>pipelines</w:t>
      </w:r>
      <w:r>
        <w:rPr>
          <w:color w:val="212121"/>
          <w:spacing w:val="32"/>
        </w:rPr>
        <w:t> </w:t>
      </w:r>
      <w:r>
        <w:rPr>
          <w:color w:val="212121"/>
        </w:rPr>
        <w:t>for</w:t>
      </w:r>
      <w:r>
        <w:rPr>
          <w:color w:val="212121"/>
          <w:spacing w:val="32"/>
        </w:rPr>
        <w:t> </w:t>
      </w:r>
      <w:r>
        <w:rPr>
          <w:color w:val="212121"/>
        </w:rPr>
        <w:t>crowd</w:t>
      </w:r>
      <w:r>
        <w:rPr>
          <w:color w:val="212121"/>
          <w:spacing w:val="32"/>
        </w:rPr>
        <w:t> </w:t>
      </w:r>
      <w:r>
        <w:rPr>
          <w:color w:val="212121"/>
        </w:rPr>
        <w:t>simulation and</w:t>
      </w:r>
      <w:r>
        <w:rPr>
          <w:color w:val="212121"/>
          <w:spacing w:val="40"/>
        </w:rPr>
        <w:t> </w:t>
      </w:r>
      <w:r>
        <w:rPr>
          <w:color w:val="212121"/>
        </w:rPr>
        <w:t>de-aging</w:t>
      </w:r>
      <w:r>
        <w:rPr>
          <w:color w:val="212121"/>
          <w:spacing w:val="40"/>
        </w:rPr>
        <w:t> </w:t>
      </w:r>
      <w:r>
        <w:rPr>
          <w:color w:val="212121"/>
        </w:rPr>
        <w:t>effects</w:t>
      </w:r>
      <w:r>
        <w:rPr>
          <w:color w:val="212121"/>
          <w:spacing w:val="40"/>
        </w:rPr>
        <w:t> </w:t>
      </w:r>
      <w:r>
        <w:rPr>
          <w:color w:val="212121"/>
        </w:rPr>
        <w:t>(Robertson,</w:t>
      </w:r>
      <w:r>
        <w:rPr>
          <w:color w:val="212121"/>
          <w:spacing w:val="40"/>
        </w:rPr>
        <w:t> </w:t>
      </w:r>
      <w:r>
        <w:rPr>
          <w:color w:val="212121"/>
        </w:rPr>
        <w:t>2022).</w:t>
      </w:r>
      <w:r>
        <w:rPr>
          <w:color w:val="212121"/>
          <w:spacing w:val="40"/>
        </w:rPr>
        <w:t> </w:t>
      </w:r>
      <w:r>
        <w:rPr>
          <w:color w:val="212121"/>
        </w:rPr>
        <w:t>Research</w:t>
      </w:r>
      <w:r>
        <w:rPr>
          <w:color w:val="212121"/>
          <w:spacing w:val="40"/>
        </w:rPr>
        <w:t> </w:t>
      </w:r>
      <w:r>
        <w:rPr>
          <w:color w:val="212121"/>
        </w:rPr>
        <w:t>by</w:t>
      </w:r>
      <w:r>
        <w:rPr>
          <w:color w:val="212121"/>
          <w:spacing w:val="40"/>
        </w:rPr>
        <w:t> </w:t>
      </w:r>
      <w:r>
        <w:rPr>
          <w:color w:val="212121"/>
        </w:rPr>
        <w:t>Karras</w:t>
      </w:r>
      <w:r>
        <w:rPr>
          <w:color w:val="212121"/>
          <w:spacing w:val="40"/>
        </w:rPr>
        <w:t> </w:t>
      </w:r>
      <w:r>
        <w:rPr>
          <w:color w:val="212121"/>
        </w:rPr>
        <w:t>et</w:t>
      </w:r>
      <w:r>
        <w:rPr>
          <w:color w:val="212121"/>
          <w:spacing w:val="40"/>
        </w:rPr>
        <w:t> </w:t>
      </w:r>
      <w:r>
        <w:rPr>
          <w:color w:val="212121"/>
        </w:rPr>
        <w:t>al.</w:t>
      </w:r>
      <w:r>
        <w:rPr>
          <w:color w:val="212121"/>
          <w:spacing w:val="40"/>
        </w:rPr>
        <w:t> </w:t>
      </w:r>
      <w:r>
        <w:rPr>
          <w:color w:val="212121"/>
        </w:rPr>
        <w:t>(2019)</w:t>
      </w:r>
      <w:r>
        <w:rPr>
          <w:color w:val="212121"/>
          <w:spacing w:val="40"/>
        </w:rPr>
        <w:t> </w:t>
      </w:r>
      <w:r>
        <w:rPr>
          <w:color w:val="212121"/>
        </w:rPr>
        <w:t>on</w:t>
      </w:r>
      <w:r>
        <w:rPr>
          <w:color w:val="212121"/>
          <w:spacing w:val="40"/>
        </w:rPr>
        <w:t> </w:t>
      </w:r>
      <w:r>
        <w:rPr>
          <w:color w:val="212121"/>
        </w:rPr>
        <w:t>Generative</w:t>
      </w:r>
      <w:r>
        <w:rPr>
          <w:color w:val="212121"/>
          <w:spacing w:val="40"/>
        </w:rPr>
        <w:t> </w:t>
      </w:r>
      <w:r>
        <w:rPr>
          <w:color w:val="212121"/>
        </w:rPr>
        <w:t>Adversarial Networks</w:t>
      </w:r>
      <w:r>
        <w:rPr>
          <w:color w:val="212121"/>
          <w:spacing w:val="40"/>
        </w:rPr>
        <w:t> </w:t>
      </w:r>
      <w:r>
        <w:rPr>
          <w:color w:val="212121"/>
        </w:rPr>
        <w:t>(GANs)</w:t>
      </w:r>
      <w:r>
        <w:rPr>
          <w:color w:val="212121"/>
          <w:spacing w:val="40"/>
        </w:rPr>
        <w:t> </w:t>
      </w:r>
      <w:r>
        <w:rPr>
          <w:color w:val="212121"/>
        </w:rPr>
        <w:t>demonstrated</w:t>
      </w:r>
      <w:r>
        <w:rPr>
          <w:color w:val="212121"/>
          <w:spacing w:val="40"/>
        </w:rPr>
        <w:t> </w:t>
      </w:r>
      <w:r>
        <w:rPr>
          <w:color w:val="212121"/>
        </w:rPr>
        <w:t>that</w:t>
      </w:r>
      <w:r>
        <w:rPr>
          <w:color w:val="212121"/>
          <w:spacing w:val="40"/>
        </w:rPr>
        <w:t> </w:t>
      </w:r>
      <w:r>
        <w:rPr>
          <w:color w:val="212121"/>
        </w:rPr>
        <w:t>AI</w:t>
      </w:r>
      <w:r>
        <w:rPr>
          <w:color w:val="212121"/>
          <w:spacing w:val="40"/>
        </w:rPr>
        <w:t> </w:t>
      </w:r>
      <w:r>
        <w:rPr>
          <w:color w:val="212121"/>
        </w:rPr>
        <w:t>could</w:t>
      </w:r>
      <w:r>
        <w:rPr>
          <w:color w:val="212121"/>
          <w:spacing w:val="40"/>
        </w:rPr>
        <w:t> </w:t>
      </w:r>
      <w:r>
        <w:rPr>
          <w:color w:val="212121"/>
        </w:rPr>
        <w:t>generate</w:t>
      </w:r>
      <w:r>
        <w:rPr>
          <w:color w:val="212121"/>
          <w:spacing w:val="40"/>
        </w:rPr>
        <w:t> </w:t>
      </w:r>
      <w:r>
        <w:rPr>
          <w:color w:val="212121"/>
        </w:rPr>
        <w:t>photorealistic</w:t>
      </w:r>
      <w:r>
        <w:rPr>
          <w:color w:val="212121"/>
          <w:spacing w:val="40"/>
        </w:rPr>
        <w:t> </w:t>
      </w:r>
      <w:r>
        <w:rPr>
          <w:color w:val="212121"/>
        </w:rPr>
        <w:t>human</w:t>
      </w:r>
      <w:r>
        <w:rPr>
          <w:color w:val="212121"/>
          <w:spacing w:val="40"/>
        </w:rPr>
        <w:t> </w:t>
      </w:r>
      <w:r>
        <w:rPr>
          <w:color w:val="212121"/>
        </w:rPr>
        <w:t>faces,</w:t>
      </w:r>
      <w:r>
        <w:rPr>
          <w:color w:val="212121"/>
          <w:spacing w:val="40"/>
        </w:rPr>
        <w:t> </w:t>
      </w:r>
      <w:r>
        <w:rPr>
          <w:color w:val="212121"/>
        </w:rPr>
        <w:t>a</w:t>
      </w:r>
      <w:r>
        <w:rPr>
          <w:color w:val="212121"/>
          <w:spacing w:val="40"/>
        </w:rPr>
        <w:t> </w:t>
      </w:r>
      <w:r>
        <w:rPr>
          <w:color w:val="212121"/>
        </w:rPr>
        <w:t>breakthrough</w:t>
      </w:r>
      <w:r>
        <w:rPr>
          <w:color w:val="212121"/>
          <w:spacing w:val="40"/>
        </w:rPr>
        <w:t> </w:t>
      </w:r>
      <w:r>
        <w:rPr>
          <w:color w:val="212121"/>
        </w:rPr>
        <w:t>with direct implications for character design in animation and VFX.</w:t>
      </w:r>
    </w:p>
    <w:p>
      <w:pPr>
        <w:pStyle w:val="BodyText"/>
        <w:spacing w:line="324" w:lineRule="auto" w:before="103"/>
      </w:pPr>
      <w:r>
        <w:rPr>
          <w:color w:val="212121"/>
        </w:rPr>
        <w:t>Studies on AI-assisted rotoscoping tools, such as Adobe's Roto Brush powered by Sensei AI, </w:t>
      </w:r>
      <w:r>
        <w:rPr>
          <w:color w:val="212121"/>
        </w:rPr>
        <w:t>indicate significant reductions in post-production time — tasks that once took hours can now be completed in minutes (Adobe Inc., 2021). Similarly, motion capture has been revolutionised by pose estimation frameworks like OpenPose</w:t>
      </w:r>
      <w:r>
        <w:rPr>
          <w:color w:val="212121"/>
          <w:spacing w:val="40"/>
        </w:rPr>
        <w:t> </w:t>
      </w:r>
      <w:r>
        <w:rPr>
          <w:color w:val="212121"/>
        </w:rPr>
        <w:t>and</w:t>
      </w:r>
      <w:r>
        <w:rPr>
          <w:color w:val="212121"/>
          <w:spacing w:val="40"/>
        </w:rPr>
        <w:t> </w:t>
      </w:r>
      <w:r>
        <w:rPr>
          <w:color w:val="212121"/>
        </w:rPr>
        <w:t>MediaPipe,</w:t>
      </w:r>
      <w:r>
        <w:rPr>
          <w:color w:val="212121"/>
          <w:spacing w:val="40"/>
        </w:rPr>
        <w:t> </w:t>
      </w:r>
      <w:r>
        <w:rPr>
          <w:color w:val="212121"/>
        </w:rPr>
        <w:t>allowing</w:t>
      </w:r>
      <w:r>
        <w:rPr>
          <w:color w:val="212121"/>
          <w:spacing w:val="40"/>
        </w:rPr>
        <w:t> </w:t>
      </w:r>
      <w:r>
        <w:rPr>
          <w:color w:val="212121"/>
        </w:rPr>
        <w:t>markerless</w:t>
      </w:r>
      <w:r>
        <w:rPr>
          <w:color w:val="212121"/>
          <w:spacing w:val="40"/>
        </w:rPr>
        <w:t> </w:t>
      </w:r>
      <w:r>
        <w:rPr>
          <w:color w:val="212121"/>
        </w:rPr>
        <w:t>capture</w:t>
      </w:r>
      <w:r>
        <w:rPr>
          <w:color w:val="212121"/>
          <w:spacing w:val="40"/>
        </w:rPr>
        <w:t> </w:t>
      </w:r>
      <w:r>
        <w:rPr>
          <w:color w:val="212121"/>
        </w:rPr>
        <w:t>using</w:t>
      </w:r>
      <w:r>
        <w:rPr>
          <w:color w:val="212121"/>
          <w:spacing w:val="40"/>
        </w:rPr>
        <w:t> </w:t>
      </w:r>
      <w:r>
        <w:rPr>
          <w:color w:val="212121"/>
        </w:rPr>
        <w:t>standard</w:t>
      </w:r>
      <w:r>
        <w:rPr>
          <w:color w:val="212121"/>
          <w:spacing w:val="40"/>
        </w:rPr>
        <w:t> </w:t>
      </w:r>
      <w:r>
        <w:rPr>
          <w:color w:val="212121"/>
        </w:rPr>
        <w:t>cameras.</w:t>
      </w:r>
      <w:r>
        <w:rPr>
          <w:color w:val="212121"/>
          <w:spacing w:val="40"/>
        </w:rPr>
        <w:t> </w:t>
      </w:r>
      <w:r>
        <w:rPr>
          <w:color w:val="212121"/>
        </w:rPr>
        <w:t>Scholars</w:t>
      </w:r>
      <w:r>
        <w:rPr>
          <w:color w:val="212121"/>
          <w:spacing w:val="40"/>
        </w:rPr>
        <w:t> </w:t>
      </w:r>
      <w:r>
        <w:rPr>
          <w:color w:val="212121"/>
        </w:rPr>
        <w:t>such</w:t>
      </w:r>
      <w:r>
        <w:rPr>
          <w:color w:val="212121"/>
          <w:spacing w:val="40"/>
        </w:rPr>
        <w:t> </w:t>
      </w:r>
      <w:r>
        <w:rPr>
          <w:color w:val="212121"/>
        </w:rPr>
        <w:t>as Brundage et al. (2018) have also raised concerns about the ethical dimensions of AI-generated media, including</w:t>
      </w:r>
      <w:r>
        <w:rPr>
          <w:color w:val="212121"/>
          <w:spacing w:val="10"/>
        </w:rPr>
        <w:t> </w:t>
      </w:r>
      <w:r>
        <w:rPr>
          <w:color w:val="212121"/>
        </w:rPr>
        <w:t>issues</w:t>
      </w:r>
      <w:r>
        <w:rPr>
          <w:color w:val="212121"/>
          <w:spacing w:val="10"/>
        </w:rPr>
        <w:t> </w:t>
      </w:r>
      <w:r>
        <w:rPr>
          <w:color w:val="212121"/>
        </w:rPr>
        <w:t>of</w:t>
      </w:r>
      <w:r>
        <w:rPr>
          <w:color w:val="212121"/>
          <w:spacing w:val="10"/>
        </w:rPr>
        <w:t> </w:t>
      </w:r>
      <w:r>
        <w:rPr>
          <w:color w:val="212121"/>
        </w:rPr>
        <w:t>deepfakes</w:t>
      </w:r>
      <w:r>
        <w:rPr>
          <w:color w:val="212121"/>
          <w:spacing w:val="10"/>
        </w:rPr>
        <w:t> </w:t>
      </w:r>
      <w:r>
        <w:rPr>
          <w:color w:val="212121"/>
        </w:rPr>
        <w:t>and</w:t>
      </w:r>
      <w:r>
        <w:rPr>
          <w:color w:val="212121"/>
          <w:spacing w:val="10"/>
        </w:rPr>
        <w:t> </w:t>
      </w:r>
      <w:r>
        <w:rPr>
          <w:color w:val="212121"/>
        </w:rPr>
        <w:t>creative</w:t>
      </w:r>
      <w:r>
        <w:rPr>
          <w:color w:val="212121"/>
          <w:spacing w:val="10"/>
        </w:rPr>
        <w:t> </w:t>
      </w:r>
      <w:r>
        <w:rPr>
          <w:color w:val="212121"/>
        </w:rPr>
        <w:t>ownership,</w:t>
      </w:r>
      <w:r>
        <w:rPr>
          <w:color w:val="212121"/>
          <w:spacing w:val="10"/>
        </w:rPr>
        <w:t> </w:t>
      </w:r>
      <w:r>
        <w:rPr>
          <w:color w:val="212121"/>
        </w:rPr>
        <w:t>which</w:t>
      </w:r>
      <w:r>
        <w:rPr>
          <w:color w:val="212121"/>
          <w:spacing w:val="10"/>
        </w:rPr>
        <w:t> </w:t>
      </w:r>
      <w:r>
        <w:rPr>
          <w:color w:val="212121"/>
        </w:rPr>
        <w:t>are</w:t>
      </w:r>
      <w:r>
        <w:rPr>
          <w:color w:val="212121"/>
          <w:spacing w:val="10"/>
        </w:rPr>
        <w:t> </w:t>
      </w:r>
      <w:r>
        <w:rPr>
          <w:color w:val="212121"/>
        </w:rPr>
        <w:t>increasingly</w:t>
      </w:r>
      <w:r>
        <w:rPr>
          <w:color w:val="212121"/>
          <w:spacing w:val="10"/>
        </w:rPr>
        <w:t> </w:t>
      </w:r>
      <w:r>
        <w:rPr>
          <w:color w:val="212121"/>
        </w:rPr>
        <w:t>relevant</w:t>
      </w:r>
      <w:r>
        <w:rPr>
          <w:color w:val="212121"/>
          <w:spacing w:val="11"/>
        </w:rPr>
        <w:t> </w:t>
      </w:r>
      <w:r>
        <w:rPr>
          <w:color w:val="212121"/>
        </w:rPr>
        <w:t>to</w:t>
      </w:r>
      <w:r>
        <w:rPr>
          <w:color w:val="212121"/>
          <w:spacing w:val="10"/>
        </w:rPr>
        <w:t> </w:t>
      </w:r>
      <w:r>
        <w:rPr>
          <w:color w:val="212121"/>
        </w:rPr>
        <w:t>the</w:t>
      </w:r>
      <w:r>
        <w:rPr>
          <w:color w:val="212121"/>
          <w:spacing w:val="10"/>
        </w:rPr>
        <w:t> </w:t>
      </w:r>
      <w:r>
        <w:rPr>
          <w:color w:val="212121"/>
        </w:rPr>
        <w:t>VFX</w:t>
      </w:r>
      <w:r>
        <w:rPr>
          <w:color w:val="212121"/>
          <w:spacing w:val="10"/>
        </w:rPr>
        <w:t> </w:t>
      </w:r>
      <w:r>
        <w:rPr>
          <w:color w:val="212121"/>
          <w:spacing w:val="-2"/>
        </w:rPr>
        <w:t>profession.</w:t>
      </w:r>
    </w:p>
    <w:p>
      <w:pPr>
        <w:pStyle w:val="BodyText"/>
        <w:spacing w:line="324" w:lineRule="auto" w:before="103"/>
      </w:pPr>
      <w:r>
        <w:rPr>
          <w:color w:val="212121"/>
        </w:rPr>
        <w:t>The literature broadly acknowledges that AI does not eliminate the need for skilled artists; rather, it shifts the nature of the skills required — from repetitive technical execution toward higher-order creative direction </w:t>
      </w:r>
      <w:r>
        <w:rPr>
          <w:color w:val="212121"/>
        </w:rPr>
        <w:t>and supervision of AI-driven workflows (Huang &amp; Rust, 2021).</w:t>
      </w:r>
    </w:p>
    <w:p>
      <w:pPr>
        <w:pStyle w:val="Heading1"/>
        <w:numPr>
          <w:ilvl w:val="0"/>
          <w:numId w:val="1"/>
        </w:numPr>
        <w:tabs>
          <w:tab w:pos="353" w:val="left" w:leader="none"/>
        </w:tabs>
        <w:spacing w:line="240" w:lineRule="auto" w:before="200" w:after="0"/>
        <w:ind w:left="353" w:right="0" w:hanging="233"/>
        <w:jc w:val="left"/>
      </w:pPr>
      <w:r>
        <w:rPr>
          <w:color w:val="1A1A2D"/>
        </w:rPr>
        <w:t>Research </w:t>
      </w:r>
      <w:r>
        <w:rPr>
          <w:color w:val="1A1A2D"/>
          <w:spacing w:val="-2"/>
        </w:rPr>
        <w:t>Methodology</w:t>
      </w:r>
    </w:p>
    <w:p>
      <w:pPr>
        <w:pStyle w:val="Heading1"/>
        <w:spacing w:after="0" w:line="240" w:lineRule="auto"/>
        <w:jc w:val="left"/>
        <w:sectPr>
          <w:type w:val="continuous"/>
          <w:pgSz w:w="11910" w:h="16840"/>
          <w:pgMar w:top="1180" w:bottom="280" w:left="1417" w:right="1417"/>
        </w:sectPr>
      </w:pPr>
    </w:p>
    <w:p>
      <w:pPr>
        <w:pStyle w:val="BodyText"/>
        <w:spacing w:line="324" w:lineRule="auto" w:before="71"/>
      </w:pPr>
      <w:r>
        <w:rPr>
          <w:color w:val="212121"/>
        </w:rPr>
        <w:t>This research adopts a qualitative, secondary research methodology. Data was gathered from peer-</w:t>
      </w:r>
      <w:r>
        <w:rPr>
          <w:color w:val="212121"/>
        </w:rPr>
        <w:t>reviewed journals, industry white papers, published case studies, and credible online sources including reports from SIGGRAPH, the Visual Effects Society (VES), and technology companies such as NVIDIA, Adobe, and Autodesk.</w:t>
      </w:r>
      <w:r>
        <w:rPr>
          <w:color w:val="212121"/>
          <w:spacing w:val="40"/>
        </w:rPr>
        <w:t> </w:t>
      </w:r>
      <w:r>
        <w:rPr>
          <w:color w:val="212121"/>
        </w:rPr>
        <w:t>The</w:t>
      </w:r>
      <w:r>
        <w:rPr>
          <w:color w:val="212121"/>
          <w:spacing w:val="40"/>
        </w:rPr>
        <w:t> </w:t>
      </w:r>
      <w:r>
        <w:rPr>
          <w:color w:val="212121"/>
        </w:rPr>
        <w:t>study</w:t>
      </w:r>
      <w:r>
        <w:rPr>
          <w:color w:val="212121"/>
          <w:spacing w:val="40"/>
        </w:rPr>
        <w:t> </w:t>
      </w:r>
      <w:r>
        <w:rPr>
          <w:color w:val="212121"/>
        </w:rPr>
        <w:t>employs</w:t>
      </w:r>
      <w:r>
        <w:rPr>
          <w:color w:val="212121"/>
          <w:spacing w:val="40"/>
        </w:rPr>
        <w:t> </w:t>
      </w:r>
      <w:r>
        <w:rPr>
          <w:color w:val="212121"/>
        </w:rPr>
        <w:t>a</w:t>
      </w:r>
      <w:r>
        <w:rPr>
          <w:color w:val="212121"/>
          <w:spacing w:val="40"/>
        </w:rPr>
        <w:t> </w:t>
      </w:r>
      <w:r>
        <w:rPr>
          <w:color w:val="212121"/>
        </w:rPr>
        <w:t>thematic</w:t>
      </w:r>
      <w:r>
        <w:rPr>
          <w:color w:val="212121"/>
          <w:spacing w:val="40"/>
        </w:rPr>
        <w:t> </w:t>
      </w:r>
      <w:r>
        <w:rPr>
          <w:color w:val="212121"/>
        </w:rPr>
        <w:t>analysis</w:t>
      </w:r>
      <w:r>
        <w:rPr>
          <w:color w:val="212121"/>
          <w:spacing w:val="40"/>
        </w:rPr>
        <w:t> </w:t>
      </w:r>
      <w:r>
        <w:rPr>
          <w:color w:val="212121"/>
        </w:rPr>
        <w:t>approach,</w:t>
      </w:r>
      <w:r>
        <w:rPr>
          <w:color w:val="212121"/>
          <w:spacing w:val="40"/>
        </w:rPr>
        <w:t> </w:t>
      </w:r>
      <w:r>
        <w:rPr>
          <w:color w:val="212121"/>
        </w:rPr>
        <w:t>identifying</w:t>
      </w:r>
      <w:r>
        <w:rPr>
          <w:color w:val="212121"/>
          <w:spacing w:val="40"/>
        </w:rPr>
        <w:t> </w:t>
      </w:r>
      <w:r>
        <w:rPr>
          <w:color w:val="212121"/>
        </w:rPr>
        <w:t>recurring</w:t>
      </w:r>
      <w:r>
        <w:rPr>
          <w:color w:val="212121"/>
          <w:spacing w:val="40"/>
        </w:rPr>
        <w:t> </w:t>
      </w:r>
      <w:r>
        <w:rPr>
          <w:color w:val="212121"/>
        </w:rPr>
        <w:t>themes</w:t>
      </w:r>
      <w:r>
        <w:rPr>
          <w:color w:val="212121"/>
          <w:spacing w:val="40"/>
        </w:rPr>
        <w:t> </w:t>
      </w:r>
      <w:r>
        <w:rPr>
          <w:color w:val="212121"/>
        </w:rPr>
        <w:t>across</w:t>
      </w:r>
      <w:r>
        <w:rPr>
          <w:color w:val="212121"/>
          <w:spacing w:val="40"/>
        </w:rPr>
        <w:t> </w:t>
      </w:r>
      <w:r>
        <w:rPr>
          <w:color w:val="212121"/>
        </w:rPr>
        <w:t>the literature relating to AI applications, benefits, challenges, and future directions in animation and VFX. No primary data collection was conducted; instead, existing knowledge and documented industry experiences were synthesised to draw meaningful conclusions.</w:t>
      </w:r>
    </w:p>
    <w:p>
      <w:pPr>
        <w:pStyle w:val="Heading1"/>
        <w:numPr>
          <w:ilvl w:val="0"/>
          <w:numId w:val="1"/>
        </w:numPr>
        <w:tabs>
          <w:tab w:pos="353" w:val="left" w:leader="none"/>
        </w:tabs>
        <w:spacing w:line="240" w:lineRule="auto" w:before="202" w:after="0"/>
        <w:ind w:left="353" w:right="0" w:hanging="233"/>
        <w:jc w:val="both"/>
      </w:pPr>
      <w:r>
        <w:rPr>
          <w:color w:val="1A1A2D"/>
        </w:rPr>
        <w:t>Data Analysis and </w:t>
      </w:r>
      <w:r>
        <w:rPr>
          <w:color w:val="1A1A2D"/>
          <w:spacing w:val="-2"/>
        </w:rPr>
        <w:t>Findings</w:t>
      </w:r>
    </w:p>
    <w:p>
      <w:pPr>
        <w:pStyle w:val="ListParagraph"/>
        <w:numPr>
          <w:ilvl w:val="1"/>
          <w:numId w:val="1"/>
        </w:numPr>
        <w:tabs>
          <w:tab w:pos="426" w:val="left" w:leader="none"/>
        </w:tabs>
        <w:spacing w:line="324" w:lineRule="auto" w:before="120" w:after="0"/>
        <w:ind w:left="120" w:right="117" w:firstLine="0"/>
        <w:jc w:val="both"/>
        <w:rPr>
          <w:sz w:val="18"/>
        </w:rPr>
      </w:pPr>
      <w:r>
        <w:rPr>
          <w:rFonts w:ascii="Arial"/>
          <w:b/>
          <w:color w:val="212121"/>
          <w:sz w:val="18"/>
        </w:rPr>
        <w:t>Automation of Repetitive Tasks: </w:t>
      </w:r>
      <w:r>
        <w:rPr>
          <w:color w:val="212121"/>
          <w:sz w:val="18"/>
        </w:rPr>
        <w:t>AI tools are automating labour-intensive tasks such as in-betweening, rotoscoping, background generation, and lip-sync. Tools like Reallusion's AccuLips and Runway ML's </w:t>
      </w:r>
      <w:r>
        <w:rPr>
          <w:color w:val="212121"/>
          <w:sz w:val="18"/>
        </w:rPr>
        <w:t>video editing suite exemplify this trend. Studios report up to 60% reduction in time spent on roto and cleanup work (VES Report, 2023).</w:t>
      </w:r>
    </w:p>
    <w:p>
      <w:pPr>
        <w:pStyle w:val="ListParagraph"/>
        <w:numPr>
          <w:ilvl w:val="1"/>
          <w:numId w:val="1"/>
        </w:numPr>
        <w:tabs>
          <w:tab w:pos="448" w:val="left" w:leader="none"/>
        </w:tabs>
        <w:spacing w:line="324" w:lineRule="auto" w:before="103" w:after="0"/>
        <w:ind w:left="120" w:right="117" w:firstLine="0"/>
        <w:jc w:val="both"/>
        <w:rPr>
          <w:sz w:val="18"/>
        </w:rPr>
      </w:pPr>
      <w:r>
        <w:rPr>
          <w:rFonts w:ascii="Arial" w:hAnsi="Arial"/>
          <w:b/>
          <w:color w:val="212121"/>
          <w:sz w:val="18"/>
        </w:rPr>
        <w:t>Generative</w:t>
      </w:r>
      <w:r>
        <w:rPr>
          <w:rFonts w:ascii="Arial" w:hAnsi="Arial"/>
          <w:b/>
          <w:color w:val="212121"/>
          <w:spacing w:val="34"/>
          <w:sz w:val="18"/>
        </w:rPr>
        <w:t> </w:t>
      </w:r>
      <w:r>
        <w:rPr>
          <w:rFonts w:ascii="Arial" w:hAnsi="Arial"/>
          <w:b/>
          <w:color w:val="212121"/>
          <w:sz w:val="18"/>
        </w:rPr>
        <w:t>AI</w:t>
      </w:r>
      <w:r>
        <w:rPr>
          <w:rFonts w:ascii="Arial" w:hAnsi="Arial"/>
          <w:b/>
          <w:color w:val="212121"/>
          <w:spacing w:val="34"/>
          <w:sz w:val="18"/>
        </w:rPr>
        <w:t> </w:t>
      </w:r>
      <w:r>
        <w:rPr>
          <w:rFonts w:ascii="Arial" w:hAnsi="Arial"/>
          <w:b/>
          <w:color w:val="212121"/>
          <w:sz w:val="18"/>
        </w:rPr>
        <w:t>in</w:t>
      </w:r>
      <w:r>
        <w:rPr>
          <w:rFonts w:ascii="Arial" w:hAnsi="Arial"/>
          <w:b/>
          <w:color w:val="212121"/>
          <w:spacing w:val="34"/>
          <w:sz w:val="18"/>
        </w:rPr>
        <w:t> </w:t>
      </w:r>
      <w:r>
        <w:rPr>
          <w:rFonts w:ascii="Arial" w:hAnsi="Arial"/>
          <w:b/>
          <w:color w:val="212121"/>
          <w:sz w:val="18"/>
        </w:rPr>
        <w:t>Content</w:t>
      </w:r>
      <w:r>
        <w:rPr>
          <w:rFonts w:ascii="Arial" w:hAnsi="Arial"/>
          <w:b/>
          <w:color w:val="212121"/>
          <w:spacing w:val="34"/>
          <w:sz w:val="18"/>
        </w:rPr>
        <w:t> </w:t>
      </w:r>
      <w:r>
        <w:rPr>
          <w:rFonts w:ascii="Arial" w:hAnsi="Arial"/>
          <w:b/>
          <w:color w:val="212121"/>
          <w:sz w:val="18"/>
        </w:rPr>
        <w:t>Creation:</w:t>
      </w:r>
      <w:r>
        <w:rPr>
          <w:rFonts w:ascii="Arial" w:hAnsi="Arial"/>
          <w:b/>
          <w:color w:val="212121"/>
          <w:spacing w:val="34"/>
          <w:sz w:val="18"/>
        </w:rPr>
        <w:t> </w:t>
      </w:r>
      <w:r>
        <w:rPr>
          <w:color w:val="212121"/>
          <w:sz w:val="18"/>
        </w:rPr>
        <w:t>Generative</w:t>
      </w:r>
      <w:r>
        <w:rPr>
          <w:color w:val="212121"/>
          <w:spacing w:val="34"/>
          <w:sz w:val="18"/>
        </w:rPr>
        <w:t> </w:t>
      </w:r>
      <w:r>
        <w:rPr>
          <w:color w:val="212121"/>
          <w:sz w:val="18"/>
        </w:rPr>
        <w:t>AI</w:t>
      </w:r>
      <w:r>
        <w:rPr>
          <w:color w:val="212121"/>
          <w:spacing w:val="34"/>
          <w:sz w:val="18"/>
        </w:rPr>
        <w:t> </w:t>
      </w:r>
      <w:r>
        <w:rPr>
          <w:color w:val="212121"/>
          <w:sz w:val="18"/>
        </w:rPr>
        <w:t>models</w:t>
      </w:r>
      <w:r>
        <w:rPr>
          <w:color w:val="212121"/>
          <w:spacing w:val="34"/>
          <w:sz w:val="18"/>
        </w:rPr>
        <w:t> </w:t>
      </w:r>
      <w:r>
        <w:rPr>
          <w:color w:val="212121"/>
          <w:sz w:val="18"/>
        </w:rPr>
        <w:t>—</w:t>
      </w:r>
      <w:r>
        <w:rPr>
          <w:color w:val="212121"/>
          <w:spacing w:val="34"/>
          <w:sz w:val="18"/>
        </w:rPr>
        <w:t> </w:t>
      </w:r>
      <w:r>
        <w:rPr>
          <w:color w:val="212121"/>
          <w:sz w:val="18"/>
        </w:rPr>
        <w:t>including</w:t>
      </w:r>
      <w:r>
        <w:rPr>
          <w:color w:val="212121"/>
          <w:spacing w:val="34"/>
          <w:sz w:val="18"/>
        </w:rPr>
        <w:t> </w:t>
      </w:r>
      <w:r>
        <w:rPr>
          <w:color w:val="212121"/>
          <w:sz w:val="18"/>
        </w:rPr>
        <w:t>Stable</w:t>
      </w:r>
      <w:r>
        <w:rPr>
          <w:color w:val="212121"/>
          <w:spacing w:val="34"/>
          <w:sz w:val="18"/>
        </w:rPr>
        <w:t> </w:t>
      </w:r>
      <w:r>
        <w:rPr>
          <w:color w:val="212121"/>
          <w:sz w:val="18"/>
        </w:rPr>
        <w:t>Diffusion,</w:t>
      </w:r>
      <w:r>
        <w:rPr>
          <w:color w:val="212121"/>
          <w:spacing w:val="34"/>
          <w:sz w:val="18"/>
        </w:rPr>
        <w:t> </w:t>
      </w:r>
      <w:r>
        <w:rPr>
          <w:color w:val="212121"/>
          <w:sz w:val="18"/>
        </w:rPr>
        <w:t>Midjourney, and OpenAI's tools — are now used in pre-production for concept art, storyboarding, and texture generation. While these tools accelerate ideation, they have sparked debate around intellectual property and the value </w:t>
      </w:r>
      <w:r>
        <w:rPr>
          <w:color w:val="212121"/>
          <w:sz w:val="18"/>
        </w:rPr>
        <w:t>of original artistry.</w:t>
      </w:r>
    </w:p>
    <w:p>
      <w:pPr>
        <w:pStyle w:val="ListParagraph"/>
        <w:numPr>
          <w:ilvl w:val="1"/>
          <w:numId w:val="1"/>
        </w:numPr>
        <w:tabs>
          <w:tab w:pos="439" w:val="left" w:leader="none"/>
        </w:tabs>
        <w:spacing w:line="324" w:lineRule="auto" w:before="102" w:after="0"/>
        <w:ind w:left="120" w:right="117" w:firstLine="0"/>
        <w:jc w:val="both"/>
        <w:rPr>
          <w:sz w:val="18"/>
        </w:rPr>
      </w:pPr>
      <w:r>
        <w:rPr>
          <w:rFonts w:ascii="Arial"/>
          <w:b/>
          <w:color w:val="212121"/>
          <w:sz w:val="18"/>
        </w:rPr>
        <w:t>Neural</w:t>
      </w:r>
      <w:r>
        <w:rPr>
          <w:rFonts w:ascii="Arial"/>
          <w:b/>
          <w:color w:val="212121"/>
          <w:spacing w:val="27"/>
          <w:sz w:val="18"/>
        </w:rPr>
        <w:t> </w:t>
      </w:r>
      <w:r>
        <w:rPr>
          <w:rFonts w:ascii="Arial"/>
          <w:b/>
          <w:color w:val="212121"/>
          <w:sz w:val="18"/>
        </w:rPr>
        <w:t>Rendering</w:t>
      </w:r>
      <w:r>
        <w:rPr>
          <w:rFonts w:ascii="Arial"/>
          <w:b/>
          <w:color w:val="212121"/>
          <w:spacing w:val="27"/>
          <w:sz w:val="18"/>
        </w:rPr>
        <w:t> </w:t>
      </w:r>
      <w:r>
        <w:rPr>
          <w:rFonts w:ascii="Arial"/>
          <w:b/>
          <w:color w:val="212121"/>
          <w:sz w:val="18"/>
        </w:rPr>
        <w:t>and</w:t>
      </w:r>
      <w:r>
        <w:rPr>
          <w:rFonts w:ascii="Arial"/>
          <w:b/>
          <w:color w:val="212121"/>
          <w:spacing w:val="27"/>
          <w:sz w:val="18"/>
        </w:rPr>
        <w:t> </w:t>
      </w:r>
      <w:r>
        <w:rPr>
          <w:rFonts w:ascii="Arial"/>
          <w:b/>
          <w:color w:val="212121"/>
          <w:sz w:val="18"/>
        </w:rPr>
        <w:t>Real-Time</w:t>
      </w:r>
      <w:r>
        <w:rPr>
          <w:rFonts w:ascii="Arial"/>
          <w:b/>
          <w:color w:val="212121"/>
          <w:spacing w:val="27"/>
          <w:sz w:val="18"/>
        </w:rPr>
        <w:t> </w:t>
      </w:r>
      <w:r>
        <w:rPr>
          <w:rFonts w:ascii="Arial"/>
          <w:b/>
          <w:color w:val="212121"/>
          <w:sz w:val="18"/>
        </w:rPr>
        <w:t>VFX:</w:t>
      </w:r>
      <w:r>
        <w:rPr>
          <w:rFonts w:ascii="Arial"/>
          <w:b/>
          <w:color w:val="212121"/>
          <w:spacing w:val="27"/>
          <w:sz w:val="18"/>
        </w:rPr>
        <w:t> </w:t>
      </w:r>
      <w:r>
        <w:rPr>
          <w:color w:val="212121"/>
          <w:sz w:val="18"/>
        </w:rPr>
        <w:t>NVIDIA's</w:t>
      </w:r>
      <w:r>
        <w:rPr>
          <w:color w:val="212121"/>
          <w:spacing w:val="27"/>
          <w:sz w:val="18"/>
        </w:rPr>
        <w:t> </w:t>
      </w:r>
      <w:r>
        <w:rPr>
          <w:color w:val="212121"/>
          <w:sz w:val="18"/>
        </w:rPr>
        <w:t>NeRF</w:t>
      </w:r>
      <w:r>
        <w:rPr>
          <w:color w:val="212121"/>
          <w:spacing w:val="27"/>
          <w:sz w:val="18"/>
        </w:rPr>
        <w:t> </w:t>
      </w:r>
      <w:r>
        <w:rPr>
          <w:color w:val="212121"/>
          <w:sz w:val="18"/>
        </w:rPr>
        <w:t>(Neural</w:t>
      </w:r>
      <w:r>
        <w:rPr>
          <w:color w:val="212121"/>
          <w:spacing w:val="27"/>
          <w:sz w:val="18"/>
        </w:rPr>
        <w:t> </w:t>
      </w:r>
      <w:r>
        <w:rPr>
          <w:color w:val="212121"/>
          <w:sz w:val="18"/>
        </w:rPr>
        <w:t>Radiance</w:t>
      </w:r>
      <w:r>
        <w:rPr>
          <w:color w:val="212121"/>
          <w:spacing w:val="27"/>
          <w:sz w:val="18"/>
        </w:rPr>
        <w:t> </w:t>
      </w:r>
      <w:r>
        <w:rPr>
          <w:color w:val="212121"/>
          <w:sz w:val="18"/>
        </w:rPr>
        <w:t>Fields)</w:t>
      </w:r>
      <w:r>
        <w:rPr>
          <w:color w:val="212121"/>
          <w:spacing w:val="27"/>
          <w:sz w:val="18"/>
        </w:rPr>
        <w:t> </w:t>
      </w:r>
      <w:r>
        <w:rPr>
          <w:color w:val="212121"/>
          <w:sz w:val="18"/>
        </w:rPr>
        <w:t>technology</w:t>
      </w:r>
      <w:r>
        <w:rPr>
          <w:color w:val="212121"/>
          <w:spacing w:val="27"/>
          <w:sz w:val="18"/>
        </w:rPr>
        <w:t> </w:t>
      </w:r>
      <w:r>
        <w:rPr>
          <w:color w:val="212121"/>
          <w:sz w:val="18"/>
        </w:rPr>
        <w:t>enables the creation of 3D scenes from 2D images with remarkable fidelity. Real-time ray tracing, enhanced by </w:t>
      </w:r>
      <w:r>
        <w:rPr>
          <w:color w:val="212121"/>
          <w:sz w:val="18"/>
        </w:rPr>
        <w:t>AI denoising, is now standard in game engines like Unreal Engine 5, blurring the line between game graphics</w:t>
      </w:r>
      <w:r>
        <w:rPr>
          <w:color w:val="212121"/>
          <w:spacing w:val="80"/>
          <w:sz w:val="18"/>
        </w:rPr>
        <w:t> </w:t>
      </w:r>
      <w:r>
        <w:rPr>
          <w:color w:val="212121"/>
          <w:sz w:val="18"/>
        </w:rPr>
        <w:t>and cinematic VFX.</w:t>
      </w:r>
    </w:p>
    <w:p>
      <w:pPr>
        <w:pStyle w:val="ListParagraph"/>
        <w:numPr>
          <w:ilvl w:val="1"/>
          <w:numId w:val="1"/>
        </w:numPr>
        <w:tabs>
          <w:tab w:pos="437" w:val="left" w:leader="none"/>
        </w:tabs>
        <w:spacing w:line="324" w:lineRule="auto" w:before="102" w:after="0"/>
        <w:ind w:left="120" w:right="117" w:firstLine="0"/>
        <w:jc w:val="both"/>
        <w:rPr>
          <w:sz w:val="18"/>
        </w:rPr>
      </w:pPr>
      <w:r>
        <w:rPr>
          <w:rFonts w:ascii="Arial"/>
          <w:b/>
          <w:color w:val="212121"/>
          <w:sz w:val="18"/>
        </w:rPr>
        <w:t>Challenges and Concerns: </w:t>
      </w:r>
      <w:r>
        <w:rPr>
          <w:color w:val="212121"/>
          <w:sz w:val="18"/>
        </w:rPr>
        <w:t>Despite the opportunities, AI adoption in animation and VFX raises </w:t>
      </w:r>
      <w:r>
        <w:rPr>
          <w:color w:val="212121"/>
          <w:sz w:val="18"/>
        </w:rPr>
        <w:t>critical issues. The risk of job displacement, especially for junior artists handling repetitive tasks, is a growing</w:t>
      </w:r>
      <w:r>
        <w:rPr>
          <w:color w:val="212121"/>
          <w:spacing w:val="80"/>
          <w:sz w:val="18"/>
        </w:rPr>
        <w:t> </w:t>
      </w:r>
      <w:r>
        <w:rPr>
          <w:color w:val="212121"/>
          <w:sz w:val="18"/>
        </w:rPr>
        <w:t>concern.</w:t>
      </w:r>
      <w:r>
        <w:rPr>
          <w:color w:val="212121"/>
          <w:spacing w:val="23"/>
          <w:sz w:val="18"/>
        </w:rPr>
        <w:t> </w:t>
      </w:r>
      <w:r>
        <w:rPr>
          <w:color w:val="212121"/>
          <w:sz w:val="18"/>
        </w:rPr>
        <w:t>Ethical</w:t>
      </w:r>
      <w:r>
        <w:rPr>
          <w:color w:val="212121"/>
          <w:spacing w:val="23"/>
          <w:sz w:val="18"/>
        </w:rPr>
        <w:t> </w:t>
      </w:r>
      <w:r>
        <w:rPr>
          <w:color w:val="212121"/>
          <w:sz w:val="18"/>
        </w:rPr>
        <w:t>issues</w:t>
      </w:r>
      <w:r>
        <w:rPr>
          <w:color w:val="212121"/>
          <w:spacing w:val="23"/>
          <w:sz w:val="18"/>
        </w:rPr>
        <w:t> </w:t>
      </w:r>
      <w:r>
        <w:rPr>
          <w:color w:val="212121"/>
          <w:sz w:val="18"/>
        </w:rPr>
        <w:t>around</w:t>
      </w:r>
      <w:r>
        <w:rPr>
          <w:color w:val="212121"/>
          <w:spacing w:val="23"/>
          <w:sz w:val="18"/>
        </w:rPr>
        <w:t> </w:t>
      </w:r>
      <w:r>
        <w:rPr>
          <w:color w:val="212121"/>
          <w:sz w:val="18"/>
        </w:rPr>
        <w:t>deepfakes</w:t>
      </w:r>
      <w:r>
        <w:rPr>
          <w:color w:val="212121"/>
          <w:spacing w:val="23"/>
          <w:sz w:val="18"/>
        </w:rPr>
        <w:t> </w:t>
      </w:r>
      <w:r>
        <w:rPr>
          <w:color w:val="212121"/>
          <w:sz w:val="18"/>
        </w:rPr>
        <w:t>and</w:t>
      </w:r>
      <w:r>
        <w:rPr>
          <w:color w:val="212121"/>
          <w:spacing w:val="23"/>
          <w:sz w:val="18"/>
        </w:rPr>
        <w:t> </w:t>
      </w:r>
      <w:r>
        <w:rPr>
          <w:color w:val="212121"/>
          <w:sz w:val="18"/>
        </w:rPr>
        <w:t>unauthorised</w:t>
      </w:r>
      <w:r>
        <w:rPr>
          <w:color w:val="212121"/>
          <w:spacing w:val="23"/>
          <w:sz w:val="18"/>
        </w:rPr>
        <w:t> </w:t>
      </w:r>
      <w:r>
        <w:rPr>
          <w:color w:val="212121"/>
          <w:sz w:val="18"/>
        </w:rPr>
        <w:t>use</w:t>
      </w:r>
      <w:r>
        <w:rPr>
          <w:color w:val="212121"/>
          <w:spacing w:val="23"/>
          <w:sz w:val="18"/>
        </w:rPr>
        <w:t> </w:t>
      </w:r>
      <w:r>
        <w:rPr>
          <w:color w:val="212121"/>
          <w:sz w:val="18"/>
        </w:rPr>
        <w:t>of</w:t>
      </w:r>
      <w:r>
        <w:rPr>
          <w:color w:val="212121"/>
          <w:spacing w:val="23"/>
          <w:sz w:val="18"/>
        </w:rPr>
        <w:t> </w:t>
      </w:r>
      <w:r>
        <w:rPr>
          <w:color w:val="212121"/>
          <w:sz w:val="18"/>
        </w:rPr>
        <w:t>artist</w:t>
      </w:r>
      <w:r>
        <w:rPr>
          <w:color w:val="212121"/>
          <w:spacing w:val="23"/>
          <w:sz w:val="18"/>
        </w:rPr>
        <w:t> </w:t>
      </w:r>
      <w:r>
        <w:rPr>
          <w:color w:val="212121"/>
          <w:sz w:val="18"/>
        </w:rPr>
        <w:t>styles</w:t>
      </w:r>
      <w:r>
        <w:rPr>
          <w:color w:val="212121"/>
          <w:spacing w:val="23"/>
          <w:sz w:val="18"/>
        </w:rPr>
        <w:t> </w:t>
      </w:r>
      <w:r>
        <w:rPr>
          <w:color w:val="212121"/>
          <w:sz w:val="18"/>
        </w:rPr>
        <w:t>by</w:t>
      </w:r>
      <w:r>
        <w:rPr>
          <w:color w:val="212121"/>
          <w:spacing w:val="23"/>
          <w:sz w:val="18"/>
        </w:rPr>
        <w:t> </w:t>
      </w:r>
      <w:r>
        <w:rPr>
          <w:color w:val="212121"/>
          <w:sz w:val="18"/>
        </w:rPr>
        <w:t>generative</w:t>
      </w:r>
      <w:r>
        <w:rPr>
          <w:color w:val="212121"/>
          <w:spacing w:val="23"/>
          <w:sz w:val="18"/>
        </w:rPr>
        <w:t> </w:t>
      </w:r>
      <w:r>
        <w:rPr>
          <w:color w:val="212121"/>
          <w:sz w:val="18"/>
        </w:rPr>
        <w:t>models</w:t>
      </w:r>
      <w:r>
        <w:rPr>
          <w:color w:val="212121"/>
          <w:spacing w:val="23"/>
          <w:sz w:val="18"/>
        </w:rPr>
        <w:t> </w:t>
      </w:r>
      <w:r>
        <w:rPr>
          <w:color w:val="212121"/>
          <w:sz w:val="18"/>
        </w:rPr>
        <w:t>have led to legal disputes and industry pushback. Additionally, the learning curve associated with integrating AI</w:t>
      </w:r>
      <w:r>
        <w:rPr>
          <w:color w:val="212121"/>
          <w:spacing w:val="80"/>
          <w:sz w:val="18"/>
        </w:rPr>
        <w:t> </w:t>
      </w:r>
      <w:r>
        <w:rPr>
          <w:color w:val="212121"/>
          <w:sz w:val="18"/>
        </w:rPr>
        <w:t>tools into existing pipelines poses challenges for smaller studios.</w:t>
      </w:r>
    </w:p>
    <w:p>
      <w:pPr>
        <w:pStyle w:val="Heading1"/>
        <w:numPr>
          <w:ilvl w:val="0"/>
          <w:numId w:val="1"/>
        </w:numPr>
        <w:tabs>
          <w:tab w:pos="353" w:val="left" w:leader="none"/>
        </w:tabs>
        <w:spacing w:line="240" w:lineRule="auto" w:before="201" w:after="0"/>
        <w:ind w:left="353" w:right="0" w:hanging="233"/>
        <w:jc w:val="both"/>
      </w:pPr>
      <w:r>
        <w:rPr>
          <w:color w:val="1A1A2D"/>
        </w:rPr>
        <w:t>Conclusion and </w:t>
      </w:r>
      <w:r>
        <w:rPr>
          <w:color w:val="1A1A2D"/>
          <w:spacing w:val="-2"/>
        </w:rPr>
        <w:t>Recommendations</w:t>
      </w:r>
    </w:p>
    <w:p>
      <w:pPr>
        <w:pStyle w:val="BodyText"/>
        <w:spacing w:line="324" w:lineRule="auto" w:before="121"/>
      </w:pPr>
      <w:r>
        <w:rPr>
          <w:color w:val="212121"/>
        </w:rPr>
        <w:t>Artificial Intelligence is undeniably transforming the animation and VFX industry, offering powerful tools that enhance</w:t>
      </w:r>
      <w:r>
        <w:rPr>
          <w:color w:val="212121"/>
          <w:spacing w:val="40"/>
        </w:rPr>
        <w:t> </w:t>
      </w:r>
      <w:r>
        <w:rPr>
          <w:color w:val="212121"/>
        </w:rPr>
        <w:t>productivity,</w:t>
      </w:r>
      <w:r>
        <w:rPr>
          <w:color w:val="212121"/>
          <w:spacing w:val="40"/>
        </w:rPr>
        <w:t> </w:t>
      </w:r>
      <w:r>
        <w:rPr>
          <w:color w:val="212121"/>
        </w:rPr>
        <w:t>democratise</w:t>
      </w:r>
      <w:r>
        <w:rPr>
          <w:color w:val="212121"/>
          <w:spacing w:val="40"/>
        </w:rPr>
        <w:t> </w:t>
      </w:r>
      <w:r>
        <w:rPr>
          <w:color w:val="212121"/>
        </w:rPr>
        <w:t>production,</w:t>
      </w:r>
      <w:r>
        <w:rPr>
          <w:color w:val="212121"/>
          <w:spacing w:val="40"/>
        </w:rPr>
        <w:t> </w:t>
      </w:r>
      <w:r>
        <w:rPr>
          <w:color w:val="212121"/>
        </w:rPr>
        <w:t>and</w:t>
      </w:r>
      <w:r>
        <w:rPr>
          <w:color w:val="212121"/>
          <w:spacing w:val="40"/>
        </w:rPr>
        <w:t> </w:t>
      </w:r>
      <w:r>
        <w:rPr>
          <w:color w:val="212121"/>
        </w:rPr>
        <w:t>expand</w:t>
      </w:r>
      <w:r>
        <w:rPr>
          <w:color w:val="212121"/>
          <w:spacing w:val="40"/>
        </w:rPr>
        <w:t> </w:t>
      </w:r>
      <w:r>
        <w:rPr>
          <w:color w:val="212121"/>
        </w:rPr>
        <w:t>creative</w:t>
      </w:r>
      <w:r>
        <w:rPr>
          <w:color w:val="212121"/>
          <w:spacing w:val="40"/>
        </w:rPr>
        <w:t> </w:t>
      </w:r>
      <w:r>
        <w:rPr>
          <w:color w:val="212121"/>
        </w:rPr>
        <w:t>possibilities.</w:t>
      </w:r>
      <w:r>
        <w:rPr>
          <w:color w:val="212121"/>
          <w:spacing w:val="40"/>
        </w:rPr>
        <w:t> </w:t>
      </w:r>
      <w:r>
        <w:rPr>
          <w:color w:val="212121"/>
        </w:rPr>
        <w:t>However,</w:t>
      </w:r>
      <w:r>
        <w:rPr>
          <w:color w:val="212121"/>
          <w:spacing w:val="40"/>
        </w:rPr>
        <w:t> </w:t>
      </w:r>
      <w:r>
        <w:rPr>
          <w:color w:val="212121"/>
        </w:rPr>
        <w:t>this transformation is not without its challenges. The industry must navigate issues of authorship, ethical AI use, and workforce adaptation thoughtfully.</w:t>
      </w:r>
    </w:p>
    <w:p>
      <w:pPr>
        <w:pStyle w:val="BodyText"/>
        <w:spacing w:line="324" w:lineRule="auto"/>
      </w:pPr>
      <w:r>
        <w:rPr>
          <w:color w:val="212121"/>
        </w:rPr>
        <w:t>For students and emerging professionals, it is essential to build competency not only in traditional animation and VFX skills, but also in understanding and working alongside AI tools. Educational institutions </w:t>
      </w:r>
      <w:r>
        <w:rPr>
          <w:color w:val="212121"/>
        </w:rPr>
        <w:t>should</w:t>
      </w:r>
      <w:r>
        <w:rPr>
          <w:color w:val="212121"/>
          <w:spacing w:val="40"/>
        </w:rPr>
        <w:t> </w:t>
      </w:r>
      <w:r>
        <w:rPr>
          <w:color w:val="212121"/>
        </w:rPr>
        <w:t>update curricula to include modules on AI-assisted workflows, ethical AI use, and prompt engineering for creative applications. Industry bodies should develop clearer guidelines on the use of generative AI to protect artists' rights while fostering innovation.</w:t>
      </w:r>
    </w:p>
    <w:p>
      <w:pPr>
        <w:pStyle w:val="BodyText"/>
        <w:spacing w:before="5"/>
        <w:ind w:left="0" w:right="0"/>
        <w:jc w:val="left"/>
        <w:rPr>
          <w:sz w:val="6"/>
        </w:rPr>
      </w:pPr>
      <w:r>
        <w:rPr>
          <w:sz w:val="6"/>
        </w:rPr>
        <mc:AlternateContent>
          <mc:Choice Requires="wps">
            <w:drawing>
              <wp:anchor distT="0" distB="0" distL="0" distR="0" allowOverlap="1" layoutInCell="1" locked="0" behindDoc="1" simplePos="0" relativeHeight="487588864">
                <wp:simplePos x="0" y="0"/>
                <wp:positionH relativeFrom="page">
                  <wp:posOffset>976200</wp:posOffset>
                </wp:positionH>
                <wp:positionV relativeFrom="paragraph">
                  <wp:posOffset>62252</wp:posOffset>
                </wp:positionV>
                <wp:extent cx="560768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607685" cy="1270"/>
                        </a:xfrm>
                        <a:custGeom>
                          <a:avLst/>
                          <a:gdLst/>
                          <a:ahLst/>
                          <a:cxnLst/>
                          <a:rect l="l" t="t" r="r" b="b"/>
                          <a:pathLst>
                            <a:path w="5607685" h="0">
                              <a:moveTo>
                                <a:pt x="0" y="0"/>
                              </a:moveTo>
                              <a:lnTo>
                                <a:pt x="5607599"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76.866142pt;margin-top:4.901806pt;width:441.55pt;height:.1pt;mso-position-horizontal-relative:page;mso-position-vertical-relative:paragraph;z-index:-15727616;mso-wrap-distance-left:0;mso-wrap-distance-right:0" id="docshape3" coordorigin="1537,98" coordsize="8831,0" path="m1537,98l10368,98e" filled="false" stroked="true" strokeweight=".5pt" strokecolor="#cccccc">
                <v:path arrowok="t"/>
                <v:stroke dashstyle="solid"/>
                <w10:wrap type="topAndBottom"/>
              </v:shape>
            </w:pict>
          </mc:Fallback>
        </mc:AlternateContent>
      </w:r>
    </w:p>
    <w:p>
      <w:pPr>
        <w:pStyle w:val="BodyText"/>
        <w:spacing w:before="106"/>
        <w:ind w:left="0" w:right="0"/>
        <w:jc w:val="left"/>
        <w:rPr>
          <w:sz w:val="21"/>
        </w:rPr>
      </w:pPr>
    </w:p>
    <w:p>
      <w:pPr>
        <w:pStyle w:val="Heading1"/>
        <w:ind w:left="120" w:firstLine="0"/>
      </w:pPr>
      <w:r>
        <w:rPr>
          <w:color w:val="1A1A2D"/>
          <w:spacing w:val="-2"/>
        </w:rPr>
        <w:t>References</w:t>
      </w:r>
    </w:p>
    <w:p>
      <w:pPr>
        <w:spacing w:line="300" w:lineRule="atLeast" w:before="12"/>
        <w:ind w:left="120" w:right="0" w:firstLine="0"/>
        <w:jc w:val="left"/>
        <w:rPr>
          <w:rFonts w:ascii="Arial"/>
          <w:i/>
          <w:sz w:val="17"/>
        </w:rPr>
      </w:pPr>
      <w:r>
        <w:rPr>
          <w:color w:val="333333"/>
          <w:sz w:val="17"/>
        </w:rPr>
        <w:t>Adobe</w:t>
      </w:r>
      <w:r>
        <w:rPr>
          <w:color w:val="333333"/>
          <w:spacing w:val="-3"/>
          <w:sz w:val="17"/>
        </w:rPr>
        <w:t> </w:t>
      </w:r>
      <w:r>
        <w:rPr>
          <w:color w:val="333333"/>
          <w:sz w:val="17"/>
        </w:rPr>
        <w:t>Inc.</w:t>
      </w:r>
      <w:r>
        <w:rPr>
          <w:color w:val="333333"/>
          <w:spacing w:val="-3"/>
          <w:sz w:val="17"/>
        </w:rPr>
        <w:t> </w:t>
      </w:r>
      <w:r>
        <w:rPr>
          <w:color w:val="333333"/>
          <w:sz w:val="17"/>
        </w:rPr>
        <w:t>(2021).</w:t>
      </w:r>
      <w:r>
        <w:rPr>
          <w:color w:val="333333"/>
          <w:spacing w:val="-3"/>
          <w:sz w:val="17"/>
        </w:rPr>
        <w:t> </w:t>
      </w:r>
      <w:r>
        <w:rPr>
          <w:rFonts w:ascii="Arial"/>
          <w:i/>
          <w:color w:val="333333"/>
          <w:sz w:val="17"/>
        </w:rPr>
        <w:t>Roto</w:t>
      </w:r>
      <w:r>
        <w:rPr>
          <w:rFonts w:ascii="Arial"/>
          <w:i/>
          <w:color w:val="333333"/>
          <w:spacing w:val="-3"/>
          <w:sz w:val="17"/>
        </w:rPr>
        <w:t> </w:t>
      </w:r>
      <w:r>
        <w:rPr>
          <w:rFonts w:ascii="Arial"/>
          <w:i/>
          <w:color w:val="333333"/>
          <w:sz w:val="17"/>
        </w:rPr>
        <w:t>Brush</w:t>
      </w:r>
      <w:r>
        <w:rPr>
          <w:rFonts w:ascii="Arial"/>
          <w:i/>
          <w:color w:val="333333"/>
          <w:spacing w:val="-3"/>
          <w:sz w:val="17"/>
        </w:rPr>
        <w:t> </w:t>
      </w:r>
      <w:r>
        <w:rPr>
          <w:rFonts w:ascii="Arial"/>
          <w:i/>
          <w:color w:val="333333"/>
          <w:sz w:val="17"/>
        </w:rPr>
        <w:t>2.0:</w:t>
      </w:r>
      <w:r>
        <w:rPr>
          <w:rFonts w:ascii="Arial"/>
          <w:i/>
          <w:color w:val="333333"/>
          <w:spacing w:val="-3"/>
          <w:sz w:val="17"/>
        </w:rPr>
        <w:t> </w:t>
      </w:r>
      <w:r>
        <w:rPr>
          <w:rFonts w:ascii="Arial"/>
          <w:i/>
          <w:color w:val="333333"/>
          <w:sz w:val="17"/>
        </w:rPr>
        <w:t>AI-powered</w:t>
      </w:r>
      <w:r>
        <w:rPr>
          <w:rFonts w:ascii="Arial"/>
          <w:i/>
          <w:color w:val="333333"/>
          <w:spacing w:val="-3"/>
          <w:sz w:val="17"/>
        </w:rPr>
        <w:t> </w:t>
      </w:r>
      <w:r>
        <w:rPr>
          <w:rFonts w:ascii="Arial"/>
          <w:i/>
          <w:color w:val="333333"/>
          <w:sz w:val="17"/>
        </w:rPr>
        <w:t>rotoscoping</w:t>
      </w:r>
      <w:r>
        <w:rPr>
          <w:rFonts w:ascii="Arial"/>
          <w:i/>
          <w:color w:val="333333"/>
          <w:spacing w:val="-3"/>
          <w:sz w:val="17"/>
        </w:rPr>
        <w:t> </w:t>
      </w:r>
      <w:r>
        <w:rPr>
          <w:rFonts w:ascii="Arial"/>
          <w:i/>
          <w:color w:val="333333"/>
          <w:sz w:val="17"/>
        </w:rPr>
        <w:t>in</w:t>
      </w:r>
      <w:r>
        <w:rPr>
          <w:rFonts w:ascii="Arial"/>
          <w:i/>
          <w:color w:val="333333"/>
          <w:spacing w:val="-3"/>
          <w:sz w:val="17"/>
        </w:rPr>
        <w:t> </w:t>
      </w:r>
      <w:r>
        <w:rPr>
          <w:rFonts w:ascii="Arial"/>
          <w:i/>
          <w:color w:val="333333"/>
          <w:sz w:val="17"/>
        </w:rPr>
        <w:t>After</w:t>
      </w:r>
      <w:r>
        <w:rPr>
          <w:rFonts w:ascii="Arial"/>
          <w:i/>
          <w:color w:val="333333"/>
          <w:spacing w:val="-3"/>
          <w:sz w:val="17"/>
        </w:rPr>
        <w:t> </w:t>
      </w:r>
      <w:r>
        <w:rPr>
          <w:rFonts w:ascii="Arial"/>
          <w:i/>
          <w:color w:val="333333"/>
          <w:sz w:val="17"/>
        </w:rPr>
        <w:t>Effects.</w:t>
      </w:r>
      <w:r>
        <w:rPr>
          <w:rFonts w:ascii="Arial"/>
          <w:i/>
          <w:color w:val="333333"/>
          <w:spacing w:val="-3"/>
          <w:sz w:val="17"/>
        </w:rPr>
        <w:t> </w:t>
      </w:r>
      <w:r>
        <w:rPr>
          <w:color w:val="333333"/>
          <w:sz w:val="17"/>
        </w:rPr>
        <w:t>Adobe</w:t>
      </w:r>
      <w:r>
        <w:rPr>
          <w:color w:val="333333"/>
          <w:spacing w:val="-3"/>
          <w:sz w:val="17"/>
        </w:rPr>
        <w:t> </w:t>
      </w:r>
      <w:r>
        <w:rPr>
          <w:color w:val="333333"/>
          <w:sz w:val="17"/>
        </w:rPr>
        <w:t>Blog.</w:t>
      </w:r>
      <w:r>
        <w:rPr>
          <w:color w:val="333333"/>
          <w:spacing w:val="-3"/>
          <w:sz w:val="17"/>
        </w:rPr>
        <w:t> </w:t>
      </w:r>
      <w:r>
        <w:rPr>
          <w:color w:val="333333"/>
          <w:sz w:val="17"/>
        </w:rPr>
        <w:t>https://blog.adobe.com Brundage, M., et al. (2018). </w:t>
      </w:r>
      <w:r>
        <w:rPr>
          <w:rFonts w:ascii="Arial"/>
          <w:i/>
          <w:color w:val="333333"/>
          <w:sz w:val="17"/>
        </w:rPr>
        <w:t>The Malicious Use of Artificial Intelligence: Forecasting, Prevention, and Mitigation.</w:t>
      </w:r>
    </w:p>
    <w:p>
      <w:pPr>
        <w:spacing w:before="44"/>
        <w:ind w:left="400" w:right="0" w:firstLine="0"/>
        <w:jc w:val="left"/>
        <w:rPr>
          <w:sz w:val="17"/>
        </w:rPr>
      </w:pPr>
      <w:r>
        <w:rPr>
          <w:color w:val="333333"/>
          <w:spacing w:val="-2"/>
          <w:sz w:val="17"/>
        </w:rPr>
        <w:t>arXiv:1802.07228.</w:t>
      </w:r>
    </w:p>
    <w:p>
      <w:pPr>
        <w:spacing w:line="300" w:lineRule="atLeast" w:before="0"/>
        <w:ind w:left="120" w:right="0" w:firstLine="0"/>
        <w:jc w:val="left"/>
        <w:rPr>
          <w:rFonts w:ascii="Arial"/>
          <w:i/>
          <w:sz w:val="17"/>
        </w:rPr>
      </w:pPr>
      <w:r>
        <w:rPr>
          <w:color w:val="333333"/>
          <w:sz w:val="17"/>
        </w:rPr>
        <w:t>Grand</w:t>
      </w:r>
      <w:r>
        <w:rPr>
          <w:color w:val="333333"/>
          <w:spacing w:val="-3"/>
          <w:sz w:val="17"/>
        </w:rPr>
        <w:t> </w:t>
      </w:r>
      <w:r>
        <w:rPr>
          <w:color w:val="333333"/>
          <w:sz w:val="17"/>
        </w:rPr>
        <w:t>View</w:t>
      </w:r>
      <w:r>
        <w:rPr>
          <w:color w:val="333333"/>
          <w:spacing w:val="-3"/>
          <w:sz w:val="17"/>
        </w:rPr>
        <w:t> </w:t>
      </w:r>
      <w:r>
        <w:rPr>
          <w:color w:val="333333"/>
          <w:sz w:val="17"/>
        </w:rPr>
        <w:t>Research.</w:t>
      </w:r>
      <w:r>
        <w:rPr>
          <w:color w:val="333333"/>
          <w:spacing w:val="-3"/>
          <w:sz w:val="17"/>
        </w:rPr>
        <w:t> </w:t>
      </w:r>
      <w:r>
        <w:rPr>
          <w:color w:val="333333"/>
          <w:sz w:val="17"/>
        </w:rPr>
        <w:t>(2024).</w:t>
      </w:r>
      <w:r>
        <w:rPr>
          <w:color w:val="333333"/>
          <w:spacing w:val="-3"/>
          <w:sz w:val="17"/>
        </w:rPr>
        <w:t> </w:t>
      </w:r>
      <w:r>
        <w:rPr>
          <w:rFonts w:ascii="Arial"/>
          <w:i/>
          <w:color w:val="333333"/>
          <w:sz w:val="17"/>
        </w:rPr>
        <w:t>Animation</w:t>
      </w:r>
      <w:r>
        <w:rPr>
          <w:rFonts w:ascii="Arial"/>
          <w:i/>
          <w:color w:val="333333"/>
          <w:spacing w:val="-3"/>
          <w:sz w:val="17"/>
        </w:rPr>
        <w:t> </w:t>
      </w:r>
      <w:r>
        <w:rPr>
          <w:rFonts w:ascii="Arial"/>
          <w:i/>
          <w:color w:val="333333"/>
          <w:sz w:val="17"/>
        </w:rPr>
        <w:t>Market</w:t>
      </w:r>
      <w:r>
        <w:rPr>
          <w:rFonts w:ascii="Arial"/>
          <w:i/>
          <w:color w:val="333333"/>
          <w:spacing w:val="-3"/>
          <w:sz w:val="17"/>
        </w:rPr>
        <w:t> </w:t>
      </w:r>
      <w:r>
        <w:rPr>
          <w:rFonts w:ascii="Arial"/>
          <w:i/>
          <w:color w:val="333333"/>
          <w:sz w:val="17"/>
        </w:rPr>
        <w:t>Size,</w:t>
      </w:r>
      <w:r>
        <w:rPr>
          <w:rFonts w:ascii="Arial"/>
          <w:i/>
          <w:color w:val="333333"/>
          <w:spacing w:val="-3"/>
          <w:sz w:val="17"/>
        </w:rPr>
        <w:t> </w:t>
      </w:r>
      <w:r>
        <w:rPr>
          <w:rFonts w:ascii="Arial"/>
          <w:i/>
          <w:color w:val="333333"/>
          <w:sz w:val="17"/>
        </w:rPr>
        <w:t>Share</w:t>
      </w:r>
      <w:r>
        <w:rPr>
          <w:rFonts w:ascii="Arial"/>
          <w:i/>
          <w:color w:val="333333"/>
          <w:spacing w:val="-3"/>
          <w:sz w:val="17"/>
        </w:rPr>
        <w:t> </w:t>
      </w:r>
      <w:r>
        <w:rPr>
          <w:rFonts w:ascii="Arial"/>
          <w:i/>
          <w:color w:val="333333"/>
          <w:sz w:val="17"/>
        </w:rPr>
        <w:t>&amp;</w:t>
      </w:r>
      <w:r>
        <w:rPr>
          <w:rFonts w:ascii="Arial"/>
          <w:i/>
          <w:color w:val="333333"/>
          <w:spacing w:val="-3"/>
          <w:sz w:val="17"/>
        </w:rPr>
        <w:t> </w:t>
      </w:r>
      <w:r>
        <w:rPr>
          <w:rFonts w:ascii="Arial"/>
          <w:i/>
          <w:color w:val="333333"/>
          <w:sz w:val="17"/>
        </w:rPr>
        <w:t>Trends</w:t>
      </w:r>
      <w:r>
        <w:rPr>
          <w:rFonts w:ascii="Arial"/>
          <w:i/>
          <w:color w:val="333333"/>
          <w:spacing w:val="-3"/>
          <w:sz w:val="17"/>
        </w:rPr>
        <w:t> </w:t>
      </w:r>
      <w:r>
        <w:rPr>
          <w:rFonts w:ascii="Arial"/>
          <w:i/>
          <w:color w:val="333333"/>
          <w:sz w:val="17"/>
        </w:rPr>
        <w:t>Analysis</w:t>
      </w:r>
      <w:r>
        <w:rPr>
          <w:rFonts w:ascii="Arial"/>
          <w:i/>
          <w:color w:val="333333"/>
          <w:spacing w:val="-3"/>
          <w:sz w:val="17"/>
        </w:rPr>
        <w:t> </w:t>
      </w:r>
      <w:r>
        <w:rPr>
          <w:rFonts w:ascii="Arial"/>
          <w:i/>
          <w:color w:val="333333"/>
          <w:sz w:val="17"/>
        </w:rPr>
        <w:t>Report.</w:t>
      </w:r>
      <w:r>
        <w:rPr>
          <w:rFonts w:ascii="Arial"/>
          <w:i/>
          <w:color w:val="333333"/>
          <w:spacing w:val="-3"/>
          <w:sz w:val="17"/>
        </w:rPr>
        <w:t> </w:t>
      </w:r>
      <w:r>
        <w:rPr>
          <w:color w:val="333333"/>
          <w:sz w:val="17"/>
        </w:rPr>
        <w:t>Grand</w:t>
      </w:r>
      <w:r>
        <w:rPr>
          <w:color w:val="333333"/>
          <w:spacing w:val="-3"/>
          <w:sz w:val="17"/>
        </w:rPr>
        <w:t> </w:t>
      </w:r>
      <w:r>
        <w:rPr>
          <w:color w:val="333333"/>
          <w:sz w:val="17"/>
        </w:rPr>
        <w:t>View</w:t>
      </w:r>
      <w:r>
        <w:rPr>
          <w:color w:val="333333"/>
          <w:spacing w:val="-3"/>
          <w:sz w:val="17"/>
        </w:rPr>
        <w:t> </w:t>
      </w:r>
      <w:r>
        <w:rPr>
          <w:color w:val="333333"/>
          <w:sz w:val="17"/>
        </w:rPr>
        <w:t>Research</w:t>
      </w:r>
      <w:r>
        <w:rPr>
          <w:color w:val="333333"/>
          <w:spacing w:val="-3"/>
          <w:sz w:val="17"/>
        </w:rPr>
        <w:t> </w:t>
      </w:r>
      <w:r>
        <w:rPr>
          <w:color w:val="333333"/>
          <w:sz w:val="17"/>
        </w:rPr>
        <w:t>Inc. Huang, M. H., &amp; Rust, R. T. (2021). A strategic framework for artificial intelligence in marketing. </w:t>
      </w:r>
      <w:r>
        <w:rPr>
          <w:rFonts w:ascii="Arial"/>
          <w:i/>
          <w:color w:val="333333"/>
          <w:sz w:val="17"/>
        </w:rPr>
        <w:t>Journal of the</w:t>
      </w:r>
    </w:p>
    <w:p>
      <w:pPr>
        <w:spacing w:before="45"/>
        <w:ind w:left="400" w:right="0" w:firstLine="0"/>
        <w:jc w:val="left"/>
        <w:rPr>
          <w:sz w:val="17"/>
        </w:rPr>
      </w:pPr>
      <w:r>
        <w:rPr>
          <w:rFonts w:ascii="Arial" w:hAnsi="Arial"/>
          <w:i/>
          <w:color w:val="333333"/>
          <w:sz w:val="17"/>
        </w:rPr>
        <w:t>Academy of Marketing Science, 49</w:t>
      </w:r>
      <w:r>
        <w:rPr>
          <w:color w:val="333333"/>
          <w:sz w:val="17"/>
        </w:rPr>
        <w:t>(1), </w:t>
      </w:r>
      <w:r>
        <w:rPr>
          <w:color w:val="333333"/>
          <w:spacing w:val="-2"/>
          <w:sz w:val="17"/>
        </w:rPr>
        <w:t>30–50.</w:t>
      </w:r>
    </w:p>
    <w:p>
      <w:pPr>
        <w:spacing w:before="104"/>
        <w:ind w:left="120" w:right="0" w:firstLine="0"/>
        <w:jc w:val="left"/>
        <w:rPr>
          <w:sz w:val="17"/>
        </w:rPr>
      </w:pPr>
      <w:r>
        <w:rPr>
          <w:color w:val="333333"/>
          <w:sz w:val="17"/>
        </w:rPr>
        <w:t>Karras, T., Laine, S., &amp; Aila, T. (2019). A style-based generator architecture for generative adversarial </w:t>
      </w:r>
      <w:r>
        <w:rPr>
          <w:color w:val="333333"/>
          <w:spacing w:val="-2"/>
          <w:sz w:val="17"/>
        </w:rPr>
        <w:t>networks.</w:t>
      </w:r>
    </w:p>
    <w:p>
      <w:pPr>
        <w:spacing w:before="45"/>
        <w:ind w:left="400" w:right="0" w:firstLine="0"/>
        <w:jc w:val="left"/>
        <w:rPr>
          <w:rFonts w:ascii="Arial"/>
          <w:i/>
          <w:sz w:val="17"/>
        </w:rPr>
      </w:pPr>
      <w:r>
        <w:rPr>
          <w:rFonts w:ascii="Arial"/>
          <w:i/>
          <w:color w:val="333333"/>
          <w:sz w:val="17"/>
        </w:rPr>
        <w:t>Proceedings of CVPR </w:t>
      </w:r>
      <w:r>
        <w:rPr>
          <w:rFonts w:ascii="Arial"/>
          <w:i/>
          <w:color w:val="333333"/>
          <w:spacing w:val="-2"/>
          <w:sz w:val="17"/>
        </w:rPr>
        <w:t>2019.</w:t>
      </w:r>
    </w:p>
    <w:p>
      <w:pPr>
        <w:spacing w:line="295" w:lineRule="auto" w:before="104"/>
        <w:ind w:left="400" w:right="0" w:hanging="280"/>
        <w:jc w:val="left"/>
        <w:rPr>
          <w:sz w:val="17"/>
        </w:rPr>
      </w:pPr>
      <w:r>
        <w:rPr>
          <w:color w:val="333333"/>
          <w:sz w:val="17"/>
        </w:rPr>
        <w:t>Robertson,</w:t>
      </w:r>
      <w:r>
        <w:rPr>
          <w:color w:val="333333"/>
          <w:spacing w:val="-3"/>
          <w:sz w:val="17"/>
        </w:rPr>
        <w:t> </w:t>
      </w:r>
      <w:r>
        <w:rPr>
          <w:color w:val="333333"/>
          <w:sz w:val="17"/>
        </w:rPr>
        <w:t>B.</w:t>
      </w:r>
      <w:r>
        <w:rPr>
          <w:color w:val="333333"/>
          <w:spacing w:val="-3"/>
          <w:sz w:val="17"/>
        </w:rPr>
        <w:t> </w:t>
      </w:r>
      <w:r>
        <w:rPr>
          <w:color w:val="333333"/>
          <w:sz w:val="17"/>
        </w:rPr>
        <w:t>(2022).</w:t>
      </w:r>
      <w:r>
        <w:rPr>
          <w:color w:val="333333"/>
          <w:spacing w:val="-3"/>
          <w:sz w:val="17"/>
        </w:rPr>
        <w:t> </w:t>
      </w:r>
      <w:r>
        <w:rPr>
          <w:rFonts w:ascii="Arial" w:hAnsi="Arial"/>
          <w:i/>
          <w:color w:val="333333"/>
          <w:sz w:val="17"/>
        </w:rPr>
        <w:t>AI</w:t>
      </w:r>
      <w:r>
        <w:rPr>
          <w:rFonts w:ascii="Arial" w:hAnsi="Arial"/>
          <w:i/>
          <w:color w:val="333333"/>
          <w:spacing w:val="-3"/>
          <w:sz w:val="17"/>
        </w:rPr>
        <w:t> </w:t>
      </w:r>
      <w:r>
        <w:rPr>
          <w:rFonts w:ascii="Arial" w:hAnsi="Arial"/>
          <w:i/>
          <w:color w:val="333333"/>
          <w:sz w:val="17"/>
        </w:rPr>
        <w:t>in</w:t>
      </w:r>
      <w:r>
        <w:rPr>
          <w:rFonts w:ascii="Arial" w:hAnsi="Arial"/>
          <w:i/>
          <w:color w:val="333333"/>
          <w:spacing w:val="-3"/>
          <w:sz w:val="17"/>
        </w:rPr>
        <w:t> </w:t>
      </w:r>
      <w:r>
        <w:rPr>
          <w:rFonts w:ascii="Arial" w:hAnsi="Arial"/>
          <w:i/>
          <w:color w:val="333333"/>
          <w:sz w:val="17"/>
        </w:rPr>
        <w:t>VFX:</w:t>
      </w:r>
      <w:r>
        <w:rPr>
          <w:rFonts w:ascii="Arial" w:hAnsi="Arial"/>
          <w:i/>
          <w:color w:val="333333"/>
          <w:spacing w:val="-3"/>
          <w:sz w:val="17"/>
        </w:rPr>
        <w:t> </w:t>
      </w:r>
      <w:r>
        <w:rPr>
          <w:rFonts w:ascii="Arial" w:hAnsi="Arial"/>
          <w:i/>
          <w:color w:val="333333"/>
          <w:sz w:val="17"/>
        </w:rPr>
        <w:t>How</w:t>
      </w:r>
      <w:r>
        <w:rPr>
          <w:rFonts w:ascii="Arial" w:hAnsi="Arial"/>
          <w:i/>
          <w:color w:val="333333"/>
          <w:spacing w:val="-3"/>
          <w:sz w:val="17"/>
        </w:rPr>
        <w:t> </w:t>
      </w:r>
      <w:r>
        <w:rPr>
          <w:rFonts w:ascii="Arial" w:hAnsi="Arial"/>
          <w:i/>
          <w:color w:val="333333"/>
          <w:sz w:val="17"/>
        </w:rPr>
        <w:t>machine</w:t>
      </w:r>
      <w:r>
        <w:rPr>
          <w:rFonts w:ascii="Arial" w:hAnsi="Arial"/>
          <w:i/>
          <w:color w:val="333333"/>
          <w:spacing w:val="-3"/>
          <w:sz w:val="17"/>
        </w:rPr>
        <w:t> </w:t>
      </w:r>
      <w:r>
        <w:rPr>
          <w:rFonts w:ascii="Arial" w:hAnsi="Arial"/>
          <w:i/>
          <w:color w:val="333333"/>
          <w:sz w:val="17"/>
        </w:rPr>
        <w:t>learning</w:t>
      </w:r>
      <w:r>
        <w:rPr>
          <w:rFonts w:ascii="Arial" w:hAnsi="Arial"/>
          <w:i/>
          <w:color w:val="333333"/>
          <w:spacing w:val="-3"/>
          <w:sz w:val="17"/>
        </w:rPr>
        <w:t> </w:t>
      </w:r>
      <w:r>
        <w:rPr>
          <w:rFonts w:ascii="Arial" w:hAnsi="Arial"/>
          <w:i/>
          <w:color w:val="333333"/>
          <w:sz w:val="17"/>
        </w:rPr>
        <w:t>is</w:t>
      </w:r>
      <w:r>
        <w:rPr>
          <w:rFonts w:ascii="Arial" w:hAnsi="Arial"/>
          <w:i/>
          <w:color w:val="333333"/>
          <w:spacing w:val="-3"/>
          <w:sz w:val="17"/>
        </w:rPr>
        <w:t> </w:t>
      </w:r>
      <w:r>
        <w:rPr>
          <w:rFonts w:ascii="Arial" w:hAnsi="Arial"/>
          <w:i/>
          <w:color w:val="333333"/>
          <w:sz w:val="17"/>
        </w:rPr>
        <w:t>changing</w:t>
      </w:r>
      <w:r>
        <w:rPr>
          <w:rFonts w:ascii="Arial" w:hAnsi="Arial"/>
          <w:i/>
          <w:color w:val="333333"/>
          <w:spacing w:val="-3"/>
          <w:sz w:val="17"/>
        </w:rPr>
        <w:t> </w:t>
      </w:r>
      <w:r>
        <w:rPr>
          <w:rFonts w:ascii="Arial" w:hAnsi="Arial"/>
          <w:i/>
          <w:color w:val="333333"/>
          <w:sz w:val="17"/>
        </w:rPr>
        <w:t>production</w:t>
      </w:r>
      <w:r>
        <w:rPr>
          <w:rFonts w:ascii="Arial" w:hAnsi="Arial"/>
          <w:i/>
          <w:color w:val="333333"/>
          <w:spacing w:val="-3"/>
          <w:sz w:val="17"/>
        </w:rPr>
        <w:t> </w:t>
      </w:r>
      <w:r>
        <w:rPr>
          <w:rFonts w:ascii="Arial" w:hAnsi="Arial"/>
          <w:i/>
          <w:color w:val="333333"/>
          <w:sz w:val="17"/>
        </w:rPr>
        <w:t>pipelines.</w:t>
      </w:r>
      <w:r>
        <w:rPr>
          <w:rFonts w:ascii="Arial" w:hAnsi="Arial"/>
          <w:i/>
          <w:color w:val="333333"/>
          <w:spacing w:val="-3"/>
          <w:sz w:val="17"/>
        </w:rPr>
        <w:t> </w:t>
      </w:r>
      <w:r>
        <w:rPr>
          <w:color w:val="333333"/>
          <w:sz w:val="17"/>
        </w:rPr>
        <w:t>CGW</w:t>
      </w:r>
      <w:r>
        <w:rPr>
          <w:color w:val="333333"/>
          <w:spacing w:val="-3"/>
          <w:sz w:val="17"/>
        </w:rPr>
        <w:t> </w:t>
      </w:r>
      <w:r>
        <w:rPr>
          <w:color w:val="333333"/>
          <w:sz w:val="17"/>
        </w:rPr>
        <w:t>–</w:t>
      </w:r>
      <w:r>
        <w:rPr>
          <w:color w:val="333333"/>
          <w:spacing w:val="-3"/>
          <w:sz w:val="17"/>
        </w:rPr>
        <w:t> </w:t>
      </w:r>
      <w:r>
        <w:rPr>
          <w:color w:val="333333"/>
          <w:sz w:val="17"/>
        </w:rPr>
        <w:t>Computer</w:t>
      </w:r>
      <w:r>
        <w:rPr>
          <w:color w:val="333333"/>
          <w:spacing w:val="-3"/>
          <w:sz w:val="17"/>
        </w:rPr>
        <w:t> </w:t>
      </w:r>
      <w:r>
        <w:rPr>
          <w:color w:val="333333"/>
          <w:sz w:val="17"/>
        </w:rPr>
        <w:t>Graphics </w:t>
      </w:r>
      <w:r>
        <w:rPr>
          <w:color w:val="333333"/>
          <w:spacing w:val="-2"/>
          <w:sz w:val="17"/>
        </w:rPr>
        <w:t>World.</w:t>
      </w:r>
    </w:p>
    <w:p>
      <w:pPr>
        <w:spacing w:after="0" w:line="295" w:lineRule="auto"/>
        <w:jc w:val="left"/>
        <w:rPr>
          <w:sz w:val="17"/>
        </w:rPr>
        <w:sectPr>
          <w:pgSz w:w="11910" w:h="16840"/>
          <w:pgMar w:top="1180" w:bottom="280" w:left="1417" w:right="1417"/>
        </w:sectPr>
      </w:pPr>
    </w:p>
    <w:p>
      <w:pPr>
        <w:spacing w:before="66"/>
        <w:ind w:left="120" w:right="0" w:firstLine="0"/>
        <w:jc w:val="left"/>
        <w:rPr>
          <w:sz w:val="17"/>
        </w:rPr>
      </w:pPr>
      <w:r>
        <w:rPr>
          <w:color w:val="333333"/>
          <w:sz w:val="17"/>
        </w:rPr>
        <w:t>Visual Effects Society. (2023). </w:t>
      </w:r>
      <w:r>
        <w:rPr>
          <w:rFonts w:ascii="Arial"/>
          <w:i/>
          <w:color w:val="333333"/>
          <w:sz w:val="17"/>
        </w:rPr>
        <w:t>VES Technology Committee Report: AI and the Future of VFX. </w:t>
      </w:r>
      <w:r>
        <w:rPr>
          <w:color w:val="333333"/>
          <w:sz w:val="17"/>
        </w:rPr>
        <w:t>VES </w:t>
      </w:r>
      <w:r>
        <w:rPr>
          <w:color w:val="333333"/>
          <w:spacing w:val="-2"/>
          <w:sz w:val="17"/>
        </w:rPr>
        <w:t>Publications.</w:t>
      </w:r>
    </w:p>
    <w:sectPr>
      <w:pgSz w:w="11910" w:h="16840"/>
      <w:pgMar w:top="118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53" w:hanging="234"/>
        <w:jc w:val="left"/>
      </w:pPr>
      <w:rPr>
        <w:rFonts w:hint="default" w:ascii="Arial" w:hAnsi="Arial" w:eastAsia="Arial" w:cs="Arial"/>
        <w:b/>
        <w:bCs/>
        <w:i w:val="0"/>
        <w:iCs w:val="0"/>
        <w:color w:val="1A1A2D"/>
        <w:spacing w:val="0"/>
        <w:w w:val="100"/>
        <w:sz w:val="21"/>
        <w:szCs w:val="21"/>
        <w:lang w:val="en-US" w:eastAsia="en-US" w:bidi="ar-SA"/>
      </w:rPr>
    </w:lvl>
    <w:lvl w:ilvl="1">
      <w:start w:val="1"/>
      <w:numFmt w:val="decimal"/>
      <w:lvlText w:val="%1.%2"/>
      <w:lvlJc w:val="left"/>
      <w:pPr>
        <w:ind w:left="120" w:hanging="308"/>
        <w:jc w:val="left"/>
      </w:pPr>
      <w:rPr>
        <w:rFonts w:hint="default" w:ascii="Arial" w:hAnsi="Arial" w:eastAsia="Arial" w:cs="Arial"/>
        <w:b/>
        <w:bCs/>
        <w:i w:val="0"/>
        <w:iCs w:val="0"/>
        <w:color w:val="212121"/>
        <w:spacing w:val="0"/>
        <w:w w:val="102"/>
        <w:sz w:val="18"/>
        <w:szCs w:val="18"/>
        <w:lang w:val="en-US" w:eastAsia="en-US" w:bidi="ar-SA"/>
      </w:rPr>
    </w:lvl>
    <w:lvl w:ilvl="2">
      <w:start w:val="0"/>
      <w:numFmt w:val="bullet"/>
      <w:lvlText w:val="•"/>
      <w:lvlJc w:val="left"/>
      <w:pPr>
        <w:ind w:left="1327" w:hanging="308"/>
      </w:pPr>
      <w:rPr>
        <w:rFonts w:hint="default"/>
        <w:lang w:val="en-US" w:eastAsia="en-US" w:bidi="ar-SA"/>
      </w:rPr>
    </w:lvl>
    <w:lvl w:ilvl="3">
      <w:start w:val="0"/>
      <w:numFmt w:val="bullet"/>
      <w:lvlText w:val="•"/>
      <w:lvlJc w:val="left"/>
      <w:pPr>
        <w:ind w:left="2295" w:hanging="308"/>
      </w:pPr>
      <w:rPr>
        <w:rFonts w:hint="default"/>
        <w:lang w:val="en-US" w:eastAsia="en-US" w:bidi="ar-SA"/>
      </w:rPr>
    </w:lvl>
    <w:lvl w:ilvl="4">
      <w:start w:val="0"/>
      <w:numFmt w:val="bullet"/>
      <w:lvlText w:val="•"/>
      <w:lvlJc w:val="left"/>
      <w:pPr>
        <w:ind w:left="3263" w:hanging="308"/>
      </w:pPr>
      <w:rPr>
        <w:rFonts w:hint="default"/>
        <w:lang w:val="en-US" w:eastAsia="en-US" w:bidi="ar-SA"/>
      </w:rPr>
    </w:lvl>
    <w:lvl w:ilvl="5">
      <w:start w:val="0"/>
      <w:numFmt w:val="bullet"/>
      <w:lvlText w:val="•"/>
      <w:lvlJc w:val="left"/>
      <w:pPr>
        <w:ind w:left="4231" w:hanging="308"/>
      </w:pPr>
      <w:rPr>
        <w:rFonts w:hint="default"/>
        <w:lang w:val="en-US" w:eastAsia="en-US" w:bidi="ar-SA"/>
      </w:rPr>
    </w:lvl>
    <w:lvl w:ilvl="6">
      <w:start w:val="0"/>
      <w:numFmt w:val="bullet"/>
      <w:lvlText w:val="•"/>
      <w:lvlJc w:val="left"/>
      <w:pPr>
        <w:ind w:left="5199" w:hanging="308"/>
      </w:pPr>
      <w:rPr>
        <w:rFonts w:hint="default"/>
        <w:lang w:val="en-US" w:eastAsia="en-US" w:bidi="ar-SA"/>
      </w:rPr>
    </w:lvl>
    <w:lvl w:ilvl="7">
      <w:start w:val="0"/>
      <w:numFmt w:val="bullet"/>
      <w:lvlText w:val="•"/>
      <w:lvlJc w:val="left"/>
      <w:pPr>
        <w:ind w:left="6167" w:hanging="308"/>
      </w:pPr>
      <w:rPr>
        <w:rFonts w:hint="default"/>
        <w:lang w:val="en-US" w:eastAsia="en-US" w:bidi="ar-SA"/>
      </w:rPr>
    </w:lvl>
    <w:lvl w:ilvl="8">
      <w:start w:val="0"/>
      <w:numFmt w:val="bullet"/>
      <w:lvlText w:val="•"/>
      <w:lvlJc w:val="left"/>
      <w:pPr>
        <w:ind w:left="7135" w:hanging="308"/>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spacing w:before="102"/>
      <w:ind w:left="120" w:right="117"/>
      <w:jc w:val="both"/>
    </w:pPr>
    <w:rPr>
      <w:rFonts w:ascii="Arial MT" w:hAnsi="Arial MT" w:eastAsia="Arial MT" w:cs="Arial MT"/>
      <w:sz w:val="18"/>
      <w:szCs w:val="18"/>
      <w:lang w:val="en-US" w:eastAsia="en-US" w:bidi="ar-SA"/>
    </w:rPr>
  </w:style>
  <w:style w:styleId="Heading1" w:type="paragraph">
    <w:name w:val="Heading 1"/>
    <w:basedOn w:val="Normal"/>
    <w:uiPriority w:val="1"/>
    <w:qFormat/>
    <w:pPr>
      <w:ind w:left="353" w:hanging="233"/>
      <w:outlineLvl w:val="1"/>
    </w:pPr>
    <w:rPr>
      <w:rFonts w:ascii="Arial" w:hAnsi="Arial" w:eastAsia="Arial" w:cs="Arial"/>
      <w:b/>
      <w:bCs/>
      <w:sz w:val="21"/>
      <w:szCs w:val="21"/>
      <w:lang w:val="en-US" w:eastAsia="en-US" w:bidi="ar-SA"/>
    </w:rPr>
  </w:style>
  <w:style w:styleId="Title" w:type="paragraph">
    <w:name w:val="Title"/>
    <w:basedOn w:val="Normal"/>
    <w:uiPriority w:val="1"/>
    <w:qFormat/>
    <w:pPr>
      <w:spacing w:before="73"/>
      <w:ind w:left="3983" w:hanging="3548"/>
    </w:pPr>
    <w:rPr>
      <w:rFonts w:ascii="Arial" w:hAnsi="Arial" w:eastAsia="Arial" w:cs="Arial"/>
      <w:b/>
      <w:bCs/>
      <w:sz w:val="28"/>
      <w:szCs w:val="28"/>
      <w:lang w:val="en-US" w:eastAsia="en-US" w:bidi="ar-SA"/>
    </w:rPr>
  </w:style>
  <w:style w:styleId="ListParagraph" w:type="paragraph">
    <w:name w:val="List Paragraph"/>
    <w:basedOn w:val="Normal"/>
    <w:uiPriority w:val="1"/>
    <w:qFormat/>
    <w:pPr>
      <w:spacing w:before="102"/>
      <w:ind w:left="353" w:hanging="233"/>
      <w:jc w:val="both"/>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subject>(unspecified)</dc:subject>
  <dc:title>(anonymous)</dc:title>
  <dcterms:created xsi:type="dcterms:W3CDTF">2026-05-06T05:39:01Z</dcterms:created>
  <dcterms:modified xsi:type="dcterms:W3CDTF">2026-05-06T05:39:01Z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2026-05-05T00:00:00Z</vt:filetime>
  </property>
  <property fmtid="{D5CDD505-2E9C-101B-9397-08002B2CF9AE}" pid="3" name="Creator">
    <vt:lpwstr>(unspecified)</vt:lpwstr>
  </property>
  <property fmtid="{D5CDD505-2E9C-101B-9397-08002B2CF9AE}" pid="4" name="LastSaved">
    <vt:filetime>2026-05-06T00:00:00Z</vt:filetime>
  </property>
  <property fmtid="{D5CDD505-2E9C-101B-9397-08002B2CF9AE}" pid="5" name="Producer">
    <vt:lpwstr>ReportLab PDF Library - (opensource)</vt:lpwstr>
  </property>
</Properties>
</file>