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E542E" w14:textId="233049D2" w:rsidR="00974E5A" w:rsidRDefault="00974E5A" w:rsidP="00974E5A">
      <w:pPr>
        <w:autoSpaceDE w:val="0"/>
        <w:autoSpaceDN w:val="0"/>
        <w:adjustRightInd w:val="0"/>
        <w:spacing w:line="360" w:lineRule="auto"/>
        <w:jc w:val="center"/>
        <w:rPr>
          <w:b/>
          <w:sz w:val="32"/>
          <w:szCs w:val="32"/>
        </w:rPr>
      </w:pPr>
      <w:r w:rsidRPr="00974E5A">
        <w:rPr>
          <w:b/>
          <w:sz w:val="32"/>
          <w:szCs w:val="32"/>
        </w:rPr>
        <w:t>INTRODUCTION</w:t>
      </w:r>
    </w:p>
    <w:p w14:paraId="11CF208A" w14:textId="77777777" w:rsidR="00974E5A" w:rsidRPr="00974E5A" w:rsidRDefault="00974E5A" w:rsidP="00974E5A">
      <w:pPr>
        <w:autoSpaceDE w:val="0"/>
        <w:autoSpaceDN w:val="0"/>
        <w:adjustRightInd w:val="0"/>
        <w:spacing w:line="360" w:lineRule="auto"/>
        <w:rPr>
          <w:b/>
          <w:sz w:val="24"/>
          <w:szCs w:val="24"/>
        </w:rPr>
      </w:pPr>
    </w:p>
    <w:p w14:paraId="1975F071" w14:textId="77777777" w:rsidR="00974E5A" w:rsidRPr="00974E5A" w:rsidRDefault="00974E5A" w:rsidP="00974E5A">
      <w:pPr>
        <w:autoSpaceDE w:val="0"/>
        <w:autoSpaceDN w:val="0"/>
        <w:adjustRightInd w:val="0"/>
        <w:spacing w:line="360" w:lineRule="auto"/>
        <w:jc w:val="both"/>
        <w:rPr>
          <w:bCs/>
          <w:sz w:val="24"/>
          <w:szCs w:val="24"/>
        </w:rPr>
      </w:pPr>
      <w:r w:rsidRPr="00974E5A">
        <w:rPr>
          <w:bCs/>
          <w:sz w:val="24"/>
          <w:szCs w:val="24"/>
        </w:rPr>
        <w:t xml:space="preserve">Artificial Intelligence (AI) has become one of the most transformative technologies in the financial services industry. Financial institutions, brokerage firms, and fintech companies are increasingly adopting AI-based systems to enhance investment analysis, portfolio management, and risk assessment. AI technologies such as machine learning, natural language processing, predictive analytics, and </w:t>
      </w:r>
      <w:proofErr w:type="spellStart"/>
      <w:r w:rsidRPr="00974E5A">
        <w:rPr>
          <w:bCs/>
          <w:sz w:val="24"/>
          <w:szCs w:val="24"/>
        </w:rPr>
        <w:t>robo</w:t>
      </w:r>
      <w:proofErr w:type="spellEnd"/>
      <w:r w:rsidRPr="00974E5A">
        <w:rPr>
          <w:bCs/>
          <w:sz w:val="24"/>
          <w:szCs w:val="24"/>
        </w:rPr>
        <w:t>-advisors enable investors to analyze large volumes of financial data quickly and make informed investment decisions.</w:t>
      </w:r>
    </w:p>
    <w:p w14:paraId="5C95DFA3" w14:textId="77777777" w:rsidR="00974E5A" w:rsidRPr="00974E5A" w:rsidRDefault="00974E5A" w:rsidP="00974E5A">
      <w:pPr>
        <w:autoSpaceDE w:val="0"/>
        <w:autoSpaceDN w:val="0"/>
        <w:adjustRightInd w:val="0"/>
        <w:spacing w:line="360" w:lineRule="auto"/>
        <w:jc w:val="both"/>
        <w:rPr>
          <w:bCs/>
          <w:sz w:val="24"/>
          <w:szCs w:val="24"/>
        </w:rPr>
      </w:pPr>
      <w:r w:rsidRPr="00974E5A">
        <w:rPr>
          <w:bCs/>
          <w:sz w:val="24"/>
          <w:szCs w:val="24"/>
        </w:rPr>
        <w:t>Traditionally, investment decisions were primarily based on human judgment, experience, and fundamental or technical analysis. However, the rapid growth of financial markets and digital technologies has led to the emergence of AI-driven investment tools. These technologies assist investors by providing real-time market insights, automated portfolio management, and predictive analysis.</w:t>
      </w:r>
    </w:p>
    <w:p w14:paraId="7CB16014" w14:textId="2CC06E45" w:rsidR="00974E5A" w:rsidRPr="00974E5A" w:rsidRDefault="00974E5A" w:rsidP="00974E5A">
      <w:pPr>
        <w:autoSpaceDE w:val="0"/>
        <w:autoSpaceDN w:val="0"/>
        <w:adjustRightInd w:val="0"/>
        <w:spacing w:line="360" w:lineRule="auto"/>
        <w:jc w:val="both"/>
        <w:rPr>
          <w:bCs/>
          <w:sz w:val="24"/>
          <w:szCs w:val="24"/>
        </w:rPr>
      </w:pPr>
      <w:r w:rsidRPr="00974E5A">
        <w:rPr>
          <w:bCs/>
          <w:sz w:val="24"/>
          <w:szCs w:val="24"/>
        </w:rPr>
        <w:t xml:space="preserve">Recent research shows that AI improves forecasting accuracy, risk assessment, and investment efficiency compared to traditional methods. AI-driven systems such as </w:t>
      </w:r>
      <w:proofErr w:type="spellStart"/>
      <w:r w:rsidRPr="00974E5A">
        <w:rPr>
          <w:bCs/>
          <w:sz w:val="24"/>
          <w:szCs w:val="24"/>
        </w:rPr>
        <w:t>robo</w:t>
      </w:r>
      <w:proofErr w:type="spellEnd"/>
      <w:r w:rsidRPr="00974E5A">
        <w:rPr>
          <w:bCs/>
          <w:sz w:val="24"/>
          <w:szCs w:val="24"/>
        </w:rPr>
        <w:t xml:space="preserve">-advisors and algorithmic trading platforms enable retail investors to access sophisticated analytical tools previously available only to institutional investors. </w:t>
      </w:r>
    </w:p>
    <w:p w14:paraId="4C03A3B8" w14:textId="77777777" w:rsidR="00974E5A" w:rsidRPr="00974E5A" w:rsidRDefault="00974E5A" w:rsidP="00974E5A">
      <w:pPr>
        <w:autoSpaceDE w:val="0"/>
        <w:autoSpaceDN w:val="0"/>
        <w:adjustRightInd w:val="0"/>
        <w:spacing w:line="360" w:lineRule="auto"/>
        <w:jc w:val="both"/>
        <w:rPr>
          <w:bCs/>
          <w:sz w:val="24"/>
          <w:szCs w:val="24"/>
        </w:rPr>
      </w:pPr>
      <w:r w:rsidRPr="00974E5A">
        <w:rPr>
          <w:bCs/>
          <w:sz w:val="24"/>
          <w:szCs w:val="24"/>
        </w:rPr>
        <w:t xml:space="preserve">In India, the adoption of AI-based investment platforms such as algorithmic trading tools, AI-based advisory apps, and </w:t>
      </w:r>
      <w:proofErr w:type="spellStart"/>
      <w:r w:rsidRPr="00974E5A">
        <w:rPr>
          <w:bCs/>
          <w:sz w:val="24"/>
          <w:szCs w:val="24"/>
        </w:rPr>
        <w:t>robo</w:t>
      </w:r>
      <w:proofErr w:type="spellEnd"/>
      <w:r w:rsidRPr="00974E5A">
        <w:rPr>
          <w:bCs/>
          <w:sz w:val="24"/>
          <w:szCs w:val="24"/>
        </w:rPr>
        <w:t>-advisory services is increasing rapidly. Retail investors are using AI-based applications to analyze stock markets, predict price movements, and manage investment portfolios.</w:t>
      </w:r>
    </w:p>
    <w:p w14:paraId="618EB4AC" w14:textId="42ACB97D" w:rsidR="00974E5A" w:rsidRPr="00974E5A" w:rsidRDefault="00974E5A" w:rsidP="00974E5A">
      <w:pPr>
        <w:autoSpaceDE w:val="0"/>
        <w:autoSpaceDN w:val="0"/>
        <w:adjustRightInd w:val="0"/>
        <w:spacing w:line="360" w:lineRule="auto"/>
        <w:jc w:val="both"/>
        <w:rPr>
          <w:bCs/>
          <w:sz w:val="24"/>
          <w:szCs w:val="24"/>
        </w:rPr>
      </w:pPr>
      <w:r w:rsidRPr="00974E5A">
        <w:rPr>
          <w:bCs/>
          <w:sz w:val="24"/>
          <w:szCs w:val="24"/>
        </w:rPr>
        <w:t>Pune is one of India's major financial and technology hubs with a growing number of retail investors. Therefore, studying the impact of AI on investment decision-making among retail investors in Pune provides valuable insights into how technological innovation is influencing investment behavior.</w:t>
      </w:r>
    </w:p>
    <w:p w14:paraId="08D4A276" w14:textId="77777777" w:rsidR="00974E5A" w:rsidRDefault="00974E5A" w:rsidP="00974E5A">
      <w:pPr>
        <w:autoSpaceDE w:val="0"/>
        <w:autoSpaceDN w:val="0"/>
        <w:adjustRightInd w:val="0"/>
        <w:spacing w:line="360" w:lineRule="auto"/>
        <w:rPr>
          <w:b/>
          <w:sz w:val="24"/>
          <w:szCs w:val="24"/>
        </w:rPr>
      </w:pPr>
    </w:p>
    <w:p w14:paraId="27EBFC45" w14:textId="77777777" w:rsidR="00974E5A" w:rsidRDefault="00974E5A" w:rsidP="00974E5A">
      <w:pPr>
        <w:autoSpaceDE w:val="0"/>
        <w:autoSpaceDN w:val="0"/>
        <w:adjustRightInd w:val="0"/>
        <w:spacing w:line="360" w:lineRule="auto"/>
        <w:rPr>
          <w:b/>
          <w:sz w:val="24"/>
          <w:szCs w:val="24"/>
        </w:rPr>
      </w:pPr>
    </w:p>
    <w:p w14:paraId="746517C0" w14:textId="77777777" w:rsidR="00974E5A" w:rsidRDefault="00974E5A" w:rsidP="00974E5A">
      <w:pPr>
        <w:autoSpaceDE w:val="0"/>
        <w:autoSpaceDN w:val="0"/>
        <w:adjustRightInd w:val="0"/>
        <w:spacing w:line="360" w:lineRule="auto"/>
        <w:rPr>
          <w:b/>
          <w:sz w:val="24"/>
          <w:szCs w:val="24"/>
        </w:rPr>
      </w:pPr>
    </w:p>
    <w:p w14:paraId="5918D7DB" w14:textId="77777777" w:rsidR="00974E5A" w:rsidRDefault="00974E5A" w:rsidP="00974E5A">
      <w:pPr>
        <w:autoSpaceDE w:val="0"/>
        <w:autoSpaceDN w:val="0"/>
        <w:adjustRightInd w:val="0"/>
        <w:spacing w:line="360" w:lineRule="auto"/>
        <w:rPr>
          <w:b/>
          <w:sz w:val="24"/>
          <w:szCs w:val="24"/>
        </w:rPr>
      </w:pPr>
    </w:p>
    <w:p w14:paraId="7653E898" w14:textId="77777777" w:rsidR="00974E5A" w:rsidRDefault="00974E5A" w:rsidP="00974E5A">
      <w:pPr>
        <w:autoSpaceDE w:val="0"/>
        <w:autoSpaceDN w:val="0"/>
        <w:adjustRightInd w:val="0"/>
        <w:spacing w:line="360" w:lineRule="auto"/>
        <w:rPr>
          <w:b/>
          <w:sz w:val="24"/>
          <w:szCs w:val="24"/>
        </w:rPr>
      </w:pPr>
    </w:p>
    <w:p w14:paraId="38201BF2" w14:textId="77777777" w:rsidR="00974E5A" w:rsidRPr="00974E5A" w:rsidRDefault="00974E5A" w:rsidP="00974E5A">
      <w:pPr>
        <w:autoSpaceDE w:val="0"/>
        <w:autoSpaceDN w:val="0"/>
        <w:adjustRightInd w:val="0"/>
        <w:spacing w:line="360" w:lineRule="auto"/>
        <w:rPr>
          <w:b/>
          <w:sz w:val="24"/>
          <w:szCs w:val="24"/>
        </w:rPr>
      </w:pPr>
    </w:p>
    <w:p w14:paraId="678EC5D0" w14:textId="77777777" w:rsidR="000E598B" w:rsidRPr="00974E5A" w:rsidRDefault="000E598B" w:rsidP="000E598B">
      <w:pPr>
        <w:autoSpaceDE w:val="0"/>
        <w:autoSpaceDN w:val="0"/>
        <w:adjustRightInd w:val="0"/>
        <w:spacing w:line="360" w:lineRule="auto"/>
        <w:rPr>
          <w:color w:val="000000" w:themeColor="text1"/>
          <w:sz w:val="28"/>
          <w:szCs w:val="28"/>
        </w:rPr>
      </w:pPr>
      <w:r w:rsidRPr="00974E5A">
        <w:rPr>
          <w:color w:val="000000" w:themeColor="text1"/>
          <w:sz w:val="28"/>
          <w:szCs w:val="28"/>
        </w:rPr>
        <w:lastRenderedPageBreak/>
        <w:t>1.2 Objective of the study</w:t>
      </w:r>
    </w:p>
    <w:p w14:paraId="4E1164AF" w14:textId="3C9FF447" w:rsidR="000E598B" w:rsidRPr="000E598B" w:rsidRDefault="000E598B" w:rsidP="00C5423A">
      <w:pPr>
        <w:pStyle w:val="ListParagraph"/>
        <w:numPr>
          <w:ilvl w:val="0"/>
          <w:numId w:val="1"/>
        </w:numPr>
        <w:autoSpaceDE w:val="0"/>
        <w:autoSpaceDN w:val="0"/>
        <w:adjustRightInd w:val="0"/>
        <w:spacing w:line="360" w:lineRule="auto"/>
        <w:rPr>
          <w:color w:val="000000" w:themeColor="text1"/>
          <w:sz w:val="24"/>
          <w:szCs w:val="24"/>
        </w:rPr>
      </w:pPr>
      <w:r w:rsidRPr="000E598B">
        <w:rPr>
          <w:color w:val="000000" w:themeColor="text1"/>
          <w:sz w:val="24"/>
          <w:szCs w:val="24"/>
        </w:rPr>
        <w:t xml:space="preserve">To analyze the awareness and adoption of AI-based investment tools among retail investors in Pune City.  </w:t>
      </w:r>
    </w:p>
    <w:p w14:paraId="005E686D" w14:textId="61211AE3" w:rsidR="000E598B" w:rsidRDefault="000E598B" w:rsidP="00C5423A">
      <w:pPr>
        <w:pStyle w:val="ListParagraph"/>
        <w:numPr>
          <w:ilvl w:val="0"/>
          <w:numId w:val="1"/>
        </w:numPr>
        <w:autoSpaceDE w:val="0"/>
        <w:autoSpaceDN w:val="0"/>
        <w:adjustRightInd w:val="0"/>
        <w:spacing w:line="360" w:lineRule="auto"/>
        <w:rPr>
          <w:color w:val="000000" w:themeColor="text1"/>
          <w:sz w:val="24"/>
          <w:szCs w:val="24"/>
        </w:rPr>
      </w:pPr>
      <w:r w:rsidRPr="000E598B">
        <w:rPr>
          <w:color w:val="000000" w:themeColor="text1"/>
          <w:sz w:val="24"/>
          <w:szCs w:val="24"/>
        </w:rPr>
        <w:t>To study the impact of AI on investment decision-making, particularly in terms of risk management and portfolio diversification.</w:t>
      </w:r>
    </w:p>
    <w:p w14:paraId="472DF40E" w14:textId="77777777" w:rsidR="003F6362" w:rsidRPr="003F6362" w:rsidRDefault="003F6362" w:rsidP="003F6362">
      <w:pPr>
        <w:autoSpaceDE w:val="0"/>
        <w:autoSpaceDN w:val="0"/>
        <w:adjustRightInd w:val="0"/>
        <w:spacing w:line="360" w:lineRule="auto"/>
        <w:rPr>
          <w:color w:val="000000" w:themeColor="text1"/>
          <w:sz w:val="24"/>
          <w:szCs w:val="24"/>
        </w:rPr>
      </w:pPr>
    </w:p>
    <w:p w14:paraId="5D5DDF49" w14:textId="77777777" w:rsidR="000E598B" w:rsidRPr="00974E5A" w:rsidRDefault="000E598B" w:rsidP="000E598B">
      <w:pPr>
        <w:autoSpaceDE w:val="0"/>
        <w:autoSpaceDN w:val="0"/>
        <w:adjustRightInd w:val="0"/>
        <w:spacing w:line="360" w:lineRule="auto"/>
        <w:rPr>
          <w:color w:val="000000" w:themeColor="text1"/>
          <w:sz w:val="28"/>
          <w:szCs w:val="28"/>
        </w:rPr>
      </w:pPr>
      <w:r w:rsidRPr="00974E5A">
        <w:rPr>
          <w:color w:val="000000" w:themeColor="text1"/>
          <w:sz w:val="28"/>
          <w:szCs w:val="28"/>
        </w:rPr>
        <w:t>1.3 Significance of the study</w:t>
      </w:r>
    </w:p>
    <w:p w14:paraId="3878406C" w14:textId="77777777" w:rsidR="000E598B" w:rsidRPr="000E598B" w:rsidRDefault="000E598B" w:rsidP="000E598B">
      <w:pPr>
        <w:autoSpaceDE w:val="0"/>
        <w:autoSpaceDN w:val="0"/>
        <w:adjustRightInd w:val="0"/>
        <w:spacing w:line="360" w:lineRule="auto"/>
        <w:jc w:val="both"/>
        <w:rPr>
          <w:color w:val="000000" w:themeColor="text1"/>
          <w:sz w:val="24"/>
          <w:szCs w:val="24"/>
        </w:rPr>
      </w:pPr>
      <w:r w:rsidRPr="000E598B">
        <w:rPr>
          <w:color w:val="000000" w:themeColor="text1"/>
          <w:sz w:val="24"/>
          <w:szCs w:val="24"/>
        </w:rPr>
        <w:t xml:space="preserve">Firstly, the study is significant for retail investors, as it helps them understand how Artificial Intelligence (AI) tools can improve the quality of their investment decisions. With the growing use of AI-based platforms such as </w:t>
      </w:r>
      <w:proofErr w:type="spellStart"/>
      <w:r w:rsidRPr="000E598B">
        <w:rPr>
          <w:color w:val="000000" w:themeColor="text1"/>
          <w:sz w:val="24"/>
          <w:szCs w:val="24"/>
        </w:rPr>
        <w:t>robo</w:t>
      </w:r>
      <w:proofErr w:type="spellEnd"/>
      <w:r w:rsidRPr="000E598B">
        <w:rPr>
          <w:color w:val="000000" w:themeColor="text1"/>
          <w:sz w:val="24"/>
          <w:szCs w:val="24"/>
        </w:rPr>
        <w:t>-advisors and algorithmic trading systems, investors can make more informed decisions based on data-driven insights rather than relying solely on intuition or traditional methods.</w:t>
      </w:r>
    </w:p>
    <w:p w14:paraId="784C53EF" w14:textId="77777777" w:rsidR="000E598B" w:rsidRPr="000E598B" w:rsidRDefault="000E598B" w:rsidP="000E598B">
      <w:pPr>
        <w:autoSpaceDE w:val="0"/>
        <w:autoSpaceDN w:val="0"/>
        <w:adjustRightInd w:val="0"/>
        <w:spacing w:line="360" w:lineRule="auto"/>
        <w:jc w:val="both"/>
        <w:rPr>
          <w:color w:val="000000" w:themeColor="text1"/>
          <w:sz w:val="24"/>
          <w:szCs w:val="24"/>
        </w:rPr>
      </w:pPr>
      <w:r w:rsidRPr="000E598B">
        <w:rPr>
          <w:color w:val="000000" w:themeColor="text1"/>
          <w:sz w:val="24"/>
          <w:szCs w:val="24"/>
        </w:rPr>
        <w:t>Secondly, the study is important for financial institutions and fintech companies, as it provides insights into investor behavior, awareness, and acceptance of AI technologies. Understanding how retail investors in Pune perceive AI can help companies design more user-friendly, transparent, and reliable investment platforms that meet investor needs.</w:t>
      </w:r>
    </w:p>
    <w:p w14:paraId="233CFCD3" w14:textId="77777777" w:rsidR="000E598B" w:rsidRPr="000E598B" w:rsidRDefault="000E598B" w:rsidP="000E598B">
      <w:pPr>
        <w:autoSpaceDE w:val="0"/>
        <w:autoSpaceDN w:val="0"/>
        <w:adjustRightInd w:val="0"/>
        <w:spacing w:line="360" w:lineRule="auto"/>
        <w:jc w:val="both"/>
        <w:rPr>
          <w:color w:val="000000" w:themeColor="text1"/>
          <w:sz w:val="24"/>
          <w:szCs w:val="24"/>
        </w:rPr>
      </w:pPr>
      <w:r w:rsidRPr="000E598B">
        <w:rPr>
          <w:color w:val="000000" w:themeColor="text1"/>
          <w:sz w:val="24"/>
          <w:szCs w:val="24"/>
        </w:rPr>
        <w:t>Thirdly, the study contributes to the academic field of finance and technology by adding to existing literature on the application of AI in investment decision-making. It bridges the gap between theoretical knowledge and practical implementation, especially in the Indian context where research in this area is still developing.</w:t>
      </w:r>
    </w:p>
    <w:p w14:paraId="75BBEE03" w14:textId="77777777" w:rsidR="000E598B" w:rsidRPr="000E598B" w:rsidRDefault="000E598B" w:rsidP="000E598B">
      <w:pPr>
        <w:autoSpaceDE w:val="0"/>
        <w:autoSpaceDN w:val="0"/>
        <w:adjustRightInd w:val="0"/>
        <w:spacing w:line="360" w:lineRule="auto"/>
        <w:jc w:val="both"/>
        <w:rPr>
          <w:color w:val="000000" w:themeColor="text1"/>
          <w:sz w:val="24"/>
          <w:szCs w:val="24"/>
        </w:rPr>
      </w:pPr>
      <w:r w:rsidRPr="000E598B">
        <w:rPr>
          <w:color w:val="000000" w:themeColor="text1"/>
          <w:sz w:val="24"/>
          <w:szCs w:val="24"/>
        </w:rPr>
        <w:t>Fourthly, the study is beneficial for policy makers and regulators, as it highlights the challenges associated with AI adoption, such as lack of awareness, trust issues, and data security concerns. This can help in formulating appropriate guidelines and policies to ensure safe and ethical use of AI in financial markets.</w:t>
      </w:r>
    </w:p>
    <w:p w14:paraId="45A6CE3E" w14:textId="77777777" w:rsidR="000E598B" w:rsidRPr="000E598B" w:rsidRDefault="000E598B" w:rsidP="000E598B">
      <w:pPr>
        <w:autoSpaceDE w:val="0"/>
        <w:autoSpaceDN w:val="0"/>
        <w:adjustRightInd w:val="0"/>
        <w:spacing w:line="360" w:lineRule="auto"/>
        <w:jc w:val="both"/>
        <w:rPr>
          <w:color w:val="000000" w:themeColor="text1"/>
          <w:sz w:val="24"/>
          <w:szCs w:val="24"/>
        </w:rPr>
      </w:pPr>
      <w:r w:rsidRPr="000E598B">
        <w:rPr>
          <w:color w:val="000000" w:themeColor="text1"/>
          <w:sz w:val="24"/>
          <w:szCs w:val="24"/>
        </w:rPr>
        <w:t>Finally, the research is significant for future researchers, as it provides a foundation for further studies on AI, behavioral finance, and digital investment trends. It opens avenues for more detailed research on advanced AI applications and their long-term impact on financial decision-making.</w:t>
      </w:r>
    </w:p>
    <w:p w14:paraId="07FAD5C4" w14:textId="0BA3E9ED" w:rsidR="00974E5A" w:rsidRDefault="00974E5A" w:rsidP="000E598B">
      <w:pPr>
        <w:autoSpaceDE w:val="0"/>
        <w:autoSpaceDN w:val="0"/>
        <w:adjustRightInd w:val="0"/>
        <w:spacing w:line="360" w:lineRule="auto"/>
        <w:jc w:val="both"/>
        <w:rPr>
          <w:color w:val="000000" w:themeColor="text1"/>
          <w:sz w:val="24"/>
          <w:szCs w:val="24"/>
        </w:rPr>
      </w:pPr>
    </w:p>
    <w:p w14:paraId="7FF66CDE" w14:textId="77777777" w:rsidR="003F6362" w:rsidRDefault="003F6362" w:rsidP="00974E5A">
      <w:pPr>
        <w:autoSpaceDE w:val="0"/>
        <w:autoSpaceDN w:val="0"/>
        <w:adjustRightInd w:val="0"/>
        <w:spacing w:line="360" w:lineRule="auto"/>
        <w:rPr>
          <w:color w:val="000000" w:themeColor="text1"/>
          <w:sz w:val="24"/>
          <w:szCs w:val="24"/>
        </w:rPr>
      </w:pPr>
    </w:p>
    <w:p w14:paraId="2FB7C09D" w14:textId="77777777" w:rsidR="000677D7" w:rsidRDefault="000677D7" w:rsidP="00974E5A">
      <w:pPr>
        <w:autoSpaceDE w:val="0"/>
        <w:autoSpaceDN w:val="0"/>
        <w:adjustRightInd w:val="0"/>
        <w:spacing w:line="360" w:lineRule="auto"/>
        <w:rPr>
          <w:color w:val="000000" w:themeColor="text1"/>
          <w:sz w:val="28"/>
          <w:szCs w:val="28"/>
        </w:rPr>
      </w:pPr>
    </w:p>
    <w:p w14:paraId="4C1E141C" w14:textId="0B0DE931" w:rsidR="00974E5A" w:rsidRPr="00974E5A" w:rsidRDefault="00974E5A" w:rsidP="00974E5A">
      <w:pPr>
        <w:autoSpaceDE w:val="0"/>
        <w:autoSpaceDN w:val="0"/>
        <w:adjustRightInd w:val="0"/>
        <w:spacing w:line="360" w:lineRule="auto"/>
        <w:rPr>
          <w:color w:val="FF0000"/>
          <w:sz w:val="28"/>
          <w:szCs w:val="28"/>
        </w:rPr>
      </w:pPr>
      <w:r w:rsidRPr="00974E5A">
        <w:rPr>
          <w:color w:val="000000" w:themeColor="text1"/>
          <w:sz w:val="28"/>
          <w:szCs w:val="28"/>
        </w:rPr>
        <w:lastRenderedPageBreak/>
        <w:t>1.4 Scope of the Study</w:t>
      </w:r>
    </w:p>
    <w:p w14:paraId="06F33A64" w14:textId="77777777" w:rsidR="000E598B" w:rsidRPr="000E598B" w:rsidRDefault="000E598B" w:rsidP="000E598B">
      <w:pPr>
        <w:spacing w:line="360" w:lineRule="auto"/>
        <w:jc w:val="both"/>
        <w:rPr>
          <w:sz w:val="24"/>
          <w:szCs w:val="24"/>
        </w:rPr>
      </w:pPr>
      <w:r w:rsidRPr="000E598B">
        <w:rPr>
          <w:sz w:val="24"/>
          <w:szCs w:val="24"/>
        </w:rPr>
        <w:t>The scope of the study is primarily limited to retail investors residing in Pune. It includes individuals who actively participate in financial markets such as equity shares, mutual funds, and other investment avenues, and who may or may not be using AI-based investment tools.</w:t>
      </w:r>
    </w:p>
    <w:p w14:paraId="3C13CDF1" w14:textId="77777777" w:rsidR="000E598B" w:rsidRPr="000E598B" w:rsidRDefault="000E598B" w:rsidP="000E598B">
      <w:pPr>
        <w:spacing w:line="360" w:lineRule="auto"/>
        <w:jc w:val="both"/>
        <w:rPr>
          <w:sz w:val="24"/>
          <w:szCs w:val="24"/>
        </w:rPr>
      </w:pPr>
      <w:r w:rsidRPr="000E598B">
        <w:rPr>
          <w:sz w:val="24"/>
          <w:szCs w:val="24"/>
        </w:rPr>
        <w:t xml:space="preserve">The study covers the application of Artificial Intelligence in investment activities, including tools such as </w:t>
      </w:r>
      <w:proofErr w:type="spellStart"/>
      <w:r w:rsidRPr="000E598B">
        <w:rPr>
          <w:sz w:val="24"/>
          <w:szCs w:val="24"/>
        </w:rPr>
        <w:t>robo</w:t>
      </w:r>
      <w:proofErr w:type="spellEnd"/>
      <w:r w:rsidRPr="000E598B">
        <w:rPr>
          <w:sz w:val="24"/>
          <w:szCs w:val="24"/>
        </w:rPr>
        <w:t>-advisors, algorithmic trading platforms, stock analysis applications, and AI-driven financial advisory services. It aims to analyze the level of awareness, usage, and perception of these tools among retail investors.</w:t>
      </w:r>
    </w:p>
    <w:p w14:paraId="5ED0788E" w14:textId="77777777" w:rsidR="000E598B" w:rsidRDefault="000E598B" w:rsidP="000E598B">
      <w:pPr>
        <w:spacing w:line="360" w:lineRule="auto"/>
        <w:jc w:val="both"/>
        <w:rPr>
          <w:sz w:val="24"/>
          <w:szCs w:val="24"/>
        </w:rPr>
      </w:pPr>
      <w:r w:rsidRPr="000E598B">
        <w:rPr>
          <w:sz w:val="24"/>
          <w:szCs w:val="24"/>
        </w:rPr>
        <w:t>Further, the study examines the impact of AI on investment decision-making, including aspects such as:</w:t>
      </w:r>
    </w:p>
    <w:p w14:paraId="28ED9076" w14:textId="77777777" w:rsidR="000E598B" w:rsidRPr="000E598B" w:rsidRDefault="000E598B" w:rsidP="000E598B">
      <w:pPr>
        <w:spacing w:line="360" w:lineRule="auto"/>
        <w:jc w:val="both"/>
        <w:rPr>
          <w:sz w:val="24"/>
          <w:szCs w:val="24"/>
        </w:rPr>
      </w:pPr>
    </w:p>
    <w:p w14:paraId="7EADCFE6" w14:textId="77777777" w:rsidR="000E598B" w:rsidRPr="000E598B" w:rsidRDefault="000E598B" w:rsidP="00C5423A">
      <w:pPr>
        <w:pStyle w:val="ListParagraph"/>
        <w:numPr>
          <w:ilvl w:val="0"/>
          <w:numId w:val="2"/>
        </w:numPr>
        <w:spacing w:line="360" w:lineRule="auto"/>
        <w:jc w:val="both"/>
        <w:rPr>
          <w:sz w:val="24"/>
          <w:szCs w:val="24"/>
        </w:rPr>
      </w:pPr>
      <w:r w:rsidRPr="000E598B">
        <w:rPr>
          <w:sz w:val="24"/>
          <w:szCs w:val="24"/>
        </w:rPr>
        <w:t>Accuracy of investment decisions</w:t>
      </w:r>
    </w:p>
    <w:p w14:paraId="6D0DB578" w14:textId="77777777" w:rsidR="000E598B" w:rsidRPr="000E598B" w:rsidRDefault="000E598B" w:rsidP="00C5423A">
      <w:pPr>
        <w:pStyle w:val="ListParagraph"/>
        <w:numPr>
          <w:ilvl w:val="0"/>
          <w:numId w:val="2"/>
        </w:numPr>
        <w:spacing w:line="360" w:lineRule="auto"/>
        <w:jc w:val="both"/>
        <w:rPr>
          <w:sz w:val="24"/>
          <w:szCs w:val="24"/>
        </w:rPr>
      </w:pPr>
      <w:r w:rsidRPr="000E598B">
        <w:rPr>
          <w:sz w:val="24"/>
          <w:szCs w:val="24"/>
        </w:rPr>
        <w:t>Risk assessment and management</w:t>
      </w:r>
    </w:p>
    <w:p w14:paraId="41F7B3CE" w14:textId="77777777" w:rsidR="000E598B" w:rsidRPr="000E598B" w:rsidRDefault="000E598B" w:rsidP="00C5423A">
      <w:pPr>
        <w:pStyle w:val="ListParagraph"/>
        <w:numPr>
          <w:ilvl w:val="0"/>
          <w:numId w:val="2"/>
        </w:numPr>
        <w:spacing w:line="360" w:lineRule="auto"/>
        <w:jc w:val="both"/>
        <w:rPr>
          <w:sz w:val="24"/>
          <w:szCs w:val="24"/>
        </w:rPr>
      </w:pPr>
      <w:r w:rsidRPr="000E598B">
        <w:rPr>
          <w:sz w:val="24"/>
          <w:szCs w:val="24"/>
        </w:rPr>
        <w:t>Speed and efficiency of decision-making</w:t>
      </w:r>
    </w:p>
    <w:p w14:paraId="56B9BF60" w14:textId="77777777" w:rsidR="000E598B" w:rsidRDefault="000E598B" w:rsidP="00C5423A">
      <w:pPr>
        <w:pStyle w:val="ListParagraph"/>
        <w:numPr>
          <w:ilvl w:val="0"/>
          <w:numId w:val="2"/>
        </w:numPr>
        <w:spacing w:line="360" w:lineRule="auto"/>
        <w:jc w:val="both"/>
        <w:rPr>
          <w:sz w:val="24"/>
          <w:szCs w:val="24"/>
        </w:rPr>
      </w:pPr>
      <w:r w:rsidRPr="000E598B">
        <w:rPr>
          <w:sz w:val="24"/>
          <w:szCs w:val="24"/>
        </w:rPr>
        <w:t>Reduction of human bias</w:t>
      </w:r>
    </w:p>
    <w:p w14:paraId="723CF552" w14:textId="77777777" w:rsidR="000E598B" w:rsidRPr="000E598B" w:rsidRDefault="000E598B" w:rsidP="00BD450C">
      <w:pPr>
        <w:pStyle w:val="ListParagraph"/>
        <w:spacing w:line="360" w:lineRule="auto"/>
        <w:jc w:val="both"/>
        <w:rPr>
          <w:sz w:val="24"/>
          <w:szCs w:val="24"/>
        </w:rPr>
      </w:pPr>
    </w:p>
    <w:p w14:paraId="2EEFA20A" w14:textId="77777777" w:rsidR="000E598B" w:rsidRPr="000E598B" w:rsidRDefault="000E598B" w:rsidP="000E598B">
      <w:pPr>
        <w:spacing w:line="360" w:lineRule="auto"/>
        <w:jc w:val="both"/>
        <w:rPr>
          <w:sz w:val="24"/>
          <w:szCs w:val="24"/>
        </w:rPr>
      </w:pPr>
      <w:r w:rsidRPr="000E598B">
        <w:rPr>
          <w:sz w:val="24"/>
          <w:szCs w:val="24"/>
        </w:rPr>
        <w:t>The research also explores the benefits and challenges associated with AI adoption, such as ease of use, reliability, trust issues, data privacy concerns, and technical complexity.</w:t>
      </w:r>
    </w:p>
    <w:p w14:paraId="38F64B37" w14:textId="3A281D25" w:rsidR="00974E5A" w:rsidRPr="000E598B" w:rsidRDefault="000E598B" w:rsidP="000E598B">
      <w:pPr>
        <w:spacing w:line="360" w:lineRule="auto"/>
        <w:jc w:val="both"/>
        <w:rPr>
          <w:sz w:val="24"/>
          <w:szCs w:val="24"/>
        </w:rPr>
      </w:pPr>
      <w:r w:rsidRPr="000E598B">
        <w:rPr>
          <w:sz w:val="24"/>
          <w:szCs w:val="24"/>
        </w:rPr>
        <w:t>The study is based on primary data collected through questionnaires and is supported by secondary data from journals, reports, and online sources. The findings are specific to the selected sample and geographical area and may not be generalized to all investors across India.</w:t>
      </w:r>
    </w:p>
    <w:p w14:paraId="1A04ECD9" w14:textId="77777777" w:rsidR="00974E5A" w:rsidRDefault="00974E5A" w:rsidP="000E598B">
      <w:pPr>
        <w:autoSpaceDE w:val="0"/>
        <w:autoSpaceDN w:val="0"/>
        <w:adjustRightInd w:val="0"/>
        <w:spacing w:line="360" w:lineRule="auto"/>
        <w:rPr>
          <w:color w:val="000000" w:themeColor="text1"/>
          <w:sz w:val="24"/>
          <w:szCs w:val="24"/>
        </w:rPr>
      </w:pPr>
    </w:p>
    <w:p w14:paraId="54FDABB9" w14:textId="77777777" w:rsidR="00974E5A" w:rsidRDefault="00974E5A" w:rsidP="00974E5A">
      <w:pPr>
        <w:autoSpaceDE w:val="0"/>
        <w:autoSpaceDN w:val="0"/>
        <w:adjustRightInd w:val="0"/>
        <w:spacing w:line="360" w:lineRule="auto"/>
        <w:rPr>
          <w:color w:val="000000" w:themeColor="text1"/>
          <w:sz w:val="24"/>
          <w:szCs w:val="24"/>
        </w:rPr>
      </w:pPr>
    </w:p>
    <w:p w14:paraId="18A04A29" w14:textId="77777777" w:rsidR="00974E5A" w:rsidRDefault="00974E5A" w:rsidP="00974E5A">
      <w:pPr>
        <w:autoSpaceDE w:val="0"/>
        <w:autoSpaceDN w:val="0"/>
        <w:adjustRightInd w:val="0"/>
        <w:spacing w:line="360" w:lineRule="auto"/>
        <w:rPr>
          <w:color w:val="000000" w:themeColor="text1"/>
          <w:sz w:val="24"/>
          <w:szCs w:val="24"/>
        </w:rPr>
      </w:pPr>
    </w:p>
    <w:p w14:paraId="207F74AD" w14:textId="77777777" w:rsidR="00974E5A" w:rsidRDefault="00974E5A" w:rsidP="00974E5A">
      <w:pPr>
        <w:autoSpaceDE w:val="0"/>
        <w:autoSpaceDN w:val="0"/>
        <w:adjustRightInd w:val="0"/>
        <w:spacing w:line="360" w:lineRule="auto"/>
        <w:rPr>
          <w:color w:val="000000" w:themeColor="text1"/>
          <w:sz w:val="24"/>
          <w:szCs w:val="24"/>
        </w:rPr>
      </w:pPr>
    </w:p>
    <w:p w14:paraId="5F0CF980" w14:textId="77777777" w:rsidR="00974E5A" w:rsidRDefault="00974E5A" w:rsidP="00974E5A">
      <w:pPr>
        <w:autoSpaceDE w:val="0"/>
        <w:autoSpaceDN w:val="0"/>
        <w:adjustRightInd w:val="0"/>
        <w:spacing w:line="360" w:lineRule="auto"/>
        <w:rPr>
          <w:color w:val="000000" w:themeColor="text1"/>
          <w:sz w:val="24"/>
          <w:szCs w:val="24"/>
        </w:rPr>
      </w:pPr>
    </w:p>
    <w:p w14:paraId="359A85A1" w14:textId="77777777" w:rsidR="00974E5A" w:rsidRDefault="00974E5A" w:rsidP="00974E5A">
      <w:pPr>
        <w:autoSpaceDE w:val="0"/>
        <w:autoSpaceDN w:val="0"/>
        <w:adjustRightInd w:val="0"/>
        <w:spacing w:line="360" w:lineRule="auto"/>
        <w:rPr>
          <w:color w:val="000000" w:themeColor="text1"/>
          <w:sz w:val="24"/>
          <w:szCs w:val="24"/>
        </w:rPr>
      </w:pPr>
    </w:p>
    <w:p w14:paraId="5772E65B" w14:textId="77777777" w:rsidR="00974E5A" w:rsidRDefault="00974E5A" w:rsidP="00974E5A">
      <w:pPr>
        <w:autoSpaceDE w:val="0"/>
        <w:autoSpaceDN w:val="0"/>
        <w:adjustRightInd w:val="0"/>
        <w:spacing w:line="360" w:lineRule="auto"/>
        <w:rPr>
          <w:color w:val="000000" w:themeColor="text1"/>
          <w:sz w:val="24"/>
          <w:szCs w:val="24"/>
        </w:rPr>
      </w:pPr>
    </w:p>
    <w:p w14:paraId="7885D35F" w14:textId="77777777" w:rsidR="00974E5A" w:rsidRDefault="00974E5A" w:rsidP="00974E5A">
      <w:pPr>
        <w:autoSpaceDE w:val="0"/>
        <w:autoSpaceDN w:val="0"/>
        <w:adjustRightInd w:val="0"/>
        <w:spacing w:line="360" w:lineRule="auto"/>
        <w:rPr>
          <w:color w:val="000000" w:themeColor="text1"/>
          <w:sz w:val="24"/>
          <w:szCs w:val="24"/>
        </w:rPr>
      </w:pPr>
    </w:p>
    <w:p w14:paraId="366F36EC" w14:textId="77777777" w:rsidR="00974E5A" w:rsidRDefault="00974E5A" w:rsidP="00974E5A">
      <w:pPr>
        <w:autoSpaceDE w:val="0"/>
        <w:autoSpaceDN w:val="0"/>
        <w:adjustRightInd w:val="0"/>
        <w:spacing w:line="360" w:lineRule="auto"/>
        <w:rPr>
          <w:color w:val="000000" w:themeColor="text1"/>
          <w:sz w:val="24"/>
          <w:szCs w:val="24"/>
        </w:rPr>
      </w:pPr>
    </w:p>
    <w:p w14:paraId="3A218BC9" w14:textId="77777777" w:rsidR="000677D7" w:rsidRDefault="000677D7" w:rsidP="003F6362">
      <w:pPr>
        <w:autoSpaceDE w:val="0"/>
        <w:autoSpaceDN w:val="0"/>
        <w:adjustRightInd w:val="0"/>
        <w:spacing w:line="360" w:lineRule="auto"/>
        <w:jc w:val="center"/>
        <w:rPr>
          <w:b/>
          <w:sz w:val="32"/>
          <w:szCs w:val="32"/>
        </w:rPr>
      </w:pPr>
    </w:p>
    <w:p w14:paraId="141FA5A2" w14:textId="37650946" w:rsidR="003F6362" w:rsidRDefault="003F6362" w:rsidP="003F6362">
      <w:pPr>
        <w:autoSpaceDE w:val="0"/>
        <w:autoSpaceDN w:val="0"/>
        <w:adjustRightInd w:val="0"/>
        <w:spacing w:line="360" w:lineRule="auto"/>
        <w:jc w:val="center"/>
        <w:rPr>
          <w:b/>
          <w:sz w:val="32"/>
          <w:szCs w:val="32"/>
        </w:rPr>
      </w:pPr>
      <w:r w:rsidRPr="003F6362">
        <w:rPr>
          <w:b/>
          <w:sz w:val="32"/>
          <w:szCs w:val="32"/>
        </w:rPr>
        <w:lastRenderedPageBreak/>
        <w:t>REVIEW OF LITERATUR</w:t>
      </w:r>
      <w:r>
        <w:rPr>
          <w:b/>
          <w:sz w:val="32"/>
          <w:szCs w:val="32"/>
        </w:rPr>
        <w:t>E</w:t>
      </w:r>
    </w:p>
    <w:p w14:paraId="72563B1F" w14:textId="77777777" w:rsidR="003F6362" w:rsidRPr="003F6362" w:rsidRDefault="003F6362" w:rsidP="003F6362">
      <w:pPr>
        <w:autoSpaceDE w:val="0"/>
        <w:autoSpaceDN w:val="0"/>
        <w:adjustRightInd w:val="0"/>
        <w:spacing w:line="360" w:lineRule="auto"/>
        <w:jc w:val="center"/>
        <w:rPr>
          <w:color w:val="000000" w:themeColor="text1"/>
          <w:sz w:val="32"/>
          <w:szCs w:val="32"/>
        </w:rPr>
      </w:pPr>
    </w:p>
    <w:p w14:paraId="5408B468" w14:textId="45B6E297" w:rsidR="003F6362" w:rsidRDefault="003F6362" w:rsidP="009F491D">
      <w:pPr>
        <w:autoSpaceDE w:val="0"/>
        <w:autoSpaceDN w:val="0"/>
        <w:adjustRightInd w:val="0"/>
        <w:spacing w:line="360" w:lineRule="auto"/>
        <w:jc w:val="both"/>
        <w:rPr>
          <w:color w:val="000000" w:themeColor="text1"/>
          <w:sz w:val="24"/>
          <w:szCs w:val="24"/>
        </w:rPr>
      </w:pPr>
      <w:r w:rsidRPr="003F6362">
        <w:rPr>
          <w:color w:val="000000" w:themeColor="text1"/>
          <w:sz w:val="24"/>
          <w:szCs w:val="24"/>
        </w:rPr>
        <w:t>The review of literature provides a theoretical foundation for understanding the role of Artificial Intelligence (AI) in investment decision-making. Various researchers have examined how AI technologies influence financial markets, investor behavior, and portfolio management.</w:t>
      </w:r>
    </w:p>
    <w:p w14:paraId="46287843" w14:textId="77777777" w:rsidR="00974E5A" w:rsidRDefault="00974E5A" w:rsidP="009F491D">
      <w:pPr>
        <w:autoSpaceDE w:val="0"/>
        <w:autoSpaceDN w:val="0"/>
        <w:adjustRightInd w:val="0"/>
        <w:spacing w:line="360" w:lineRule="auto"/>
        <w:jc w:val="both"/>
        <w:rPr>
          <w:color w:val="000000" w:themeColor="text1"/>
          <w:sz w:val="24"/>
          <w:szCs w:val="24"/>
        </w:rPr>
      </w:pPr>
    </w:p>
    <w:p w14:paraId="1C7CF7B1" w14:textId="323C1EBB" w:rsidR="009F491D" w:rsidRP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t xml:space="preserve">A 2024 report by the McKinsey Global Institute emphasized that AI is shifting investment management from experimentation to full-scale transformation. The study highlighted that AI enables better data analysis, portfolio optimization, and real-time decision-making, thereby improving overall investment efficiency. </w:t>
      </w:r>
    </w:p>
    <w:p w14:paraId="3BA5BA93" w14:textId="77777777" w:rsidR="009F491D" w:rsidRDefault="009F491D" w:rsidP="009F491D">
      <w:pPr>
        <w:autoSpaceDE w:val="0"/>
        <w:autoSpaceDN w:val="0"/>
        <w:adjustRightInd w:val="0"/>
        <w:spacing w:line="360" w:lineRule="auto"/>
        <w:jc w:val="both"/>
        <w:rPr>
          <w:color w:val="000000" w:themeColor="text1"/>
          <w:sz w:val="24"/>
          <w:szCs w:val="24"/>
        </w:rPr>
      </w:pPr>
    </w:p>
    <w:p w14:paraId="1B53AC98" w14:textId="51F0CDCF" w:rsidR="009F491D" w:rsidRDefault="009F491D" w:rsidP="009F491D">
      <w:pPr>
        <w:autoSpaceDE w:val="0"/>
        <w:autoSpaceDN w:val="0"/>
        <w:adjustRightInd w:val="0"/>
        <w:spacing w:line="360" w:lineRule="auto"/>
        <w:jc w:val="both"/>
        <w:rPr>
          <w:color w:val="000000" w:themeColor="text1"/>
          <w:sz w:val="24"/>
          <w:szCs w:val="24"/>
        </w:rPr>
      </w:pPr>
      <w:r>
        <w:rPr>
          <w:color w:val="000000" w:themeColor="text1"/>
          <w:sz w:val="24"/>
          <w:szCs w:val="24"/>
        </w:rPr>
        <w:t xml:space="preserve">A </w:t>
      </w:r>
      <w:r w:rsidRPr="009F491D">
        <w:rPr>
          <w:color w:val="000000" w:themeColor="text1"/>
          <w:sz w:val="24"/>
          <w:szCs w:val="24"/>
        </w:rPr>
        <w:t xml:space="preserve">Research by Amundi Investment Institute (2025) found that AI enhances investment research by processing both structured and unstructured data such as financial reports, news, and social media. This allows investors to generate deeper insights and improve decision quality. The study also noted that AI fosters innovation in areas like macroeconomic analysis and asset allocation. </w:t>
      </w:r>
    </w:p>
    <w:p w14:paraId="11595D14" w14:textId="77777777" w:rsidR="009F491D" w:rsidRPr="009F491D" w:rsidRDefault="009F491D" w:rsidP="009F491D">
      <w:pPr>
        <w:autoSpaceDE w:val="0"/>
        <w:autoSpaceDN w:val="0"/>
        <w:adjustRightInd w:val="0"/>
        <w:spacing w:line="360" w:lineRule="auto"/>
        <w:jc w:val="both"/>
        <w:rPr>
          <w:color w:val="000000" w:themeColor="text1"/>
          <w:sz w:val="24"/>
          <w:szCs w:val="24"/>
        </w:rPr>
      </w:pPr>
    </w:p>
    <w:p w14:paraId="4AE3102E" w14:textId="2C548555" w:rsidR="009F491D" w:rsidRP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t xml:space="preserve">A study by Lou (2025) examined AI adoption and corporate investment efficiency and concluded that AI significantly improves investment efficiency by reducing information asymmetry and optimizing resource allocation. The findings confirmed that firms using AI make more accurate and efficient investment decisions. </w:t>
      </w:r>
    </w:p>
    <w:p w14:paraId="2F7BED0F" w14:textId="77777777" w:rsidR="009F491D" w:rsidRDefault="009F491D" w:rsidP="009F491D">
      <w:pPr>
        <w:autoSpaceDE w:val="0"/>
        <w:autoSpaceDN w:val="0"/>
        <w:adjustRightInd w:val="0"/>
        <w:spacing w:line="360" w:lineRule="auto"/>
        <w:jc w:val="both"/>
        <w:rPr>
          <w:color w:val="000000" w:themeColor="text1"/>
          <w:sz w:val="24"/>
          <w:szCs w:val="24"/>
        </w:rPr>
      </w:pPr>
    </w:p>
    <w:p w14:paraId="3DF89023" w14:textId="40423044" w:rsidR="009F491D" w:rsidRP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t xml:space="preserve">Recent Indian research (2025–2026) shows that AI tools such as </w:t>
      </w:r>
      <w:proofErr w:type="spellStart"/>
      <w:r w:rsidRPr="009F491D">
        <w:rPr>
          <w:color w:val="000000" w:themeColor="text1"/>
          <w:sz w:val="24"/>
          <w:szCs w:val="24"/>
        </w:rPr>
        <w:t>robo</w:t>
      </w:r>
      <w:proofErr w:type="spellEnd"/>
      <w:r w:rsidRPr="009F491D">
        <w:rPr>
          <w:color w:val="000000" w:themeColor="text1"/>
          <w:sz w:val="24"/>
          <w:szCs w:val="24"/>
        </w:rPr>
        <w:t xml:space="preserve">-advisors, predictive analytics, and risk management systems improve investment decision accuracy by 20% to 85%. These tools also help in reducing behavioral biases and enhancing portfolio management among retail investors. </w:t>
      </w:r>
    </w:p>
    <w:p w14:paraId="7EB77FED" w14:textId="77777777" w:rsidR="009F491D" w:rsidRDefault="009F491D" w:rsidP="009F491D">
      <w:pPr>
        <w:autoSpaceDE w:val="0"/>
        <w:autoSpaceDN w:val="0"/>
        <w:adjustRightInd w:val="0"/>
        <w:spacing w:line="360" w:lineRule="auto"/>
        <w:jc w:val="both"/>
        <w:rPr>
          <w:color w:val="000000" w:themeColor="text1"/>
          <w:sz w:val="24"/>
          <w:szCs w:val="24"/>
        </w:rPr>
      </w:pPr>
    </w:p>
    <w:p w14:paraId="3AC3A100" w14:textId="4D18ACE9" w:rsidR="009F491D" w:rsidRP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t xml:space="preserve">The Stanford AI Index Report (2026) highlights the rapid growth of AI adoption, with global investments reaching unprecedented levels. The report indicates that AI is becoming a core component of business and financial decision-making, driving innovation in investment strategies and financial technologies. </w:t>
      </w:r>
    </w:p>
    <w:p w14:paraId="0636D6C8" w14:textId="7083515E" w:rsid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lastRenderedPageBreak/>
        <w:t xml:space="preserve">According to OECD (2026), venture capital investment in AI has increased significantly, with large-scale funding concentrated in advanced AI infrastructure and financial technologies. This growth reflects strong investor confidence in AI-driven solutions and their impact on financial decision-making. </w:t>
      </w:r>
    </w:p>
    <w:p w14:paraId="58A5D6CB" w14:textId="77777777" w:rsidR="009F491D" w:rsidRPr="009F491D" w:rsidRDefault="009F491D" w:rsidP="009F491D">
      <w:pPr>
        <w:autoSpaceDE w:val="0"/>
        <w:autoSpaceDN w:val="0"/>
        <w:adjustRightInd w:val="0"/>
        <w:spacing w:line="360" w:lineRule="auto"/>
        <w:jc w:val="both"/>
        <w:rPr>
          <w:color w:val="000000" w:themeColor="text1"/>
          <w:sz w:val="24"/>
          <w:szCs w:val="24"/>
        </w:rPr>
      </w:pPr>
    </w:p>
    <w:p w14:paraId="58C14E05" w14:textId="78D5642D" w:rsid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t xml:space="preserve">Recent industry studies (2026) also indicate that the AI in finance market is expanding rapidly, expected to reach significant growth levels with increasing adoption of predictive tools and automated advisory systems. These tools are increasingly used to forecast investor behavior and improve investment outcomes. </w:t>
      </w:r>
    </w:p>
    <w:p w14:paraId="7D754530" w14:textId="77777777" w:rsidR="009F491D" w:rsidRDefault="009F491D" w:rsidP="009F491D">
      <w:pPr>
        <w:autoSpaceDE w:val="0"/>
        <w:autoSpaceDN w:val="0"/>
        <w:adjustRightInd w:val="0"/>
        <w:spacing w:line="360" w:lineRule="auto"/>
        <w:jc w:val="both"/>
        <w:rPr>
          <w:color w:val="000000" w:themeColor="text1"/>
          <w:sz w:val="24"/>
          <w:szCs w:val="24"/>
        </w:rPr>
      </w:pPr>
    </w:p>
    <w:p w14:paraId="1929E4B8" w14:textId="3337FF3C" w:rsidR="009F491D" w:rsidRP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t>However, despite these advantages, an IBM (2026) study highlights that only a limited number of AI initiatives achieve expected returns, indicating challenges in implementation, trust, and scalability of AI technologies in financial decision-making.</w:t>
      </w:r>
    </w:p>
    <w:p w14:paraId="5963A24F" w14:textId="77777777" w:rsidR="00974E5A" w:rsidRDefault="00974E5A" w:rsidP="00974E5A">
      <w:pPr>
        <w:autoSpaceDE w:val="0"/>
        <w:autoSpaceDN w:val="0"/>
        <w:adjustRightInd w:val="0"/>
        <w:spacing w:line="360" w:lineRule="auto"/>
        <w:rPr>
          <w:color w:val="000000" w:themeColor="text1"/>
          <w:sz w:val="24"/>
          <w:szCs w:val="24"/>
        </w:rPr>
      </w:pPr>
    </w:p>
    <w:p w14:paraId="3B0D4AC9" w14:textId="77777777" w:rsidR="00974E5A" w:rsidRDefault="00974E5A" w:rsidP="00974E5A">
      <w:pPr>
        <w:autoSpaceDE w:val="0"/>
        <w:autoSpaceDN w:val="0"/>
        <w:adjustRightInd w:val="0"/>
        <w:spacing w:line="360" w:lineRule="auto"/>
        <w:rPr>
          <w:color w:val="000000" w:themeColor="text1"/>
          <w:sz w:val="24"/>
          <w:szCs w:val="24"/>
        </w:rPr>
      </w:pPr>
    </w:p>
    <w:p w14:paraId="4DD51785" w14:textId="77777777" w:rsidR="009F491D" w:rsidRDefault="009F491D" w:rsidP="00974E5A">
      <w:pPr>
        <w:autoSpaceDE w:val="0"/>
        <w:autoSpaceDN w:val="0"/>
        <w:adjustRightInd w:val="0"/>
        <w:spacing w:line="360" w:lineRule="auto"/>
        <w:rPr>
          <w:color w:val="000000" w:themeColor="text1"/>
          <w:sz w:val="24"/>
          <w:szCs w:val="24"/>
        </w:rPr>
      </w:pPr>
    </w:p>
    <w:p w14:paraId="69E1939E" w14:textId="77777777" w:rsidR="009F491D" w:rsidRDefault="009F491D" w:rsidP="00974E5A">
      <w:pPr>
        <w:autoSpaceDE w:val="0"/>
        <w:autoSpaceDN w:val="0"/>
        <w:adjustRightInd w:val="0"/>
        <w:spacing w:line="360" w:lineRule="auto"/>
        <w:rPr>
          <w:color w:val="000000" w:themeColor="text1"/>
          <w:sz w:val="24"/>
          <w:szCs w:val="24"/>
        </w:rPr>
      </w:pPr>
    </w:p>
    <w:p w14:paraId="3DC32EEB" w14:textId="77777777" w:rsidR="009F491D" w:rsidRDefault="009F491D" w:rsidP="00974E5A">
      <w:pPr>
        <w:autoSpaceDE w:val="0"/>
        <w:autoSpaceDN w:val="0"/>
        <w:adjustRightInd w:val="0"/>
        <w:spacing w:line="360" w:lineRule="auto"/>
        <w:rPr>
          <w:color w:val="000000" w:themeColor="text1"/>
          <w:sz w:val="24"/>
          <w:szCs w:val="24"/>
        </w:rPr>
      </w:pPr>
    </w:p>
    <w:p w14:paraId="0879C674" w14:textId="77777777" w:rsidR="009F491D" w:rsidRDefault="009F491D" w:rsidP="00974E5A">
      <w:pPr>
        <w:autoSpaceDE w:val="0"/>
        <w:autoSpaceDN w:val="0"/>
        <w:adjustRightInd w:val="0"/>
        <w:spacing w:line="360" w:lineRule="auto"/>
        <w:rPr>
          <w:color w:val="000000" w:themeColor="text1"/>
          <w:sz w:val="24"/>
          <w:szCs w:val="24"/>
        </w:rPr>
      </w:pPr>
    </w:p>
    <w:p w14:paraId="37D1D55A" w14:textId="77777777" w:rsidR="009F491D" w:rsidRDefault="009F491D" w:rsidP="00974E5A">
      <w:pPr>
        <w:autoSpaceDE w:val="0"/>
        <w:autoSpaceDN w:val="0"/>
        <w:adjustRightInd w:val="0"/>
        <w:spacing w:line="360" w:lineRule="auto"/>
        <w:rPr>
          <w:color w:val="000000" w:themeColor="text1"/>
          <w:sz w:val="24"/>
          <w:szCs w:val="24"/>
        </w:rPr>
      </w:pPr>
    </w:p>
    <w:p w14:paraId="046100FD" w14:textId="77777777" w:rsidR="009F491D" w:rsidRDefault="009F491D" w:rsidP="00974E5A">
      <w:pPr>
        <w:autoSpaceDE w:val="0"/>
        <w:autoSpaceDN w:val="0"/>
        <w:adjustRightInd w:val="0"/>
        <w:spacing w:line="360" w:lineRule="auto"/>
        <w:rPr>
          <w:color w:val="000000" w:themeColor="text1"/>
          <w:sz w:val="24"/>
          <w:szCs w:val="24"/>
        </w:rPr>
      </w:pPr>
    </w:p>
    <w:p w14:paraId="0F4E759C" w14:textId="77777777" w:rsidR="009F491D" w:rsidRDefault="009F491D" w:rsidP="00974E5A">
      <w:pPr>
        <w:autoSpaceDE w:val="0"/>
        <w:autoSpaceDN w:val="0"/>
        <w:adjustRightInd w:val="0"/>
        <w:spacing w:line="360" w:lineRule="auto"/>
        <w:rPr>
          <w:color w:val="000000" w:themeColor="text1"/>
          <w:sz w:val="24"/>
          <w:szCs w:val="24"/>
        </w:rPr>
      </w:pPr>
    </w:p>
    <w:p w14:paraId="113720EA" w14:textId="77777777" w:rsidR="009F491D" w:rsidRDefault="009F491D" w:rsidP="00974E5A">
      <w:pPr>
        <w:autoSpaceDE w:val="0"/>
        <w:autoSpaceDN w:val="0"/>
        <w:adjustRightInd w:val="0"/>
        <w:spacing w:line="360" w:lineRule="auto"/>
        <w:rPr>
          <w:color w:val="000000" w:themeColor="text1"/>
          <w:sz w:val="24"/>
          <w:szCs w:val="24"/>
        </w:rPr>
      </w:pPr>
    </w:p>
    <w:p w14:paraId="2C0BFD1B" w14:textId="77777777" w:rsidR="009F491D" w:rsidRDefault="009F491D" w:rsidP="00974E5A">
      <w:pPr>
        <w:autoSpaceDE w:val="0"/>
        <w:autoSpaceDN w:val="0"/>
        <w:adjustRightInd w:val="0"/>
        <w:spacing w:line="360" w:lineRule="auto"/>
        <w:rPr>
          <w:color w:val="000000" w:themeColor="text1"/>
          <w:sz w:val="24"/>
          <w:szCs w:val="24"/>
        </w:rPr>
      </w:pPr>
    </w:p>
    <w:p w14:paraId="20F5D075" w14:textId="77777777" w:rsidR="009F491D" w:rsidRDefault="009F491D" w:rsidP="00974E5A">
      <w:pPr>
        <w:autoSpaceDE w:val="0"/>
        <w:autoSpaceDN w:val="0"/>
        <w:adjustRightInd w:val="0"/>
        <w:spacing w:line="360" w:lineRule="auto"/>
        <w:rPr>
          <w:color w:val="000000" w:themeColor="text1"/>
          <w:sz w:val="24"/>
          <w:szCs w:val="24"/>
        </w:rPr>
      </w:pPr>
    </w:p>
    <w:p w14:paraId="0103E561" w14:textId="77777777" w:rsidR="009F491D" w:rsidRDefault="009F491D" w:rsidP="00974E5A">
      <w:pPr>
        <w:autoSpaceDE w:val="0"/>
        <w:autoSpaceDN w:val="0"/>
        <w:adjustRightInd w:val="0"/>
        <w:spacing w:line="360" w:lineRule="auto"/>
        <w:rPr>
          <w:color w:val="000000" w:themeColor="text1"/>
          <w:sz w:val="24"/>
          <w:szCs w:val="24"/>
        </w:rPr>
      </w:pPr>
    </w:p>
    <w:p w14:paraId="082E5EF9" w14:textId="77777777" w:rsidR="009F491D" w:rsidRDefault="009F491D" w:rsidP="00974E5A">
      <w:pPr>
        <w:autoSpaceDE w:val="0"/>
        <w:autoSpaceDN w:val="0"/>
        <w:adjustRightInd w:val="0"/>
        <w:spacing w:line="360" w:lineRule="auto"/>
        <w:rPr>
          <w:color w:val="000000" w:themeColor="text1"/>
          <w:sz w:val="24"/>
          <w:szCs w:val="24"/>
        </w:rPr>
      </w:pPr>
    </w:p>
    <w:p w14:paraId="33C22A3E" w14:textId="77777777" w:rsidR="009F491D" w:rsidRDefault="009F491D" w:rsidP="00974E5A">
      <w:pPr>
        <w:autoSpaceDE w:val="0"/>
        <w:autoSpaceDN w:val="0"/>
        <w:adjustRightInd w:val="0"/>
        <w:spacing w:line="360" w:lineRule="auto"/>
        <w:rPr>
          <w:color w:val="000000" w:themeColor="text1"/>
          <w:sz w:val="24"/>
          <w:szCs w:val="24"/>
        </w:rPr>
      </w:pPr>
    </w:p>
    <w:p w14:paraId="0AF631DC" w14:textId="77777777" w:rsidR="009F491D" w:rsidRDefault="009F491D" w:rsidP="00974E5A">
      <w:pPr>
        <w:autoSpaceDE w:val="0"/>
        <w:autoSpaceDN w:val="0"/>
        <w:adjustRightInd w:val="0"/>
        <w:spacing w:line="360" w:lineRule="auto"/>
        <w:rPr>
          <w:color w:val="000000" w:themeColor="text1"/>
          <w:sz w:val="24"/>
          <w:szCs w:val="24"/>
        </w:rPr>
      </w:pPr>
    </w:p>
    <w:p w14:paraId="31CA8D7B" w14:textId="77777777" w:rsidR="009F491D" w:rsidRDefault="009F491D" w:rsidP="00974E5A">
      <w:pPr>
        <w:autoSpaceDE w:val="0"/>
        <w:autoSpaceDN w:val="0"/>
        <w:adjustRightInd w:val="0"/>
        <w:spacing w:line="360" w:lineRule="auto"/>
        <w:rPr>
          <w:color w:val="000000" w:themeColor="text1"/>
          <w:sz w:val="24"/>
          <w:szCs w:val="24"/>
        </w:rPr>
      </w:pPr>
    </w:p>
    <w:p w14:paraId="768F301A" w14:textId="77777777" w:rsidR="000677D7" w:rsidRDefault="000677D7" w:rsidP="009F491D">
      <w:pPr>
        <w:autoSpaceDE w:val="0"/>
        <w:autoSpaceDN w:val="0"/>
        <w:adjustRightInd w:val="0"/>
        <w:spacing w:line="360" w:lineRule="auto"/>
        <w:jc w:val="center"/>
        <w:rPr>
          <w:b/>
          <w:sz w:val="32"/>
          <w:szCs w:val="32"/>
        </w:rPr>
      </w:pPr>
    </w:p>
    <w:p w14:paraId="6F9A7FFD" w14:textId="33FC7131" w:rsidR="009F491D" w:rsidRPr="009F491D" w:rsidRDefault="009F491D" w:rsidP="009F491D">
      <w:pPr>
        <w:autoSpaceDE w:val="0"/>
        <w:autoSpaceDN w:val="0"/>
        <w:adjustRightInd w:val="0"/>
        <w:spacing w:line="360" w:lineRule="auto"/>
        <w:jc w:val="center"/>
        <w:rPr>
          <w:color w:val="000000" w:themeColor="text1"/>
          <w:sz w:val="36"/>
          <w:szCs w:val="36"/>
        </w:rPr>
      </w:pPr>
      <w:r w:rsidRPr="009F491D">
        <w:rPr>
          <w:b/>
          <w:sz w:val="32"/>
          <w:szCs w:val="32"/>
        </w:rPr>
        <w:lastRenderedPageBreak/>
        <w:t>PROBLEM STATEMENT &amp; RESEARCH HYPOTHESIS</w:t>
      </w:r>
    </w:p>
    <w:p w14:paraId="77BC9890" w14:textId="77777777" w:rsidR="009F491D" w:rsidRDefault="009F491D" w:rsidP="009F491D">
      <w:pPr>
        <w:autoSpaceDE w:val="0"/>
        <w:autoSpaceDN w:val="0"/>
        <w:adjustRightInd w:val="0"/>
        <w:spacing w:line="360" w:lineRule="auto"/>
        <w:jc w:val="both"/>
        <w:rPr>
          <w:color w:val="000000" w:themeColor="text1"/>
          <w:sz w:val="24"/>
          <w:szCs w:val="24"/>
        </w:rPr>
      </w:pPr>
    </w:p>
    <w:p w14:paraId="7F38B1E4" w14:textId="31270B4F" w:rsidR="009A6F6D" w:rsidRPr="009A6F6D" w:rsidRDefault="009A6F6D" w:rsidP="009A6F6D">
      <w:pPr>
        <w:autoSpaceDE w:val="0"/>
        <w:autoSpaceDN w:val="0"/>
        <w:adjustRightInd w:val="0"/>
        <w:spacing w:line="360" w:lineRule="auto"/>
        <w:jc w:val="both"/>
        <w:rPr>
          <w:b/>
          <w:bCs/>
          <w:color w:val="000000" w:themeColor="text1"/>
          <w:sz w:val="24"/>
          <w:szCs w:val="24"/>
        </w:rPr>
      </w:pPr>
      <w:r w:rsidRPr="009A6F6D">
        <w:rPr>
          <w:b/>
          <w:bCs/>
          <w:color w:val="000000" w:themeColor="text1"/>
          <w:sz w:val="24"/>
          <w:szCs w:val="24"/>
        </w:rPr>
        <w:t>Problem Statement</w:t>
      </w:r>
    </w:p>
    <w:p w14:paraId="438863FB" w14:textId="07B5426E" w:rsidR="009F491D" w:rsidRP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t xml:space="preserve">Artificial Intelligence (AI) is rapidly transforming the financial services industry by enabling data-driven investment decisions, predictive analytics, and automated portfolio management. AI-powered tools such as </w:t>
      </w:r>
      <w:proofErr w:type="spellStart"/>
      <w:r w:rsidRPr="009F491D">
        <w:rPr>
          <w:color w:val="000000" w:themeColor="text1"/>
          <w:sz w:val="24"/>
          <w:szCs w:val="24"/>
        </w:rPr>
        <w:t>robo</w:t>
      </w:r>
      <w:proofErr w:type="spellEnd"/>
      <w:r w:rsidRPr="009F491D">
        <w:rPr>
          <w:color w:val="000000" w:themeColor="text1"/>
          <w:sz w:val="24"/>
          <w:szCs w:val="24"/>
        </w:rPr>
        <w:t xml:space="preserve">-advisors, machine learning models, and financial chatbots are increasingly being adopted by investors worldwide. Recent studies indicate that </w:t>
      </w:r>
      <w:r w:rsidRPr="009F491D">
        <w:rPr>
          <w:b/>
          <w:bCs/>
          <w:color w:val="000000" w:themeColor="text1"/>
          <w:sz w:val="24"/>
          <w:szCs w:val="24"/>
        </w:rPr>
        <w:t>around 62%–65% of retail investors are already using AI tools to guide their investment decisions</w:t>
      </w:r>
      <w:r w:rsidRPr="009F491D">
        <w:rPr>
          <w:color w:val="000000" w:themeColor="text1"/>
          <w:sz w:val="24"/>
          <w:szCs w:val="24"/>
        </w:rPr>
        <w:t xml:space="preserve">, highlighting the growing importance of AI in financial markets. </w:t>
      </w:r>
    </w:p>
    <w:p w14:paraId="650D52C2" w14:textId="77777777" w:rsidR="009F491D" w:rsidRDefault="009F491D" w:rsidP="009F491D">
      <w:pPr>
        <w:autoSpaceDE w:val="0"/>
        <w:autoSpaceDN w:val="0"/>
        <w:adjustRightInd w:val="0"/>
        <w:spacing w:line="360" w:lineRule="auto"/>
        <w:jc w:val="both"/>
        <w:rPr>
          <w:color w:val="000000" w:themeColor="text1"/>
          <w:sz w:val="24"/>
          <w:szCs w:val="24"/>
        </w:rPr>
      </w:pPr>
    </w:p>
    <w:p w14:paraId="0EFA4531" w14:textId="58929154" w:rsidR="009F491D" w:rsidRP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t xml:space="preserve">Furthermore, AI applications have demonstrated the ability to </w:t>
      </w:r>
      <w:r w:rsidRPr="009A6F6D">
        <w:rPr>
          <w:b/>
          <w:bCs/>
          <w:color w:val="000000" w:themeColor="text1"/>
          <w:sz w:val="24"/>
          <w:szCs w:val="24"/>
        </w:rPr>
        <w:t>improve forecasting accuracy, enhance risk management, and reduce human biases</w:t>
      </w:r>
      <w:r w:rsidRPr="009F491D">
        <w:rPr>
          <w:color w:val="000000" w:themeColor="text1"/>
          <w:sz w:val="24"/>
          <w:szCs w:val="24"/>
        </w:rPr>
        <w:t xml:space="preserve">, thereby improving overall investment performance. In fact, recent findings suggest that many investors experience better investment outcomes when using AI-based tools, reinforcing the effectiveness of such technologies. </w:t>
      </w:r>
    </w:p>
    <w:p w14:paraId="2BFBBC7F" w14:textId="77777777" w:rsidR="009A6F6D" w:rsidRDefault="009A6F6D" w:rsidP="009F491D">
      <w:pPr>
        <w:autoSpaceDE w:val="0"/>
        <w:autoSpaceDN w:val="0"/>
        <w:adjustRightInd w:val="0"/>
        <w:spacing w:line="360" w:lineRule="auto"/>
        <w:jc w:val="both"/>
        <w:rPr>
          <w:color w:val="000000" w:themeColor="text1"/>
          <w:sz w:val="24"/>
          <w:szCs w:val="24"/>
        </w:rPr>
      </w:pPr>
    </w:p>
    <w:p w14:paraId="4A3AE952" w14:textId="14D218E7" w:rsidR="009F491D" w:rsidRP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t xml:space="preserve">Despite these advancements, several challenges still exist. Studies show that </w:t>
      </w:r>
      <w:r w:rsidRPr="009A6F6D">
        <w:rPr>
          <w:b/>
          <w:bCs/>
          <w:color w:val="000000" w:themeColor="text1"/>
          <w:sz w:val="24"/>
          <w:szCs w:val="24"/>
        </w:rPr>
        <w:t>trust, awareness, and perceived risk significantly influence the adoption of AI tools among retail investors.</w:t>
      </w:r>
      <w:r w:rsidRPr="009F491D">
        <w:rPr>
          <w:color w:val="000000" w:themeColor="text1"/>
          <w:sz w:val="24"/>
          <w:szCs w:val="24"/>
        </w:rPr>
        <w:t xml:space="preserve">  Even though AI technologies are widely available, their acceptance remains uneven due to concerns about data privacy, lack of transparency, and technical complexity. Additionally, research indicates </w:t>
      </w:r>
      <w:r w:rsidRPr="009A6F6D">
        <w:rPr>
          <w:b/>
          <w:bCs/>
          <w:color w:val="000000" w:themeColor="text1"/>
          <w:sz w:val="24"/>
          <w:szCs w:val="24"/>
        </w:rPr>
        <w:t>that general acceptance of AI among retail investors is still lower than its availability,</w:t>
      </w:r>
      <w:r w:rsidRPr="009F491D">
        <w:rPr>
          <w:color w:val="000000" w:themeColor="text1"/>
          <w:sz w:val="24"/>
          <w:szCs w:val="24"/>
        </w:rPr>
        <w:t xml:space="preserve"> highlighting a gap between technology development and user adoption. </w:t>
      </w:r>
    </w:p>
    <w:p w14:paraId="5CC027B8" w14:textId="77777777" w:rsidR="009A6F6D" w:rsidRDefault="009A6F6D" w:rsidP="009F491D">
      <w:pPr>
        <w:autoSpaceDE w:val="0"/>
        <w:autoSpaceDN w:val="0"/>
        <w:adjustRightInd w:val="0"/>
        <w:spacing w:line="360" w:lineRule="auto"/>
        <w:jc w:val="both"/>
        <w:rPr>
          <w:color w:val="000000" w:themeColor="text1"/>
          <w:sz w:val="24"/>
          <w:szCs w:val="24"/>
        </w:rPr>
      </w:pPr>
    </w:p>
    <w:p w14:paraId="19C42388" w14:textId="0F43D0E6" w:rsidR="009F491D" w:rsidRP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t xml:space="preserve">Recent surveys (2026) also reveal that while </w:t>
      </w:r>
      <w:r w:rsidRPr="009A6F6D">
        <w:rPr>
          <w:b/>
          <w:bCs/>
          <w:color w:val="000000" w:themeColor="text1"/>
          <w:sz w:val="24"/>
          <w:szCs w:val="24"/>
        </w:rPr>
        <w:t>AI usage is increasing, concerns regarding accuracy and reliability persist,</w:t>
      </w:r>
      <w:r w:rsidRPr="009F491D">
        <w:rPr>
          <w:color w:val="000000" w:themeColor="text1"/>
          <w:sz w:val="24"/>
          <w:szCs w:val="24"/>
        </w:rPr>
        <w:t xml:space="preserve"> especially among new users. Moreover, </w:t>
      </w:r>
      <w:r w:rsidRPr="009A6F6D">
        <w:rPr>
          <w:b/>
          <w:bCs/>
          <w:color w:val="000000" w:themeColor="text1"/>
          <w:sz w:val="24"/>
          <w:szCs w:val="24"/>
        </w:rPr>
        <w:t>around 49% of consumers have used AI for financial decisions in the last six months</w:t>
      </w:r>
      <w:r w:rsidRPr="009F491D">
        <w:rPr>
          <w:color w:val="000000" w:themeColor="text1"/>
          <w:sz w:val="24"/>
          <w:szCs w:val="24"/>
        </w:rPr>
        <w:t xml:space="preserve">, showing rapid growth but also indicating that nearly half of the population is still not fully engaged with AI-based investment tools. </w:t>
      </w:r>
    </w:p>
    <w:p w14:paraId="7832441D" w14:textId="77777777" w:rsidR="009A6F6D" w:rsidRDefault="009A6F6D" w:rsidP="009F491D">
      <w:pPr>
        <w:autoSpaceDE w:val="0"/>
        <w:autoSpaceDN w:val="0"/>
        <w:adjustRightInd w:val="0"/>
        <w:spacing w:line="360" w:lineRule="auto"/>
        <w:jc w:val="both"/>
        <w:rPr>
          <w:color w:val="000000" w:themeColor="text1"/>
          <w:sz w:val="24"/>
          <w:szCs w:val="24"/>
        </w:rPr>
      </w:pPr>
    </w:p>
    <w:p w14:paraId="4730F951" w14:textId="77777777" w:rsidR="009A6F6D" w:rsidRDefault="009A6F6D" w:rsidP="009F491D">
      <w:pPr>
        <w:autoSpaceDE w:val="0"/>
        <w:autoSpaceDN w:val="0"/>
        <w:adjustRightInd w:val="0"/>
        <w:spacing w:line="360" w:lineRule="auto"/>
        <w:jc w:val="both"/>
        <w:rPr>
          <w:color w:val="000000" w:themeColor="text1"/>
          <w:sz w:val="24"/>
          <w:szCs w:val="24"/>
        </w:rPr>
      </w:pPr>
    </w:p>
    <w:p w14:paraId="7C07579F" w14:textId="77777777" w:rsidR="009A6F6D" w:rsidRDefault="009A6F6D" w:rsidP="009F491D">
      <w:pPr>
        <w:autoSpaceDE w:val="0"/>
        <w:autoSpaceDN w:val="0"/>
        <w:adjustRightInd w:val="0"/>
        <w:spacing w:line="360" w:lineRule="auto"/>
        <w:jc w:val="both"/>
        <w:rPr>
          <w:color w:val="000000" w:themeColor="text1"/>
          <w:sz w:val="24"/>
          <w:szCs w:val="24"/>
        </w:rPr>
      </w:pPr>
    </w:p>
    <w:p w14:paraId="26CE5570" w14:textId="77777777" w:rsidR="009A6F6D" w:rsidRDefault="009A6F6D" w:rsidP="009F491D">
      <w:pPr>
        <w:autoSpaceDE w:val="0"/>
        <w:autoSpaceDN w:val="0"/>
        <w:adjustRightInd w:val="0"/>
        <w:spacing w:line="360" w:lineRule="auto"/>
        <w:jc w:val="both"/>
        <w:rPr>
          <w:color w:val="000000" w:themeColor="text1"/>
          <w:sz w:val="24"/>
          <w:szCs w:val="24"/>
        </w:rPr>
      </w:pPr>
    </w:p>
    <w:p w14:paraId="65FCEE85" w14:textId="268C8760" w:rsidR="009F491D" w:rsidRP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lastRenderedPageBreak/>
        <w:t>In the Indian context, particularly in urban cities like Pune, the adoption of digital investment platforms is increasing; however, there is limited empirical research examining how AI influences the investment decision-making behavior of retail investors.</w:t>
      </w:r>
    </w:p>
    <w:p w14:paraId="3B961BF5" w14:textId="77777777" w:rsidR="009A6F6D" w:rsidRDefault="009A6F6D" w:rsidP="009F491D">
      <w:pPr>
        <w:autoSpaceDE w:val="0"/>
        <w:autoSpaceDN w:val="0"/>
        <w:adjustRightInd w:val="0"/>
        <w:spacing w:line="360" w:lineRule="auto"/>
        <w:jc w:val="both"/>
        <w:rPr>
          <w:color w:val="000000" w:themeColor="text1"/>
          <w:sz w:val="24"/>
          <w:szCs w:val="24"/>
        </w:rPr>
      </w:pPr>
    </w:p>
    <w:p w14:paraId="335754C9" w14:textId="3B6C0F5C" w:rsidR="009F491D" w:rsidRP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t>Therefore, the problem lies in understanding:</w:t>
      </w:r>
    </w:p>
    <w:p w14:paraId="385C6F26" w14:textId="77777777" w:rsidR="009F491D" w:rsidRPr="009A6F6D" w:rsidRDefault="009F491D" w:rsidP="00C5423A">
      <w:pPr>
        <w:pStyle w:val="ListParagraph"/>
        <w:numPr>
          <w:ilvl w:val="0"/>
          <w:numId w:val="3"/>
        </w:numPr>
        <w:autoSpaceDE w:val="0"/>
        <w:autoSpaceDN w:val="0"/>
        <w:adjustRightInd w:val="0"/>
        <w:spacing w:line="360" w:lineRule="auto"/>
        <w:jc w:val="both"/>
        <w:rPr>
          <w:color w:val="000000" w:themeColor="text1"/>
          <w:sz w:val="24"/>
          <w:szCs w:val="24"/>
        </w:rPr>
      </w:pPr>
      <w:r w:rsidRPr="009A6F6D">
        <w:rPr>
          <w:color w:val="000000" w:themeColor="text1"/>
          <w:sz w:val="24"/>
          <w:szCs w:val="24"/>
        </w:rPr>
        <w:t>The level of awareness and adoption of AI tools among retail investors</w:t>
      </w:r>
    </w:p>
    <w:p w14:paraId="4D20CD43" w14:textId="77777777" w:rsidR="009F491D" w:rsidRPr="009A6F6D" w:rsidRDefault="009F491D" w:rsidP="00C5423A">
      <w:pPr>
        <w:pStyle w:val="ListParagraph"/>
        <w:numPr>
          <w:ilvl w:val="0"/>
          <w:numId w:val="3"/>
        </w:numPr>
        <w:autoSpaceDE w:val="0"/>
        <w:autoSpaceDN w:val="0"/>
        <w:adjustRightInd w:val="0"/>
        <w:spacing w:line="360" w:lineRule="auto"/>
        <w:jc w:val="both"/>
        <w:rPr>
          <w:color w:val="000000" w:themeColor="text1"/>
          <w:sz w:val="24"/>
          <w:szCs w:val="24"/>
        </w:rPr>
      </w:pPr>
      <w:r w:rsidRPr="009A6F6D">
        <w:rPr>
          <w:color w:val="000000" w:themeColor="text1"/>
          <w:sz w:val="24"/>
          <w:szCs w:val="24"/>
        </w:rPr>
        <w:t>The actual impact of AI on investment decision-making</w:t>
      </w:r>
    </w:p>
    <w:p w14:paraId="7E6F4F9D" w14:textId="77777777" w:rsidR="009F491D" w:rsidRPr="009A6F6D" w:rsidRDefault="009F491D" w:rsidP="00C5423A">
      <w:pPr>
        <w:pStyle w:val="ListParagraph"/>
        <w:numPr>
          <w:ilvl w:val="0"/>
          <w:numId w:val="3"/>
        </w:numPr>
        <w:autoSpaceDE w:val="0"/>
        <w:autoSpaceDN w:val="0"/>
        <w:adjustRightInd w:val="0"/>
        <w:spacing w:line="360" w:lineRule="auto"/>
        <w:jc w:val="both"/>
        <w:rPr>
          <w:color w:val="000000" w:themeColor="text1"/>
          <w:sz w:val="24"/>
          <w:szCs w:val="24"/>
        </w:rPr>
      </w:pPr>
      <w:r w:rsidRPr="009A6F6D">
        <w:rPr>
          <w:color w:val="000000" w:themeColor="text1"/>
          <w:sz w:val="24"/>
          <w:szCs w:val="24"/>
        </w:rPr>
        <w:t>The role of trust, risk perception, and usability in AI adoption</w:t>
      </w:r>
    </w:p>
    <w:p w14:paraId="0F4E36CB" w14:textId="77777777" w:rsidR="009F491D" w:rsidRDefault="009F491D" w:rsidP="009F491D">
      <w:pPr>
        <w:autoSpaceDE w:val="0"/>
        <w:autoSpaceDN w:val="0"/>
        <w:adjustRightInd w:val="0"/>
        <w:spacing w:line="360" w:lineRule="auto"/>
        <w:jc w:val="both"/>
        <w:rPr>
          <w:b/>
          <w:bCs/>
          <w:color w:val="000000" w:themeColor="text1"/>
          <w:sz w:val="24"/>
          <w:szCs w:val="24"/>
        </w:rPr>
      </w:pPr>
      <w:r w:rsidRPr="009F491D">
        <w:rPr>
          <w:color w:val="000000" w:themeColor="text1"/>
          <w:sz w:val="24"/>
          <w:szCs w:val="24"/>
        </w:rPr>
        <w:t xml:space="preserve">This study aims to bridge this gap by analyzing the </w:t>
      </w:r>
      <w:r w:rsidRPr="009A6F6D">
        <w:rPr>
          <w:b/>
          <w:bCs/>
          <w:color w:val="000000" w:themeColor="text1"/>
          <w:sz w:val="24"/>
          <w:szCs w:val="24"/>
        </w:rPr>
        <w:t>impact of Artificial Intelligence on investment decision-making among retail investors in Pune city.</w:t>
      </w:r>
    </w:p>
    <w:p w14:paraId="27E955CF" w14:textId="77777777" w:rsidR="009A6F6D" w:rsidRDefault="009A6F6D" w:rsidP="009F491D">
      <w:pPr>
        <w:autoSpaceDE w:val="0"/>
        <w:autoSpaceDN w:val="0"/>
        <w:adjustRightInd w:val="0"/>
        <w:spacing w:line="360" w:lineRule="auto"/>
        <w:jc w:val="both"/>
        <w:rPr>
          <w:b/>
          <w:bCs/>
          <w:color w:val="000000" w:themeColor="text1"/>
          <w:sz w:val="24"/>
          <w:szCs w:val="24"/>
        </w:rPr>
      </w:pPr>
    </w:p>
    <w:p w14:paraId="0864682F" w14:textId="77777777" w:rsidR="009A6F6D" w:rsidRPr="009A6F6D" w:rsidRDefault="009A6F6D" w:rsidP="009F491D">
      <w:pPr>
        <w:autoSpaceDE w:val="0"/>
        <w:autoSpaceDN w:val="0"/>
        <w:adjustRightInd w:val="0"/>
        <w:spacing w:line="360" w:lineRule="auto"/>
        <w:jc w:val="both"/>
        <w:rPr>
          <w:b/>
          <w:bCs/>
          <w:color w:val="000000" w:themeColor="text1"/>
          <w:sz w:val="24"/>
          <w:szCs w:val="24"/>
        </w:rPr>
      </w:pPr>
    </w:p>
    <w:p w14:paraId="4698CDDB" w14:textId="77777777" w:rsidR="009F491D" w:rsidRPr="009A6F6D" w:rsidRDefault="009F491D" w:rsidP="009F491D">
      <w:pPr>
        <w:autoSpaceDE w:val="0"/>
        <w:autoSpaceDN w:val="0"/>
        <w:adjustRightInd w:val="0"/>
        <w:spacing w:line="360" w:lineRule="auto"/>
        <w:jc w:val="both"/>
        <w:rPr>
          <w:b/>
          <w:bCs/>
          <w:color w:val="000000" w:themeColor="text1"/>
          <w:sz w:val="24"/>
          <w:szCs w:val="24"/>
        </w:rPr>
      </w:pPr>
      <w:r w:rsidRPr="009A6F6D">
        <w:rPr>
          <w:b/>
          <w:bCs/>
          <w:color w:val="000000" w:themeColor="text1"/>
          <w:sz w:val="24"/>
          <w:szCs w:val="24"/>
        </w:rPr>
        <w:t>Research Hypothesis</w:t>
      </w:r>
    </w:p>
    <w:p w14:paraId="6F1E28AA" w14:textId="77777777" w:rsid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t>Based on recent literature and research findings (2025–2026), the following hypotheses are formulated:</w:t>
      </w:r>
    </w:p>
    <w:p w14:paraId="662DE32D" w14:textId="77777777" w:rsidR="009A6F6D" w:rsidRPr="009F491D" w:rsidRDefault="009A6F6D" w:rsidP="009F491D">
      <w:pPr>
        <w:autoSpaceDE w:val="0"/>
        <w:autoSpaceDN w:val="0"/>
        <w:adjustRightInd w:val="0"/>
        <w:spacing w:line="360" w:lineRule="auto"/>
        <w:jc w:val="both"/>
        <w:rPr>
          <w:color w:val="000000" w:themeColor="text1"/>
          <w:sz w:val="24"/>
          <w:szCs w:val="24"/>
        </w:rPr>
      </w:pPr>
    </w:p>
    <w:p w14:paraId="730B075A" w14:textId="77777777" w:rsidR="009F491D" w:rsidRPr="009A6F6D" w:rsidRDefault="009F491D" w:rsidP="009F491D">
      <w:pPr>
        <w:autoSpaceDE w:val="0"/>
        <w:autoSpaceDN w:val="0"/>
        <w:adjustRightInd w:val="0"/>
        <w:spacing w:line="360" w:lineRule="auto"/>
        <w:jc w:val="both"/>
        <w:rPr>
          <w:b/>
          <w:bCs/>
          <w:color w:val="000000" w:themeColor="text1"/>
          <w:sz w:val="24"/>
          <w:szCs w:val="24"/>
        </w:rPr>
      </w:pPr>
      <w:r w:rsidRPr="009A6F6D">
        <w:rPr>
          <w:b/>
          <w:bCs/>
          <w:color w:val="000000" w:themeColor="text1"/>
          <w:sz w:val="24"/>
          <w:szCs w:val="24"/>
        </w:rPr>
        <w:t>Null Hypothesis (H₀)</w:t>
      </w:r>
    </w:p>
    <w:p w14:paraId="092602CE" w14:textId="77777777" w:rsid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t xml:space="preserve">Artificial Intelligence has </w:t>
      </w:r>
      <w:r w:rsidRPr="009A6F6D">
        <w:rPr>
          <w:b/>
          <w:bCs/>
          <w:color w:val="000000" w:themeColor="text1"/>
          <w:sz w:val="24"/>
          <w:szCs w:val="24"/>
        </w:rPr>
        <w:t>no significant</w:t>
      </w:r>
      <w:r w:rsidRPr="009F491D">
        <w:rPr>
          <w:color w:val="000000" w:themeColor="text1"/>
          <w:sz w:val="24"/>
          <w:szCs w:val="24"/>
        </w:rPr>
        <w:t xml:space="preserve"> impact on the investment decision-making of retail investors.</w:t>
      </w:r>
    </w:p>
    <w:p w14:paraId="51BF51D7" w14:textId="77777777" w:rsidR="009A6F6D" w:rsidRPr="009F491D" w:rsidRDefault="009A6F6D" w:rsidP="009F491D">
      <w:pPr>
        <w:autoSpaceDE w:val="0"/>
        <w:autoSpaceDN w:val="0"/>
        <w:adjustRightInd w:val="0"/>
        <w:spacing w:line="360" w:lineRule="auto"/>
        <w:jc w:val="both"/>
        <w:rPr>
          <w:color w:val="000000" w:themeColor="text1"/>
          <w:sz w:val="24"/>
          <w:szCs w:val="24"/>
        </w:rPr>
      </w:pPr>
    </w:p>
    <w:p w14:paraId="12465D19" w14:textId="77777777" w:rsidR="009F491D" w:rsidRPr="009A6F6D" w:rsidRDefault="009F491D" w:rsidP="009F491D">
      <w:pPr>
        <w:autoSpaceDE w:val="0"/>
        <w:autoSpaceDN w:val="0"/>
        <w:adjustRightInd w:val="0"/>
        <w:spacing w:line="360" w:lineRule="auto"/>
        <w:jc w:val="both"/>
        <w:rPr>
          <w:b/>
          <w:bCs/>
          <w:color w:val="000000" w:themeColor="text1"/>
          <w:sz w:val="24"/>
          <w:szCs w:val="24"/>
        </w:rPr>
      </w:pPr>
      <w:r w:rsidRPr="009A6F6D">
        <w:rPr>
          <w:b/>
          <w:bCs/>
          <w:color w:val="000000" w:themeColor="text1"/>
          <w:sz w:val="24"/>
          <w:szCs w:val="24"/>
        </w:rPr>
        <w:t>Alternative Hypothesis (H₁)</w:t>
      </w:r>
    </w:p>
    <w:p w14:paraId="306E4DC4" w14:textId="77777777" w:rsid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t>Artificial Intelligence has a significant positive impact on the investment decision-making of retail investors.</w:t>
      </w:r>
    </w:p>
    <w:p w14:paraId="0AA65E3C" w14:textId="77777777" w:rsidR="009A6F6D" w:rsidRDefault="009A6F6D" w:rsidP="009F491D">
      <w:pPr>
        <w:autoSpaceDE w:val="0"/>
        <w:autoSpaceDN w:val="0"/>
        <w:adjustRightInd w:val="0"/>
        <w:spacing w:line="360" w:lineRule="auto"/>
        <w:jc w:val="both"/>
        <w:rPr>
          <w:color w:val="000000" w:themeColor="text1"/>
          <w:sz w:val="24"/>
          <w:szCs w:val="24"/>
        </w:rPr>
      </w:pPr>
    </w:p>
    <w:p w14:paraId="2EA9C633" w14:textId="77777777" w:rsidR="009A6F6D" w:rsidRDefault="009A6F6D" w:rsidP="009F491D">
      <w:pPr>
        <w:autoSpaceDE w:val="0"/>
        <w:autoSpaceDN w:val="0"/>
        <w:adjustRightInd w:val="0"/>
        <w:spacing w:line="360" w:lineRule="auto"/>
        <w:jc w:val="both"/>
        <w:rPr>
          <w:color w:val="000000" w:themeColor="text1"/>
          <w:sz w:val="24"/>
          <w:szCs w:val="24"/>
        </w:rPr>
      </w:pPr>
    </w:p>
    <w:p w14:paraId="2D3D2C0B" w14:textId="77777777" w:rsidR="009A6F6D" w:rsidRDefault="009A6F6D" w:rsidP="009F491D">
      <w:pPr>
        <w:autoSpaceDE w:val="0"/>
        <w:autoSpaceDN w:val="0"/>
        <w:adjustRightInd w:val="0"/>
        <w:spacing w:line="360" w:lineRule="auto"/>
        <w:jc w:val="both"/>
        <w:rPr>
          <w:color w:val="000000" w:themeColor="text1"/>
          <w:sz w:val="24"/>
          <w:szCs w:val="24"/>
        </w:rPr>
      </w:pPr>
    </w:p>
    <w:p w14:paraId="15565A61" w14:textId="77777777" w:rsidR="009A6F6D" w:rsidRDefault="009A6F6D" w:rsidP="009F491D">
      <w:pPr>
        <w:autoSpaceDE w:val="0"/>
        <w:autoSpaceDN w:val="0"/>
        <w:adjustRightInd w:val="0"/>
        <w:spacing w:line="360" w:lineRule="auto"/>
        <w:jc w:val="both"/>
        <w:rPr>
          <w:color w:val="000000" w:themeColor="text1"/>
          <w:sz w:val="24"/>
          <w:szCs w:val="24"/>
        </w:rPr>
      </w:pPr>
    </w:p>
    <w:p w14:paraId="273F0820" w14:textId="77777777" w:rsidR="009A6F6D" w:rsidRDefault="009A6F6D" w:rsidP="009F491D">
      <w:pPr>
        <w:autoSpaceDE w:val="0"/>
        <w:autoSpaceDN w:val="0"/>
        <w:adjustRightInd w:val="0"/>
        <w:spacing w:line="360" w:lineRule="auto"/>
        <w:jc w:val="both"/>
        <w:rPr>
          <w:color w:val="000000" w:themeColor="text1"/>
          <w:sz w:val="24"/>
          <w:szCs w:val="24"/>
        </w:rPr>
      </w:pPr>
    </w:p>
    <w:p w14:paraId="60680008" w14:textId="77777777" w:rsidR="009A6F6D" w:rsidRDefault="009A6F6D" w:rsidP="009F491D">
      <w:pPr>
        <w:autoSpaceDE w:val="0"/>
        <w:autoSpaceDN w:val="0"/>
        <w:adjustRightInd w:val="0"/>
        <w:spacing w:line="360" w:lineRule="auto"/>
        <w:jc w:val="both"/>
        <w:rPr>
          <w:color w:val="000000" w:themeColor="text1"/>
          <w:sz w:val="24"/>
          <w:szCs w:val="24"/>
        </w:rPr>
      </w:pPr>
    </w:p>
    <w:p w14:paraId="1298C4E2" w14:textId="77777777" w:rsidR="009A6F6D" w:rsidRDefault="009A6F6D" w:rsidP="009F491D">
      <w:pPr>
        <w:autoSpaceDE w:val="0"/>
        <w:autoSpaceDN w:val="0"/>
        <w:adjustRightInd w:val="0"/>
        <w:spacing w:line="360" w:lineRule="auto"/>
        <w:jc w:val="both"/>
        <w:rPr>
          <w:color w:val="000000" w:themeColor="text1"/>
          <w:sz w:val="24"/>
          <w:szCs w:val="24"/>
        </w:rPr>
      </w:pPr>
    </w:p>
    <w:p w14:paraId="0C8B90DB" w14:textId="77777777" w:rsidR="000677D7" w:rsidRDefault="000677D7" w:rsidP="009F491D">
      <w:pPr>
        <w:autoSpaceDE w:val="0"/>
        <w:autoSpaceDN w:val="0"/>
        <w:adjustRightInd w:val="0"/>
        <w:spacing w:line="360" w:lineRule="auto"/>
        <w:jc w:val="both"/>
        <w:rPr>
          <w:b/>
          <w:bCs/>
          <w:color w:val="000000" w:themeColor="text1"/>
          <w:sz w:val="24"/>
          <w:szCs w:val="24"/>
        </w:rPr>
      </w:pPr>
    </w:p>
    <w:p w14:paraId="12AA2F33" w14:textId="6E354456" w:rsidR="009F491D" w:rsidRDefault="009F491D" w:rsidP="009F491D">
      <w:pPr>
        <w:autoSpaceDE w:val="0"/>
        <w:autoSpaceDN w:val="0"/>
        <w:adjustRightInd w:val="0"/>
        <w:spacing w:line="360" w:lineRule="auto"/>
        <w:jc w:val="both"/>
        <w:rPr>
          <w:b/>
          <w:bCs/>
          <w:color w:val="000000" w:themeColor="text1"/>
          <w:sz w:val="24"/>
          <w:szCs w:val="24"/>
        </w:rPr>
      </w:pPr>
      <w:r w:rsidRPr="009A6F6D">
        <w:rPr>
          <w:b/>
          <w:bCs/>
          <w:color w:val="000000" w:themeColor="text1"/>
          <w:sz w:val="24"/>
          <w:szCs w:val="24"/>
        </w:rPr>
        <w:lastRenderedPageBreak/>
        <w:t>Sub-Hypotheses</w:t>
      </w:r>
    </w:p>
    <w:p w14:paraId="25E16696" w14:textId="77777777" w:rsidR="009F491D" w:rsidRPr="009A6F6D" w:rsidRDefault="009F491D" w:rsidP="009F491D">
      <w:pPr>
        <w:autoSpaceDE w:val="0"/>
        <w:autoSpaceDN w:val="0"/>
        <w:adjustRightInd w:val="0"/>
        <w:spacing w:line="360" w:lineRule="auto"/>
        <w:jc w:val="both"/>
        <w:rPr>
          <w:b/>
          <w:bCs/>
          <w:color w:val="000000" w:themeColor="text1"/>
          <w:sz w:val="24"/>
          <w:szCs w:val="24"/>
        </w:rPr>
      </w:pPr>
      <w:r w:rsidRPr="009A6F6D">
        <w:rPr>
          <w:b/>
          <w:bCs/>
          <w:color w:val="000000" w:themeColor="text1"/>
          <w:sz w:val="24"/>
          <w:szCs w:val="24"/>
        </w:rPr>
        <w:t>H1a:</w:t>
      </w:r>
    </w:p>
    <w:p w14:paraId="53293EAA" w14:textId="77777777" w:rsidR="009F491D" w:rsidRP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t>There is a significant relationship between awareness of AI tools and investment decision-making.</w:t>
      </w:r>
    </w:p>
    <w:p w14:paraId="7055E61B" w14:textId="5D54B7C9" w:rsidR="009F491D" w:rsidRPr="009A6F6D" w:rsidRDefault="009F491D" w:rsidP="00C5423A">
      <w:pPr>
        <w:pStyle w:val="ListParagraph"/>
        <w:numPr>
          <w:ilvl w:val="0"/>
          <w:numId w:val="4"/>
        </w:numPr>
        <w:autoSpaceDE w:val="0"/>
        <w:autoSpaceDN w:val="0"/>
        <w:adjustRightInd w:val="0"/>
        <w:spacing w:line="360" w:lineRule="auto"/>
        <w:jc w:val="both"/>
        <w:rPr>
          <w:color w:val="000000" w:themeColor="text1"/>
          <w:sz w:val="24"/>
          <w:szCs w:val="24"/>
        </w:rPr>
      </w:pPr>
      <w:r w:rsidRPr="009A6F6D">
        <w:rPr>
          <w:color w:val="000000" w:themeColor="text1"/>
          <w:sz w:val="24"/>
          <w:szCs w:val="24"/>
        </w:rPr>
        <w:t xml:space="preserve">Supported by studies showing awareness increases trust and usage of AI tools. </w:t>
      </w:r>
    </w:p>
    <w:p w14:paraId="394F0D08" w14:textId="77777777" w:rsidR="009A6F6D" w:rsidRDefault="009A6F6D" w:rsidP="009F491D">
      <w:pPr>
        <w:autoSpaceDE w:val="0"/>
        <w:autoSpaceDN w:val="0"/>
        <w:adjustRightInd w:val="0"/>
        <w:spacing w:line="360" w:lineRule="auto"/>
        <w:jc w:val="both"/>
        <w:rPr>
          <w:color w:val="000000" w:themeColor="text1"/>
          <w:sz w:val="24"/>
          <w:szCs w:val="24"/>
        </w:rPr>
      </w:pPr>
    </w:p>
    <w:p w14:paraId="30F86ED2" w14:textId="161B8877" w:rsidR="009F491D" w:rsidRPr="009A6F6D" w:rsidRDefault="009F491D" w:rsidP="009F491D">
      <w:pPr>
        <w:autoSpaceDE w:val="0"/>
        <w:autoSpaceDN w:val="0"/>
        <w:adjustRightInd w:val="0"/>
        <w:spacing w:line="360" w:lineRule="auto"/>
        <w:jc w:val="both"/>
        <w:rPr>
          <w:b/>
          <w:bCs/>
          <w:color w:val="000000" w:themeColor="text1"/>
          <w:sz w:val="24"/>
          <w:szCs w:val="24"/>
        </w:rPr>
      </w:pPr>
      <w:r w:rsidRPr="009A6F6D">
        <w:rPr>
          <w:b/>
          <w:bCs/>
          <w:color w:val="000000" w:themeColor="text1"/>
          <w:sz w:val="24"/>
          <w:szCs w:val="24"/>
        </w:rPr>
        <w:t>H1b:</w:t>
      </w:r>
    </w:p>
    <w:p w14:paraId="45C03552" w14:textId="77777777" w:rsidR="009F491D" w:rsidRP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t>AI tools significantly improve investment performance and decision accuracy.</w:t>
      </w:r>
    </w:p>
    <w:p w14:paraId="79CA6C1E" w14:textId="108886A9" w:rsidR="009F491D" w:rsidRDefault="009F491D" w:rsidP="00C5423A">
      <w:pPr>
        <w:pStyle w:val="ListParagraph"/>
        <w:numPr>
          <w:ilvl w:val="0"/>
          <w:numId w:val="4"/>
        </w:numPr>
        <w:autoSpaceDE w:val="0"/>
        <w:autoSpaceDN w:val="0"/>
        <w:adjustRightInd w:val="0"/>
        <w:spacing w:line="360" w:lineRule="auto"/>
        <w:jc w:val="both"/>
        <w:rPr>
          <w:color w:val="000000" w:themeColor="text1"/>
          <w:sz w:val="24"/>
          <w:szCs w:val="24"/>
        </w:rPr>
      </w:pPr>
      <w:r w:rsidRPr="009A6F6D">
        <w:rPr>
          <w:color w:val="000000" w:themeColor="text1"/>
          <w:sz w:val="24"/>
          <w:szCs w:val="24"/>
        </w:rPr>
        <w:t xml:space="preserve">Studies indicate improved forecasting and better portfolio outcomes using AI. </w:t>
      </w:r>
    </w:p>
    <w:p w14:paraId="42EBB3D1" w14:textId="77777777" w:rsidR="009A6F6D" w:rsidRPr="009A6F6D" w:rsidRDefault="009A6F6D" w:rsidP="009A6F6D">
      <w:pPr>
        <w:autoSpaceDE w:val="0"/>
        <w:autoSpaceDN w:val="0"/>
        <w:adjustRightInd w:val="0"/>
        <w:spacing w:line="360" w:lineRule="auto"/>
        <w:ind w:left="360"/>
        <w:jc w:val="both"/>
        <w:rPr>
          <w:color w:val="000000" w:themeColor="text1"/>
          <w:sz w:val="24"/>
          <w:szCs w:val="24"/>
        </w:rPr>
      </w:pPr>
    </w:p>
    <w:p w14:paraId="2EA8C980" w14:textId="77777777" w:rsidR="009F491D" w:rsidRPr="009A6F6D" w:rsidRDefault="009F491D" w:rsidP="009F491D">
      <w:pPr>
        <w:autoSpaceDE w:val="0"/>
        <w:autoSpaceDN w:val="0"/>
        <w:adjustRightInd w:val="0"/>
        <w:spacing w:line="360" w:lineRule="auto"/>
        <w:jc w:val="both"/>
        <w:rPr>
          <w:b/>
          <w:bCs/>
          <w:color w:val="000000" w:themeColor="text1"/>
          <w:sz w:val="24"/>
          <w:szCs w:val="24"/>
        </w:rPr>
      </w:pPr>
      <w:r w:rsidRPr="009A6F6D">
        <w:rPr>
          <w:b/>
          <w:bCs/>
          <w:color w:val="000000" w:themeColor="text1"/>
          <w:sz w:val="24"/>
          <w:szCs w:val="24"/>
        </w:rPr>
        <w:t>H1c:</w:t>
      </w:r>
    </w:p>
    <w:p w14:paraId="1C470EC4" w14:textId="77777777" w:rsidR="009F491D" w:rsidRP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t>There is a significant relationship between trust in AI tools and their adoption for investment decisions.</w:t>
      </w:r>
    </w:p>
    <w:p w14:paraId="6D0E31D1" w14:textId="0F321061" w:rsidR="009F491D" w:rsidRPr="009A6F6D" w:rsidRDefault="009F491D" w:rsidP="00C5423A">
      <w:pPr>
        <w:pStyle w:val="ListParagraph"/>
        <w:numPr>
          <w:ilvl w:val="0"/>
          <w:numId w:val="4"/>
        </w:numPr>
        <w:autoSpaceDE w:val="0"/>
        <w:autoSpaceDN w:val="0"/>
        <w:adjustRightInd w:val="0"/>
        <w:spacing w:line="360" w:lineRule="auto"/>
        <w:jc w:val="both"/>
        <w:rPr>
          <w:color w:val="000000" w:themeColor="text1"/>
          <w:sz w:val="24"/>
          <w:szCs w:val="24"/>
        </w:rPr>
      </w:pPr>
      <w:r w:rsidRPr="009A6F6D">
        <w:rPr>
          <w:color w:val="000000" w:themeColor="text1"/>
          <w:sz w:val="24"/>
          <w:szCs w:val="24"/>
        </w:rPr>
        <w:t xml:space="preserve">Research confirms trust as a key determinant of AI adoption. </w:t>
      </w:r>
    </w:p>
    <w:p w14:paraId="54444C71" w14:textId="77777777" w:rsidR="009A6F6D" w:rsidRDefault="009A6F6D" w:rsidP="009F491D">
      <w:pPr>
        <w:autoSpaceDE w:val="0"/>
        <w:autoSpaceDN w:val="0"/>
        <w:adjustRightInd w:val="0"/>
        <w:spacing w:line="360" w:lineRule="auto"/>
        <w:jc w:val="both"/>
        <w:rPr>
          <w:color w:val="000000" w:themeColor="text1"/>
          <w:sz w:val="24"/>
          <w:szCs w:val="24"/>
        </w:rPr>
      </w:pPr>
    </w:p>
    <w:p w14:paraId="375B6A27" w14:textId="0EAB14A9" w:rsidR="009F491D" w:rsidRPr="009A6F6D" w:rsidRDefault="009F491D" w:rsidP="009F491D">
      <w:pPr>
        <w:autoSpaceDE w:val="0"/>
        <w:autoSpaceDN w:val="0"/>
        <w:adjustRightInd w:val="0"/>
        <w:spacing w:line="360" w:lineRule="auto"/>
        <w:jc w:val="both"/>
        <w:rPr>
          <w:b/>
          <w:bCs/>
          <w:color w:val="000000" w:themeColor="text1"/>
          <w:sz w:val="24"/>
          <w:szCs w:val="24"/>
        </w:rPr>
      </w:pPr>
      <w:r w:rsidRPr="009A6F6D">
        <w:rPr>
          <w:b/>
          <w:bCs/>
          <w:color w:val="000000" w:themeColor="text1"/>
          <w:sz w:val="24"/>
          <w:szCs w:val="24"/>
        </w:rPr>
        <w:t>H1d:</w:t>
      </w:r>
    </w:p>
    <w:p w14:paraId="49042FBC" w14:textId="77777777" w:rsidR="009F491D" w:rsidRP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t>Perceived risk and lack of knowledge negatively affect the use of AI in investment decision-making.</w:t>
      </w:r>
    </w:p>
    <w:p w14:paraId="40A829C5" w14:textId="63055188" w:rsidR="009F491D" w:rsidRPr="009A6F6D" w:rsidRDefault="009F491D" w:rsidP="00C5423A">
      <w:pPr>
        <w:pStyle w:val="ListParagraph"/>
        <w:numPr>
          <w:ilvl w:val="0"/>
          <w:numId w:val="4"/>
        </w:numPr>
        <w:autoSpaceDE w:val="0"/>
        <w:autoSpaceDN w:val="0"/>
        <w:adjustRightInd w:val="0"/>
        <w:spacing w:line="360" w:lineRule="auto"/>
        <w:jc w:val="both"/>
        <w:rPr>
          <w:rFonts w:asciiTheme="minorHAnsi" w:hAnsiTheme="minorHAnsi" w:cstheme="minorBidi"/>
          <w:color w:val="000000" w:themeColor="text1"/>
          <w:sz w:val="24"/>
          <w:szCs w:val="24"/>
        </w:rPr>
      </w:pPr>
      <w:r w:rsidRPr="009A6F6D">
        <w:rPr>
          <w:color w:val="000000" w:themeColor="text1"/>
          <w:sz w:val="24"/>
          <w:szCs w:val="24"/>
        </w:rPr>
        <w:t xml:space="preserve">Studies highlight risk perception and lack of awareness as major barriers. </w:t>
      </w:r>
    </w:p>
    <w:p w14:paraId="00F83E26" w14:textId="77777777" w:rsidR="009A6F6D" w:rsidRPr="009A6F6D" w:rsidRDefault="009A6F6D" w:rsidP="009A6F6D">
      <w:pPr>
        <w:autoSpaceDE w:val="0"/>
        <w:autoSpaceDN w:val="0"/>
        <w:adjustRightInd w:val="0"/>
        <w:spacing w:line="360" w:lineRule="auto"/>
        <w:jc w:val="both"/>
        <w:rPr>
          <w:color w:val="000000" w:themeColor="text1"/>
          <w:sz w:val="24"/>
          <w:szCs w:val="24"/>
        </w:rPr>
      </w:pPr>
    </w:p>
    <w:p w14:paraId="458BF415" w14:textId="77777777" w:rsidR="009F491D" w:rsidRPr="009A6F6D" w:rsidRDefault="009F491D" w:rsidP="009F491D">
      <w:pPr>
        <w:autoSpaceDE w:val="0"/>
        <w:autoSpaceDN w:val="0"/>
        <w:adjustRightInd w:val="0"/>
        <w:spacing w:line="360" w:lineRule="auto"/>
        <w:jc w:val="both"/>
        <w:rPr>
          <w:b/>
          <w:bCs/>
          <w:color w:val="000000" w:themeColor="text1"/>
          <w:sz w:val="24"/>
          <w:szCs w:val="24"/>
        </w:rPr>
      </w:pPr>
      <w:r w:rsidRPr="009A6F6D">
        <w:rPr>
          <w:b/>
          <w:bCs/>
          <w:color w:val="000000" w:themeColor="text1"/>
          <w:sz w:val="24"/>
          <w:szCs w:val="24"/>
        </w:rPr>
        <w:t>H1e:</w:t>
      </w:r>
    </w:p>
    <w:p w14:paraId="251F9E4D" w14:textId="77777777" w:rsidR="009F491D" w:rsidRPr="009F491D" w:rsidRDefault="009F491D" w:rsidP="009F491D">
      <w:pPr>
        <w:autoSpaceDE w:val="0"/>
        <w:autoSpaceDN w:val="0"/>
        <w:adjustRightInd w:val="0"/>
        <w:spacing w:line="360" w:lineRule="auto"/>
        <w:jc w:val="both"/>
        <w:rPr>
          <w:color w:val="000000" w:themeColor="text1"/>
          <w:sz w:val="24"/>
          <w:szCs w:val="24"/>
        </w:rPr>
      </w:pPr>
      <w:r w:rsidRPr="009F491D">
        <w:rPr>
          <w:color w:val="000000" w:themeColor="text1"/>
          <w:sz w:val="24"/>
          <w:szCs w:val="24"/>
        </w:rPr>
        <w:t>AI usage significantly enhances efficiency and speed of investment decision-making.</w:t>
      </w:r>
    </w:p>
    <w:p w14:paraId="4908AD30" w14:textId="486B8E85" w:rsidR="009F491D" w:rsidRDefault="009F491D" w:rsidP="00C5423A">
      <w:pPr>
        <w:pStyle w:val="ListParagraph"/>
        <w:numPr>
          <w:ilvl w:val="0"/>
          <w:numId w:val="4"/>
        </w:numPr>
        <w:autoSpaceDE w:val="0"/>
        <w:autoSpaceDN w:val="0"/>
        <w:adjustRightInd w:val="0"/>
        <w:spacing w:line="360" w:lineRule="auto"/>
        <w:jc w:val="both"/>
        <w:rPr>
          <w:color w:val="000000" w:themeColor="text1"/>
          <w:sz w:val="24"/>
          <w:szCs w:val="24"/>
        </w:rPr>
      </w:pPr>
      <w:r w:rsidRPr="009A6F6D">
        <w:rPr>
          <w:color w:val="000000" w:themeColor="text1"/>
          <w:sz w:val="24"/>
          <w:szCs w:val="24"/>
        </w:rPr>
        <w:t xml:space="preserve">AI enables faster data processing and real-time decision support. </w:t>
      </w:r>
    </w:p>
    <w:p w14:paraId="02F7736A" w14:textId="77777777" w:rsidR="009A6F6D" w:rsidRDefault="009A6F6D" w:rsidP="009A6F6D">
      <w:pPr>
        <w:autoSpaceDE w:val="0"/>
        <w:autoSpaceDN w:val="0"/>
        <w:adjustRightInd w:val="0"/>
        <w:spacing w:line="360" w:lineRule="auto"/>
        <w:jc w:val="both"/>
        <w:rPr>
          <w:color w:val="000000" w:themeColor="text1"/>
          <w:sz w:val="24"/>
          <w:szCs w:val="24"/>
        </w:rPr>
      </w:pPr>
    </w:p>
    <w:p w14:paraId="432B6AE2" w14:textId="77777777" w:rsidR="009A6F6D" w:rsidRDefault="009A6F6D" w:rsidP="009A6F6D">
      <w:pPr>
        <w:autoSpaceDE w:val="0"/>
        <w:autoSpaceDN w:val="0"/>
        <w:adjustRightInd w:val="0"/>
        <w:spacing w:line="360" w:lineRule="auto"/>
        <w:jc w:val="both"/>
        <w:rPr>
          <w:color w:val="000000" w:themeColor="text1"/>
          <w:sz w:val="24"/>
          <w:szCs w:val="24"/>
        </w:rPr>
      </w:pPr>
    </w:p>
    <w:p w14:paraId="48C01A56" w14:textId="77777777" w:rsidR="009A6F6D" w:rsidRDefault="009A6F6D" w:rsidP="009A6F6D">
      <w:pPr>
        <w:autoSpaceDE w:val="0"/>
        <w:autoSpaceDN w:val="0"/>
        <w:adjustRightInd w:val="0"/>
        <w:spacing w:line="360" w:lineRule="auto"/>
        <w:jc w:val="both"/>
        <w:rPr>
          <w:color w:val="000000" w:themeColor="text1"/>
          <w:sz w:val="24"/>
          <w:szCs w:val="24"/>
        </w:rPr>
      </w:pPr>
    </w:p>
    <w:p w14:paraId="1F8EF282" w14:textId="77777777" w:rsidR="009A6F6D" w:rsidRDefault="009A6F6D" w:rsidP="009A6F6D">
      <w:pPr>
        <w:autoSpaceDE w:val="0"/>
        <w:autoSpaceDN w:val="0"/>
        <w:adjustRightInd w:val="0"/>
        <w:spacing w:line="360" w:lineRule="auto"/>
        <w:jc w:val="both"/>
        <w:rPr>
          <w:color w:val="000000" w:themeColor="text1"/>
          <w:sz w:val="24"/>
          <w:szCs w:val="24"/>
        </w:rPr>
      </w:pPr>
    </w:p>
    <w:p w14:paraId="1BDA3452" w14:textId="77777777" w:rsidR="009A6F6D" w:rsidRDefault="009A6F6D" w:rsidP="009A6F6D">
      <w:pPr>
        <w:autoSpaceDE w:val="0"/>
        <w:autoSpaceDN w:val="0"/>
        <w:adjustRightInd w:val="0"/>
        <w:spacing w:line="360" w:lineRule="auto"/>
        <w:jc w:val="both"/>
        <w:rPr>
          <w:color w:val="000000" w:themeColor="text1"/>
          <w:sz w:val="24"/>
          <w:szCs w:val="24"/>
        </w:rPr>
      </w:pPr>
    </w:p>
    <w:p w14:paraId="0E1A18E1" w14:textId="77777777" w:rsidR="000677D7" w:rsidRDefault="000677D7" w:rsidP="00FC63B4">
      <w:pPr>
        <w:autoSpaceDE w:val="0"/>
        <w:autoSpaceDN w:val="0"/>
        <w:adjustRightInd w:val="0"/>
        <w:spacing w:line="360" w:lineRule="auto"/>
        <w:jc w:val="center"/>
        <w:rPr>
          <w:b/>
          <w:sz w:val="32"/>
          <w:szCs w:val="32"/>
        </w:rPr>
      </w:pPr>
    </w:p>
    <w:p w14:paraId="1B7C1880" w14:textId="77777777" w:rsidR="000677D7" w:rsidRDefault="000677D7" w:rsidP="00FC63B4">
      <w:pPr>
        <w:autoSpaceDE w:val="0"/>
        <w:autoSpaceDN w:val="0"/>
        <w:adjustRightInd w:val="0"/>
        <w:spacing w:line="360" w:lineRule="auto"/>
        <w:jc w:val="center"/>
        <w:rPr>
          <w:b/>
          <w:sz w:val="32"/>
          <w:szCs w:val="32"/>
        </w:rPr>
      </w:pPr>
    </w:p>
    <w:p w14:paraId="4FFFA7B1" w14:textId="77777777" w:rsidR="000677D7" w:rsidRDefault="000677D7" w:rsidP="00FC63B4">
      <w:pPr>
        <w:autoSpaceDE w:val="0"/>
        <w:autoSpaceDN w:val="0"/>
        <w:adjustRightInd w:val="0"/>
        <w:spacing w:line="360" w:lineRule="auto"/>
        <w:jc w:val="center"/>
        <w:rPr>
          <w:b/>
          <w:sz w:val="32"/>
          <w:szCs w:val="32"/>
        </w:rPr>
      </w:pPr>
    </w:p>
    <w:p w14:paraId="6FB40E3B" w14:textId="02C4B926" w:rsidR="009A6F6D" w:rsidRDefault="00FC63B4" w:rsidP="00FC63B4">
      <w:pPr>
        <w:autoSpaceDE w:val="0"/>
        <w:autoSpaceDN w:val="0"/>
        <w:adjustRightInd w:val="0"/>
        <w:spacing w:line="360" w:lineRule="auto"/>
        <w:jc w:val="center"/>
        <w:rPr>
          <w:b/>
          <w:sz w:val="32"/>
          <w:szCs w:val="32"/>
        </w:rPr>
      </w:pPr>
      <w:r w:rsidRPr="00FC63B4">
        <w:rPr>
          <w:b/>
          <w:sz w:val="32"/>
          <w:szCs w:val="32"/>
        </w:rPr>
        <w:lastRenderedPageBreak/>
        <w:t>RESEARCH METHODOLOGY</w:t>
      </w:r>
    </w:p>
    <w:p w14:paraId="374B2D00" w14:textId="77777777" w:rsidR="00FC63B4" w:rsidRPr="00FC63B4" w:rsidRDefault="00FC63B4" w:rsidP="00FC63B4">
      <w:pPr>
        <w:autoSpaceDE w:val="0"/>
        <w:autoSpaceDN w:val="0"/>
        <w:adjustRightInd w:val="0"/>
        <w:spacing w:line="360" w:lineRule="auto"/>
        <w:jc w:val="both"/>
        <w:rPr>
          <w:bCs/>
          <w:sz w:val="28"/>
          <w:szCs w:val="28"/>
        </w:rPr>
      </w:pPr>
      <w:r w:rsidRPr="00FC63B4">
        <w:rPr>
          <w:bCs/>
          <w:sz w:val="28"/>
          <w:szCs w:val="28"/>
        </w:rPr>
        <w:t>4.1 Study Duration</w:t>
      </w:r>
    </w:p>
    <w:p w14:paraId="5A0A24E7" w14:textId="77777777" w:rsidR="00FC63B4" w:rsidRDefault="00FC63B4" w:rsidP="00FC63B4">
      <w:pPr>
        <w:autoSpaceDE w:val="0"/>
        <w:autoSpaceDN w:val="0"/>
        <w:adjustRightInd w:val="0"/>
        <w:spacing w:line="360" w:lineRule="auto"/>
        <w:jc w:val="both"/>
        <w:rPr>
          <w:bCs/>
          <w:sz w:val="24"/>
          <w:szCs w:val="24"/>
        </w:rPr>
      </w:pPr>
      <w:r w:rsidRPr="00FC63B4">
        <w:rPr>
          <w:bCs/>
          <w:sz w:val="24"/>
          <w:szCs w:val="24"/>
        </w:rPr>
        <w:t xml:space="preserve">The study was conducted over a period of </w:t>
      </w:r>
      <w:r w:rsidRPr="00FC63B4">
        <w:rPr>
          <w:b/>
          <w:sz w:val="24"/>
          <w:szCs w:val="24"/>
        </w:rPr>
        <w:t>3 to 4 months</w:t>
      </w:r>
      <w:r w:rsidRPr="00FC63B4">
        <w:rPr>
          <w:bCs/>
          <w:sz w:val="24"/>
          <w:szCs w:val="24"/>
        </w:rPr>
        <w:t xml:space="preserve">, from </w:t>
      </w:r>
      <w:r w:rsidRPr="00FC63B4">
        <w:rPr>
          <w:b/>
          <w:sz w:val="24"/>
          <w:szCs w:val="24"/>
        </w:rPr>
        <w:t>January 2026 to April 2026</w:t>
      </w:r>
      <w:r w:rsidRPr="00FC63B4">
        <w:rPr>
          <w:bCs/>
          <w:sz w:val="24"/>
          <w:szCs w:val="24"/>
        </w:rPr>
        <w:t>. This duration included stages such as topic finalization, literature review, questionnaire design, data collection, data analysis, and report preparation.</w:t>
      </w:r>
    </w:p>
    <w:p w14:paraId="39AD31BC" w14:textId="77777777" w:rsidR="00FC63B4" w:rsidRPr="00FC63B4" w:rsidRDefault="00FC63B4" w:rsidP="00FC63B4">
      <w:pPr>
        <w:autoSpaceDE w:val="0"/>
        <w:autoSpaceDN w:val="0"/>
        <w:adjustRightInd w:val="0"/>
        <w:spacing w:line="360" w:lineRule="auto"/>
        <w:jc w:val="both"/>
        <w:rPr>
          <w:bCs/>
          <w:sz w:val="24"/>
          <w:szCs w:val="24"/>
        </w:rPr>
      </w:pPr>
    </w:p>
    <w:p w14:paraId="52368BD5" w14:textId="77777777" w:rsidR="00FC63B4" w:rsidRPr="00FC63B4" w:rsidRDefault="00FC63B4" w:rsidP="00FC63B4">
      <w:pPr>
        <w:autoSpaceDE w:val="0"/>
        <w:autoSpaceDN w:val="0"/>
        <w:adjustRightInd w:val="0"/>
        <w:spacing w:line="360" w:lineRule="auto"/>
        <w:jc w:val="both"/>
        <w:rPr>
          <w:bCs/>
          <w:sz w:val="28"/>
          <w:szCs w:val="28"/>
        </w:rPr>
      </w:pPr>
      <w:r w:rsidRPr="00FC63B4">
        <w:rPr>
          <w:bCs/>
          <w:sz w:val="28"/>
          <w:szCs w:val="28"/>
        </w:rPr>
        <w:t>4.2 Subject Selection</w:t>
      </w:r>
    </w:p>
    <w:p w14:paraId="119F4306" w14:textId="77777777" w:rsidR="00FC63B4" w:rsidRDefault="00FC63B4" w:rsidP="00FC63B4">
      <w:pPr>
        <w:autoSpaceDE w:val="0"/>
        <w:autoSpaceDN w:val="0"/>
        <w:adjustRightInd w:val="0"/>
        <w:spacing w:line="360" w:lineRule="auto"/>
        <w:jc w:val="both"/>
        <w:rPr>
          <w:bCs/>
          <w:sz w:val="24"/>
          <w:szCs w:val="24"/>
        </w:rPr>
      </w:pPr>
      <w:r w:rsidRPr="00FC63B4">
        <w:rPr>
          <w:bCs/>
          <w:sz w:val="24"/>
          <w:szCs w:val="24"/>
        </w:rPr>
        <w:t xml:space="preserve">The subjects for the study consist of </w:t>
      </w:r>
      <w:r w:rsidRPr="00FC63B4">
        <w:rPr>
          <w:b/>
          <w:sz w:val="24"/>
          <w:szCs w:val="24"/>
        </w:rPr>
        <w:t>retail investors residing in Pune</w:t>
      </w:r>
      <w:r w:rsidRPr="00FC63B4">
        <w:rPr>
          <w:bCs/>
          <w:sz w:val="24"/>
          <w:szCs w:val="24"/>
        </w:rPr>
        <w:t>. These individuals actively invest in financial instruments such as equities, mutual funds, and other market-linked securities.</w:t>
      </w:r>
    </w:p>
    <w:p w14:paraId="414B6253" w14:textId="77777777" w:rsidR="00FC63B4" w:rsidRPr="00FC63B4" w:rsidRDefault="00FC63B4" w:rsidP="00FC63B4">
      <w:pPr>
        <w:autoSpaceDE w:val="0"/>
        <w:autoSpaceDN w:val="0"/>
        <w:adjustRightInd w:val="0"/>
        <w:spacing w:line="360" w:lineRule="auto"/>
        <w:jc w:val="both"/>
        <w:rPr>
          <w:bCs/>
          <w:sz w:val="24"/>
          <w:szCs w:val="24"/>
        </w:rPr>
      </w:pPr>
    </w:p>
    <w:p w14:paraId="25DAEC16" w14:textId="77777777" w:rsidR="00FC63B4" w:rsidRPr="00FC63B4" w:rsidRDefault="00FC63B4" w:rsidP="00FC63B4">
      <w:pPr>
        <w:autoSpaceDE w:val="0"/>
        <w:autoSpaceDN w:val="0"/>
        <w:adjustRightInd w:val="0"/>
        <w:spacing w:line="360" w:lineRule="auto"/>
        <w:jc w:val="both"/>
        <w:rPr>
          <w:bCs/>
          <w:sz w:val="24"/>
          <w:szCs w:val="24"/>
        </w:rPr>
      </w:pPr>
      <w:r w:rsidRPr="00FC63B4">
        <w:rPr>
          <w:bCs/>
          <w:sz w:val="24"/>
          <w:szCs w:val="24"/>
        </w:rPr>
        <w:t>The selection criteria included:</w:t>
      </w:r>
    </w:p>
    <w:p w14:paraId="5A9FD697" w14:textId="77777777" w:rsidR="00FC63B4" w:rsidRPr="00FC63B4" w:rsidRDefault="00FC63B4" w:rsidP="00C5423A">
      <w:pPr>
        <w:pStyle w:val="ListParagraph"/>
        <w:numPr>
          <w:ilvl w:val="0"/>
          <w:numId w:val="4"/>
        </w:numPr>
        <w:autoSpaceDE w:val="0"/>
        <w:autoSpaceDN w:val="0"/>
        <w:adjustRightInd w:val="0"/>
        <w:spacing w:line="360" w:lineRule="auto"/>
        <w:jc w:val="both"/>
        <w:rPr>
          <w:bCs/>
          <w:sz w:val="24"/>
          <w:szCs w:val="24"/>
        </w:rPr>
      </w:pPr>
      <w:r w:rsidRPr="00FC63B4">
        <w:rPr>
          <w:bCs/>
          <w:sz w:val="24"/>
          <w:szCs w:val="24"/>
        </w:rPr>
        <w:t>Individuals above 18 years of age</w:t>
      </w:r>
    </w:p>
    <w:p w14:paraId="40F84D73" w14:textId="77777777" w:rsidR="00FC63B4" w:rsidRPr="00FC63B4" w:rsidRDefault="00FC63B4" w:rsidP="00C5423A">
      <w:pPr>
        <w:pStyle w:val="ListParagraph"/>
        <w:numPr>
          <w:ilvl w:val="0"/>
          <w:numId w:val="4"/>
        </w:numPr>
        <w:autoSpaceDE w:val="0"/>
        <w:autoSpaceDN w:val="0"/>
        <w:adjustRightInd w:val="0"/>
        <w:spacing w:line="360" w:lineRule="auto"/>
        <w:jc w:val="both"/>
        <w:rPr>
          <w:bCs/>
          <w:sz w:val="24"/>
          <w:szCs w:val="24"/>
        </w:rPr>
      </w:pPr>
      <w:r w:rsidRPr="00FC63B4">
        <w:rPr>
          <w:bCs/>
          <w:sz w:val="24"/>
          <w:szCs w:val="24"/>
        </w:rPr>
        <w:t>Investors with basic knowledge of financial markets</w:t>
      </w:r>
    </w:p>
    <w:p w14:paraId="10C01284" w14:textId="77777777" w:rsidR="00FC63B4" w:rsidRPr="00FC63B4" w:rsidRDefault="00FC63B4" w:rsidP="00C5423A">
      <w:pPr>
        <w:pStyle w:val="ListParagraph"/>
        <w:numPr>
          <w:ilvl w:val="0"/>
          <w:numId w:val="4"/>
        </w:numPr>
        <w:autoSpaceDE w:val="0"/>
        <w:autoSpaceDN w:val="0"/>
        <w:adjustRightInd w:val="0"/>
        <w:spacing w:line="360" w:lineRule="auto"/>
        <w:jc w:val="both"/>
        <w:rPr>
          <w:bCs/>
          <w:sz w:val="24"/>
          <w:szCs w:val="24"/>
        </w:rPr>
      </w:pPr>
      <w:r w:rsidRPr="00FC63B4">
        <w:rPr>
          <w:bCs/>
          <w:sz w:val="24"/>
          <w:szCs w:val="24"/>
        </w:rPr>
        <w:t>Individuals who are either using or aware of AI-based investment tools</w:t>
      </w:r>
    </w:p>
    <w:p w14:paraId="33930E59" w14:textId="77777777" w:rsidR="00FC63B4" w:rsidRDefault="00FC63B4" w:rsidP="00FC63B4">
      <w:pPr>
        <w:autoSpaceDE w:val="0"/>
        <w:autoSpaceDN w:val="0"/>
        <w:adjustRightInd w:val="0"/>
        <w:spacing w:line="360" w:lineRule="auto"/>
        <w:jc w:val="both"/>
        <w:rPr>
          <w:bCs/>
          <w:sz w:val="24"/>
          <w:szCs w:val="24"/>
        </w:rPr>
      </w:pPr>
      <w:r w:rsidRPr="00FC63B4">
        <w:rPr>
          <w:bCs/>
          <w:sz w:val="24"/>
          <w:szCs w:val="24"/>
        </w:rPr>
        <w:t>This ensured that the respondents were relevant to the research topic and capable of providing meaningful insights.</w:t>
      </w:r>
    </w:p>
    <w:p w14:paraId="68E31903" w14:textId="77777777" w:rsidR="00FC63B4" w:rsidRPr="00FC63B4" w:rsidRDefault="00FC63B4" w:rsidP="00FC63B4">
      <w:pPr>
        <w:autoSpaceDE w:val="0"/>
        <w:autoSpaceDN w:val="0"/>
        <w:adjustRightInd w:val="0"/>
        <w:spacing w:line="360" w:lineRule="auto"/>
        <w:jc w:val="both"/>
        <w:rPr>
          <w:bCs/>
          <w:sz w:val="24"/>
          <w:szCs w:val="24"/>
        </w:rPr>
      </w:pPr>
    </w:p>
    <w:p w14:paraId="2B9A2F3F" w14:textId="77777777" w:rsidR="00FC63B4" w:rsidRPr="00FC63B4" w:rsidRDefault="00FC63B4" w:rsidP="00FC63B4">
      <w:pPr>
        <w:autoSpaceDE w:val="0"/>
        <w:autoSpaceDN w:val="0"/>
        <w:adjustRightInd w:val="0"/>
        <w:spacing w:line="360" w:lineRule="auto"/>
        <w:jc w:val="both"/>
        <w:rPr>
          <w:bCs/>
          <w:sz w:val="28"/>
          <w:szCs w:val="28"/>
        </w:rPr>
      </w:pPr>
      <w:r w:rsidRPr="00FC63B4">
        <w:rPr>
          <w:bCs/>
          <w:sz w:val="28"/>
          <w:szCs w:val="28"/>
        </w:rPr>
        <w:t>4.3 Instrumentation or Measures</w:t>
      </w:r>
    </w:p>
    <w:p w14:paraId="55133F3B" w14:textId="77777777" w:rsidR="00FC63B4" w:rsidRDefault="00FC63B4" w:rsidP="00FC63B4">
      <w:pPr>
        <w:autoSpaceDE w:val="0"/>
        <w:autoSpaceDN w:val="0"/>
        <w:adjustRightInd w:val="0"/>
        <w:spacing w:line="360" w:lineRule="auto"/>
        <w:jc w:val="both"/>
        <w:rPr>
          <w:bCs/>
          <w:sz w:val="24"/>
          <w:szCs w:val="24"/>
        </w:rPr>
      </w:pPr>
      <w:r w:rsidRPr="00FC63B4">
        <w:rPr>
          <w:bCs/>
          <w:sz w:val="24"/>
          <w:szCs w:val="24"/>
        </w:rPr>
        <w:t>The primary instrument used for data collection was a structured questionnaire.</w:t>
      </w:r>
    </w:p>
    <w:p w14:paraId="14278C97" w14:textId="77777777" w:rsidR="00FC63B4" w:rsidRPr="00FC63B4" w:rsidRDefault="00FC63B4" w:rsidP="00FC63B4">
      <w:pPr>
        <w:autoSpaceDE w:val="0"/>
        <w:autoSpaceDN w:val="0"/>
        <w:adjustRightInd w:val="0"/>
        <w:spacing w:line="360" w:lineRule="auto"/>
        <w:jc w:val="both"/>
        <w:rPr>
          <w:bCs/>
          <w:sz w:val="24"/>
          <w:szCs w:val="24"/>
        </w:rPr>
      </w:pPr>
    </w:p>
    <w:p w14:paraId="321758CA" w14:textId="44B608B0" w:rsidR="00FC63B4" w:rsidRPr="00FC63B4" w:rsidRDefault="00FC63B4" w:rsidP="00FC63B4">
      <w:pPr>
        <w:autoSpaceDE w:val="0"/>
        <w:autoSpaceDN w:val="0"/>
        <w:adjustRightInd w:val="0"/>
        <w:spacing w:line="360" w:lineRule="auto"/>
        <w:jc w:val="both"/>
        <w:rPr>
          <w:b/>
          <w:sz w:val="28"/>
          <w:szCs w:val="28"/>
        </w:rPr>
      </w:pPr>
      <w:r w:rsidRPr="00FC63B4">
        <w:rPr>
          <w:b/>
          <w:sz w:val="28"/>
          <w:szCs w:val="28"/>
        </w:rPr>
        <w:t>Key Features of the Questionnaire:</w:t>
      </w:r>
    </w:p>
    <w:p w14:paraId="2C0F1C6A" w14:textId="77777777" w:rsidR="00FC63B4" w:rsidRPr="00FC63B4" w:rsidRDefault="00FC63B4" w:rsidP="00C5423A">
      <w:pPr>
        <w:pStyle w:val="ListParagraph"/>
        <w:numPr>
          <w:ilvl w:val="0"/>
          <w:numId w:val="5"/>
        </w:numPr>
        <w:autoSpaceDE w:val="0"/>
        <w:autoSpaceDN w:val="0"/>
        <w:adjustRightInd w:val="0"/>
        <w:spacing w:line="360" w:lineRule="auto"/>
        <w:jc w:val="both"/>
        <w:rPr>
          <w:bCs/>
          <w:sz w:val="24"/>
          <w:szCs w:val="24"/>
        </w:rPr>
      </w:pPr>
      <w:r w:rsidRPr="00FC63B4">
        <w:rPr>
          <w:bCs/>
          <w:sz w:val="24"/>
          <w:szCs w:val="24"/>
        </w:rPr>
        <w:t>Combination of close-ended questions (multiple choice, Likert scale)</w:t>
      </w:r>
    </w:p>
    <w:p w14:paraId="5AC1DDB5" w14:textId="77777777" w:rsidR="00FC63B4" w:rsidRPr="00FC63B4" w:rsidRDefault="00FC63B4" w:rsidP="00C5423A">
      <w:pPr>
        <w:pStyle w:val="ListParagraph"/>
        <w:numPr>
          <w:ilvl w:val="0"/>
          <w:numId w:val="5"/>
        </w:numPr>
        <w:autoSpaceDE w:val="0"/>
        <w:autoSpaceDN w:val="0"/>
        <w:adjustRightInd w:val="0"/>
        <w:spacing w:line="360" w:lineRule="auto"/>
        <w:jc w:val="both"/>
        <w:rPr>
          <w:bCs/>
          <w:sz w:val="24"/>
          <w:szCs w:val="24"/>
        </w:rPr>
      </w:pPr>
      <w:r w:rsidRPr="00FC63B4">
        <w:rPr>
          <w:bCs/>
          <w:sz w:val="24"/>
          <w:szCs w:val="24"/>
        </w:rPr>
        <w:t>Questions designed to measure:</w:t>
      </w:r>
    </w:p>
    <w:p w14:paraId="5A63425E" w14:textId="77777777" w:rsidR="00FC63B4" w:rsidRPr="00FC63B4" w:rsidRDefault="00FC63B4" w:rsidP="00C5423A">
      <w:pPr>
        <w:pStyle w:val="ListParagraph"/>
        <w:numPr>
          <w:ilvl w:val="0"/>
          <w:numId w:val="6"/>
        </w:numPr>
        <w:autoSpaceDE w:val="0"/>
        <w:autoSpaceDN w:val="0"/>
        <w:adjustRightInd w:val="0"/>
        <w:spacing w:line="360" w:lineRule="auto"/>
        <w:jc w:val="both"/>
        <w:rPr>
          <w:bCs/>
          <w:sz w:val="24"/>
          <w:szCs w:val="24"/>
        </w:rPr>
      </w:pPr>
      <w:r w:rsidRPr="00FC63B4">
        <w:rPr>
          <w:bCs/>
          <w:sz w:val="24"/>
          <w:szCs w:val="24"/>
        </w:rPr>
        <w:t>Awareness of AI tools</w:t>
      </w:r>
    </w:p>
    <w:p w14:paraId="2CF5F348" w14:textId="77777777" w:rsidR="00FC63B4" w:rsidRPr="00FC63B4" w:rsidRDefault="00FC63B4" w:rsidP="00C5423A">
      <w:pPr>
        <w:pStyle w:val="ListParagraph"/>
        <w:numPr>
          <w:ilvl w:val="0"/>
          <w:numId w:val="6"/>
        </w:numPr>
        <w:autoSpaceDE w:val="0"/>
        <w:autoSpaceDN w:val="0"/>
        <w:adjustRightInd w:val="0"/>
        <w:spacing w:line="360" w:lineRule="auto"/>
        <w:jc w:val="both"/>
        <w:rPr>
          <w:bCs/>
          <w:sz w:val="24"/>
          <w:szCs w:val="24"/>
        </w:rPr>
      </w:pPr>
      <w:r w:rsidRPr="00FC63B4">
        <w:rPr>
          <w:bCs/>
          <w:sz w:val="24"/>
          <w:szCs w:val="24"/>
        </w:rPr>
        <w:t>Usage of AI in investment</w:t>
      </w:r>
    </w:p>
    <w:p w14:paraId="7282D08B" w14:textId="77777777" w:rsidR="00FC63B4" w:rsidRPr="00FC63B4" w:rsidRDefault="00FC63B4" w:rsidP="00C5423A">
      <w:pPr>
        <w:pStyle w:val="ListParagraph"/>
        <w:numPr>
          <w:ilvl w:val="0"/>
          <w:numId w:val="6"/>
        </w:numPr>
        <w:autoSpaceDE w:val="0"/>
        <w:autoSpaceDN w:val="0"/>
        <w:adjustRightInd w:val="0"/>
        <w:spacing w:line="360" w:lineRule="auto"/>
        <w:jc w:val="both"/>
        <w:rPr>
          <w:bCs/>
          <w:sz w:val="24"/>
          <w:szCs w:val="24"/>
        </w:rPr>
      </w:pPr>
      <w:r w:rsidRPr="00FC63B4">
        <w:rPr>
          <w:bCs/>
          <w:sz w:val="24"/>
          <w:szCs w:val="24"/>
        </w:rPr>
        <w:t>Perceived benefits (accuracy, efficiency, risk reduction)</w:t>
      </w:r>
    </w:p>
    <w:p w14:paraId="1F8757F7" w14:textId="77777777" w:rsidR="00FC63B4" w:rsidRPr="00FC63B4" w:rsidRDefault="00FC63B4" w:rsidP="00C5423A">
      <w:pPr>
        <w:pStyle w:val="ListParagraph"/>
        <w:numPr>
          <w:ilvl w:val="0"/>
          <w:numId w:val="6"/>
        </w:numPr>
        <w:autoSpaceDE w:val="0"/>
        <w:autoSpaceDN w:val="0"/>
        <w:adjustRightInd w:val="0"/>
        <w:spacing w:line="360" w:lineRule="auto"/>
        <w:jc w:val="both"/>
        <w:rPr>
          <w:bCs/>
          <w:sz w:val="24"/>
          <w:szCs w:val="24"/>
        </w:rPr>
      </w:pPr>
      <w:r w:rsidRPr="00FC63B4">
        <w:rPr>
          <w:bCs/>
          <w:sz w:val="24"/>
          <w:szCs w:val="24"/>
        </w:rPr>
        <w:t>Challenges (trust, complexity, data privacy)</w:t>
      </w:r>
    </w:p>
    <w:p w14:paraId="795FF8D5" w14:textId="77777777" w:rsidR="000677D7" w:rsidRDefault="000677D7" w:rsidP="00FC63B4">
      <w:pPr>
        <w:autoSpaceDE w:val="0"/>
        <w:autoSpaceDN w:val="0"/>
        <w:adjustRightInd w:val="0"/>
        <w:spacing w:line="360" w:lineRule="auto"/>
        <w:jc w:val="both"/>
        <w:rPr>
          <w:bCs/>
          <w:sz w:val="24"/>
          <w:szCs w:val="24"/>
        </w:rPr>
      </w:pPr>
    </w:p>
    <w:p w14:paraId="54FBCF1D" w14:textId="77777777" w:rsidR="000677D7" w:rsidRDefault="000677D7" w:rsidP="00FC63B4">
      <w:pPr>
        <w:autoSpaceDE w:val="0"/>
        <w:autoSpaceDN w:val="0"/>
        <w:adjustRightInd w:val="0"/>
        <w:spacing w:line="360" w:lineRule="auto"/>
        <w:jc w:val="both"/>
        <w:rPr>
          <w:bCs/>
          <w:sz w:val="24"/>
          <w:szCs w:val="24"/>
        </w:rPr>
      </w:pPr>
    </w:p>
    <w:p w14:paraId="0F7FEEDD" w14:textId="77777777" w:rsidR="000677D7" w:rsidRDefault="000677D7" w:rsidP="00FC63B4">
      <w:pPr>
        <w:autoSpaceDE w:val="0"/>
        <w:autoSpaceDN w:val="0"/>
        <w:adjustRightInd w:val="0"/>
        <w:spacing w:line="360" w:lineRule="auto"/>
        <w:jc w:val="both"/>
        <w:rPr>
          <w:bCs/>
          <w:sz w:val="24"/>
          <w:szCs w:val="24"/>
        </w:rPr>
      </w:pPr>
    </w:p>
    <w:p w14:paraId="26464EC3" w14:textId="5B455FFA" w:rsidR="00FC63B4" w:rsidRPr="00FC63B4" w:rsidRDefault="00FC63B4" w:rsidP="00FC63B4">
      <w:pPr>
        <w:autoSpaceDE w:val="0"/>
        <w:autoSpaceDN w:val="0"/>
        <w:adjustRightInd w:val="0"/>
        <w:spacing w:line="360" w:lineRule="auto"/>
        <w:jc w:val="both"/>
        <w:rPr>
          <w:bCs/>
          <w:sz w:val="24"/>
          <w:szCs w:val="24"/>
        </w:rPr>
      </w:pPr>
      <w:r w:rsidRPr="00FC63B4">
        <w:rPr>
          <w:bCs/>
          <w:sz w:val="24"/>
          <w:szCs w:val="24"/>
        </w:rPr>
        <w:lastRenderedPageBreak/>
        <w:t xml:space="preserve">A </w:t>
      </w:r>
      <w:r w:rsidRPr="00FC63B4">
        <w:rPr>
          <w:b/>
          <w:sz w:val="24"/>
          <w:szCs w:val="24"/>
        </w:rPr>
        <w:t>5-point Likert Scale</w:t>
      </w:r>
      <w:r w:rsidRPr="00FC63B4">
        <w:rPr>
          <w:bCs/>
          <w:sz w:val="24"/>
          <w:szCs w:val="24"/>
        </w:rPr>
        <w:t xml:space="preserve"> was used in some questions:</w:t>
      </w:r>
    </w:p>
    <w:p w14:paraId="724852DF" w14:textId="77777777" w:rsidR="00FC63B4" w:rsidRPr="00FC63B4" w:rsidRDefault="00FC63B4" w:rsidP="00C5423A">
      <w:pPr>
        <w:pStyle w:val="ListParagraph"/>
        <w:numPr>
          <w:ilvl w:val="0"/>
          <w:numId w:val="7"/>
        </w:numPr>
        <w:autoSpaceDE w:val="0"/>
        <w:autoSpaceDN w:val="0"/>
        <w:adjustRightInd w:val="0"/>
        <w:spacing w:line="360" w:lineRule="auto"/>
        <w:jc w:val="both"/>
        <w:rPr>
          <w:bCs/>
          <w:sz w:val="24"/>
          <w:szCs w:val="24"/>
        </w:rPr>
      </w:pPr>
      <w:r w:rsidRPr="00FC63B4">
        <w:rPr>
          <w:bCs/>
          <w:sz w:val="24"/>
          <w:szCs w:val="24"/>
        </w:rPr>
        <w:t>Strongly Agree</w:t>
      </w:r>
    </w:p>
    <w:p w14:paraId="5BA03284" w14:textId="77777777" w:rsidR="00FC63B4" w:rsidRPr="00FC63B4" w:rsidRDefault="00FC63B4" w:rsidP="00C5423A">
      <w:pPr>
        <w:pStyle w:val="ListParagraph"/>
        <w:numPr>
          <w:ilvl w:val="0"/>
          <w:numId w:val="7"/>
        </w:numPr>
        <w:autoSpaceDE w:val="0"/>
        <w:autoSpaceDN w:val="0"/>
        <w:adjustRightInd w:val="0"/>
        <w:spacing w:line="360" w:lineRule="auto"/>
        <w:jc w:val="both"/>
        <w:rPr>
          <w:bCs/>
          <w:sz w:val="24"/>
          <w:szCs w:val="24"/>
        </w:rPr>
      </w:pPr>
      <w:r w:rsidRPr="00FC63B4">
        <w:rPr>
          <w:bCs/>
          <w:sz w:val="24"/>
          <w:szCs w:val="24"/>
        </w:rPr>
        <w:t>Agree</w:t>
      </w:r>
    </w:p>
    <w:p w14:paraId="2BBED562" w14:textId="77777777" w:rsidR="00FC63B4" w:rsidRPr="00FC63B4" w:rsidRDefault="00FC63B4" w:rsidP="00C5423A">
      <w:pPr>
        <w:pStyle w:val="ListParagraph"/>
        <w:numPr>
          <w:ilvl w:val="0"/>
          <w:numId w:val="7"/>
        </w:numPr>
        <w:autoSpaceDE w:val="0"/>
        <w:autoSpaceDN w:val="0"/>
        <w:adjustRightInd w:val="0"/>
        <w:spacing w:line="360" w:lineRule="auto"/>
        <w:jc w:val="both"/>
        <w:rPr>
          <w:bCs/>
          <w:sz w:val="24"/>
          <w:szCs w:val="24"/>
        </w:rPr>
      </w:pPr>
      <w:r w:rsidRPr="00FC63B4">
        <w:rPr>
          <w:bCs/>
          <w:sz w:val="24"/>
          <w:szCs w:val="24"/>
        </w:rPr>
        <w:t>Neutral</w:t>
      </w:r>
    </w:p>
    <w:p w14:paraId="530CEBDD" w14:textId="77777777" w:rsidR="00FC63B4" w:rsidRPr="00FC63B4" w:rsidRDefault="00FC63B4" w:rsidP="00C5423A">
      <w:pPr>
        <w:pStyle w:val="ListParagraph"/>
        <w:numPr>
          <w:ilvl w:val="0"/>
          <w:numId w:val="7"/>
        </w:numPr>
        <w:autoSpaceDE w:val="0"/>
        <w:autoSpaceDN w:val="0"/>
        <w:adjustRightInd w:val="0"/>
        <w:spacing w:line="360" w:lineRule="auto"/>
        <w:jc w:val="both"/>
        <w:rPr>
          <w:bCs/>
          <w:sz w:val="24"/>
          <w:szCs w:val="24"/>
        </w:rPr>
      </w:pPr>
      <w:r w:rsidRPr="00FC63B4">
        <w:rPr>
          <w:bCs/>
          <w:sz w:val="24"/>
          <w:szCs w:val="24"/>
        </w:rPr>
        <w:t>Disagree</w:t>
      </w:r>
    </w:p>
    <w:p w14:paraId="31C16044" w14:textId="77777777" w:rsidR="00FC63B4" w:rsidRPr="00FC63B4" w:rsidRDefault="00FC63B4" w:rsidP="00C5423A">
      <w:pPr>
        <w:pStyle w:val="ListParagraph"/>
        <w:numPr>
          <w:ilvl w:val="0"/>
          <w:numId w:val="7"/>
        </w:numPr>
        <w:autoSpaceDE w:val="0"/>
        <w:autoSpaceDN w:val="0"/>
        <w:adjustRightInd w:val="0"/>
        <w:spacing w:line="360" w:lineRule="auto"/>
        <w:jc w:val="both"/>
        <w:rPr>
          <w:bCs/>
          <w:sz w:val="24"/>
          <w:szCs w:val="24"/>
        </w:rPr>
      </w:pPr>
      <w:r w:rsidRPr="00FC63B4">
        <w:rPr>
          <w:bCs/>
          <w:sz w:val="24"/>
          <w:szCs w:val="24"/>
        </w:rPr>
        <w:t>Strongly Disagree</w:t>
      </w:r>
    </w:p>
    <w:p w14:paraId="6296E884" w14:textId="77777777" w:rsidR="00FC63B4" w:rsidRDefault="00FC63B4" w:rsidP="00FC63B4">
      <w:pPr>
        <w:autoSpaceDE w:val="0"/>
        <w:autoSpaceDN w:val="0"/>
        <w:adjustRightInd w:val="0"/>
        <w:spacing w:line="360" w:lineRule="auto"/>
        <w:jc w:val="both"/>
        <w:rPr>
          <w:bCs/>
          <w:sz w:val="24"/>
          <w:szCs w:val="24"/>
        </w:rPr>
      </w:pPr>
      <w:r w:rsidRPr="00FC63B4">
        <w:rPr>
          <w:bCs/>
          <w:sz w:val="24"/>
          <w:szCs w:val="24"/>
        </w:rPr>
        <w:t>This helped in quantifying attitudes and perceptions of investors.</w:t>
      </w:r>
    </w:p>
    <w:p w14:paraId="13A4D6D8" w14:textId="77777777" w:rsidR="00FC63B4" w:rsidRDefault="00FC63B4" w:rsidP="00FC63B4">
      <w:pPr>
        <w:autoSpaceDE w:val="0"/>
        <w:autoSpaceDN w:val="0"/>
        <w:adjustRightInd w:val="0"/>
        <w:spacing w:line="360" w:lineRule="auto"/>
        <w:jc w:val="both"/>
        <w:rPr>
          <w:bCs/>
          <w:sz w:val="24"/>
          <w:szCs w:val="24"/>
        </w:rPr>
      </w:pPr>
    </w:p>
    <w:p w14:paraId="7664A7DF" w14:textId="77777777" w:rsidR="000677D7" w:rsidRDefault="000677D7" w:rsidP="00FC63B4">
      <w:pPr>
        <w:autoSpaceDE w:val="0"/>
        <w:autoSpaceDN w:val="0"/>
        <w:adjustRightInd w:val="0"/>
        <w:spacing w:line="360" w:lineRule="auto"/>
        <w:jc w:val="both"/>
        <w:rPr>
          <w:bCs/>
          <w:sz w:val="28"/>
          <w:szCs w:val="28"/>
        </w:rPr>
      </w:pPr>
    </w:p>
    <w:p w14:paraId="52630BA9" w14:textId="39FB3D1F" w:rsidR="00FC63B4" w:rsidRPr="00FC63B4" w:rsidRDefault="00FC63B4" w:rsidP="00FC63B4">
      <w:pPr>
        <w:autoSpaceDE w:val="0"/>
        <w:autoSpaceDN w:val="0"/>
        <w:adjustRightInd w:val="0"/>
        <w:spacing w:line="360" w:lineRule="auto"/>
        <w:jc w:val="both"/>
        <w:rPr>
          <w:bCs/>
          <w:sz w:val="28"/>
          <w:szCs w:val="28"/>
        </w:rPr>
      </w:pPr>
      <w:r w:rsidRPr="00FC63B4">
        <w:rPr>
          <w:bCs/>
          <w:sz w:val="28"/>
          <w:szCs w:val="28"/>
        </w:rPr>
        <w:t>4.4 Procedures</w:t>
      </w:r>
    </w:p>
    <w:p w14:paraId="3CC327F7" w14:textId="77777777" w:rsidR="00FC63B4" w:rsidRPr="00FC63B4" w:rsidRDefault="00FC63B4" w:rsidP="00FC63B4">
      <w:pPr>
        <w:autoSpaceDE w:val="0"/>
        <w:autoSpaceDN w:val="0"/>
        <w:adjustRightInd w:val="0"/>
        <w:spacing w:line="360" w:lineRule="auto"/>
        <w:jc w:val="both"/>
        <w:rPr>
          <w:bCs/>
          <w:sz w:val="28"/>
          <w:szCs w:val="28"/>
        </w:rPr>
      </w:pPr>
      <w:r w:rsidRPr="00FC63B4">
        <w:rPr>
          <w:bCs/>
          <w:sz w:val="28"/>
          <w:szCs w:val="28"/>
        </w:rPr>
        <w:t>4.4.1 Research Design</w:t>
      </w:r>
    </w:p>
    <w:p w14:paraId="25E0F2D8" w14:textId="77777777" w:rsidR="00FC63B4" w:rsidRPr="00FC63B4" w:rsidRDefault="00FC63B4" w:rsidP="00FC63B4">
      <w:pPr>
        <w:autoSpaceDE w:val="0"/>
        <w:autoSpaceDN w:val="0"/>
        <w:adjustRightInd w:val="0"/>
        <w:spacing w:line="360" w:lineRule="auto"/>
        <w:jc w:val="both"/>
        <w:rPr>
          <w:bCs/>
          <w:sz w:val="24"/>
          <w:szCs w:val="24"/>
        </w:rPr>
      </w:pPr>
      <w:r w:rsidRPr="00FC63B4">
        <w:rPr>
          <w:bCs/>
          <w:sz w:val="24"/>
          <w:szCs w:val="24"/>
        </w:rPr>
        <w:t xml:space="preserve">The study adopted a </w:t>
      </w:r>
      <w:r w:rsidRPr="00E14AC6">
        <w:rPr>
          <w:b/>
          <w:sz w:val="24"/>
          <w:szCs w:val="24"/>
        </w:rPr>
        <w:t>Descriptive Research Design</w:t>
      </w:r>
      <w:r w:rsidRPr="00FC63B4">
        <w:rPr>
          <w:bCs/>
          <w:sz w:val="24"/>
          <w:szCs w:val="24"/>
        </w:rPr>
        <w:t>, as it aims to describe the characteristics, awareness, and behavior of retail investors regarding AI-based investment tools.</w:t>
      </w:r>
    </w:p>
    <w:p w14:paraId="41D10037" w14:textId="77777777" w:rsidR="00FC63B4" w:rsidRPr="00FC63B4" w:rsidRDefault="00FC63B4" w:rsidP="00FC63B4">
      <w:pPr>
        <w:autoSpaceDE w:val="0"/>
        <w:autoSpaceDN w:val="0"/>
        <w:adjustRightInd w:val="0"/>
        <w:spacing w:line="360" w:lineRule="auto"/>
        <w:jc w:val="both"/>
        <w:rPr>
          <w:bCs/>
          <w:sz w:val="24"/>
          <w:szCs w:val="24"/>
        </w:rPr>
      </w:pPr>
      <w:r w:rsidRPr="00FC63B4">
        <w:rPr>
          <w:bCs/>
          <w:sz w:val="24"/>
          <w:szCs w:val="24"/>
        </w:rPr>
        <w:t>This design is suitable because:</w:t>
      </w:r>
    </w:p>
    <w:p w14:paraId="0A021D38" w14:textId="77777777" w:rsidR="00FC63B4" w:rsidRPr="00E14AC6" w:rsidRDefault="00FC63B4" w:rsidP="00C5423A">
      <w:pPr>
        <w:pStyle w:val="ListParagraph"/>
        <w:numPr>
          <w:ilvl w:val="0"/>
          <w:numId w:val="8"/>
        </w:numPr>
        <w:autoSpaceDE w:val="0"/>
        <w:autoSpaceDN w:val="0"/>
        <w:adjustRightInd w:val="0"/>
        <w:spacing w:line="360" w:lineRule="auto"/>
        <w:jc w:val="both"/>
        <w:rPr>
          <w:bCs/>
          <w:sz w:val="24"/>
          <w:szCs w:val="24"/>
        </w:rPr>
      </w:pPr>
      <w:r w:rsidRPr="00E14AC6">
        <w:rPr>
          <w:bCs/>
          <w:sz w:val="24"/>
          <w:szCs w:val="24"/>
        </w:rPr>
        <w:t>It helps in understanding current trends</w:t>
      </w:r>
    </w:p>
    <w:p w14:paraId="0E279BA7" w14:textId="77777777" w:rsidR="00FC63B4" w:rsidRPr="00E14AC6" w:rsidRDefault="00FC63B4" w:rsidP="00C5423A">
      <w:pPr>
        <w:pStyle w:val="ListParagraph"/>
        <w:numPr>
          <w:ilvl w:val="0"/>
          <w:numId w:val="8"/>
        </w:numPr>
        <w:autoSpaceDE w:val="0"/>
        <w:autoSpaceDN w:val="0"/>
        <w:adjustRightInd w:val="0"/>
        <w:spacing w:line="360" w:lineRule="auto"/>
        <w:jc w:val="both"/>
        <w:rPr>
          <w:bCs/>
          <w:sz w:val="24"/>
          <w:szCs w:val="24"/>
        </w:rPr>
      </w:pPr>
      <w:r w:rsidRPr="00E14AC6">
        <w:rPr>
          <w:bCs/>
          <w:sz w:val="24"/>
          <w:szCs w:val="24"/>
        </w:rPr>
        <w:t>It provides quantitative insights</w:t>
      </w:r>
    </w:p>
    <w:p w14:paraId="208B12E3" w14:textId="77777777" w:rsidR="00FC63B4" w:rsidRDefault="00FC63B4" w:rsidP="00C5423A">
      <w:pPr>
        <w:pStyle w:val="ListParagraph"/>
        <w:numPr>
          <w:ilvl w:val="0"/>
          <w:numId w:val="8"/>
        </w:numPr>
        <w:autoSpaceDE w:val="0"/>
        <w:autoSpaceDN w:val="0"/>
        <w:adjustRightInd w:val="0"/>
        <w:spacing w:line="360" w:lineRule="auto"/>
        <w:jc w:val="both"/>
        <w:rPr>
          <w:bCs/>
          <w:sz w:val="24"/>
          <w:szCs w:val="24"/>
        </w:rPr>
      </w:pPr>
      <w:r w:rsidRPr="00E14AC6">
        <w:rPr>
          <w:bCs/>
          <w:sz w:val="24"/>
          <w:szCs w:val="24"/>
        </w:rPr>
        <w:t>It supports statistical analysis</w:t>
      </w:r>
    </w:p>
    <w:p w14:paraId="776F26FD" w14:textId="77777777" w:rsidR="00E14AC6" w:rsidRPr="00E14AC6" w:rsidRDefault="00E14AC6" w:rsidP="00E14AC6">
      <w:pPr>
        <w:autoSpaceDE w:val="0"/>
        <w:autoSpaceDN w:val="0"/>
        <w:adjustRightInd w:val="0"/>
        <w:spacing w:line="360" w:lineRule="auto"/>
        <w:ind w:left="360"/>
        <w:jc w:val="both"/>
        <w:rPr>
          <w:bCs/>
          <w:sz w:val="24"/>
          <w:szCs w:val="24"/>
        </w:rPr>
      </w:pPr>
    </w:p>
    <w:p w14:paraId="1260514E" w14:textId="77777777" w:rsidR="00FC63B4" w:rsidRPr="00E14AC6" w:rsidRDefault="00FC63B4" w:rsidP="00FC63B4">
      <w:pPr>
        <w:autoSpaceDE w:val="0"/>
        <w:autoSpaceDN w:val="0"/>
        <w:adjustRightInd w:val="0"/>
        <w:spacing w:line="360" w:lineRule="auto"/>
        <w:jc w:val="both"/>
        <w:rPr>
          <w:bCs/>
          <w:sz w:val="28"/>
          <w:szCs w:val="28"/>
        </w:rPr>
      </w:pPr>
      <w:r w:rsidRPr="00E14AC6">
        <w:rPr>
          <w:bCs/>
          <w:sz w:val="28"/>
          <w:szCs w:val="28"/>
        </w:rPr>
        <w:t>4.4.2 Sampling Method</w:t>
      </w:r>
    </w:p>
    <w:p w14:paraId="141BD1B7" w14:textId="77777777" w:rsidR="00FC63B4" w:rsidRPr="00FC63B4" w:rsidRDefault="00FC63B4" w:rsidP="00FC63B4">
      <w:pPr>
        <w:autoSpaceDE w:val="0"/>
        <w:autoSpaceDN w:val="0"/>
        <w:adjustRightInd w:val="0"/>
        <w:spacing w:line="360" w:lineRule="auto"/>
        <w:jc w:val="both"/>
        <w:rPr>
          <w:bCs/>
          <w:sz w:val="24"/>
          <w:szCs w:val="24"/>
        </w:rPr>
      </w:pPr>
      <w:r w:rsidRPr="00FC63B4">
        <w:rPr>
          <w:bCs/>
          <w:sz w:val="24"/>
          <w:szCs w:val="24"/>
        </w:rPr>
        <w:t xml:space="preserve">The study used </w:t>
      </w:r>
      <w:r w:rsidRPr="00E14AC6">
        <w:rPr>
          <w:b/>
          <w:sz w:val="24"/>
          <w:szCs w:val="24"/>
        </w:rPr>
        <w:t>Convenience Sampling Method</w:t>
      </w:r>
      <w:r w:rsidRPr="00FC63B4">
        <w:rPr>
          <w:bCs/>
          <w:sz w:val="24"/>
          <w:szCs w:val="24"/>
        </w:rPr>
        <w:t>.</w:t>
      </w:r>
    </w:p>
    <w:p w14:paraId="0A490BB0" w14:textId="77777777" w:rsidR="00FC63B4" w:rsidRPr="00E14AC6" w:rsidRDefault="00FC63B4" w:rsidP="00C5423A">
      <w:pPr>
        <w:pStyle w:val="ListParagraph"/>
        <w:numPr>
          <w:ilvl w:val="0"/>
          <w:numId w:val="9"/>
        </w:numPr>
        <w:autoSpaceDE w:val="0"/>
        <w:autoSpaceDN w:val="0"/>
        <w:adjustRightInd w:val="0"/>
        <w:spacing w:line="360" w:lineRule="auto"/>
        <w:jc w:val="both"/>
        <w:rPr>
          <w:bCs/>
          <w:sz w:val="24"/>
          <w:szCs w:val="24"/>
        </w:rPr>
      </w:pPr>
      <w:r w:rsidRPr="00E14AC6">
        <w:rPr>
          <w:bCs/>
          <w:sz w:val="24"/>
          <w:szCs w:val="24"/>
        </w:rPr>
        <w:t>Respondents were selected based on accessibility and willingness to participate</w:t>
      </w:r>
    </w:p>
    <w:p w14:paraId="2F5206E0" w14:textId="77777777" w:rsidR="00FC63B4" w:rsidRPr="00E14AC6" w:rsidRDefault="00FC63B4" w:rsidP="00C5423A">
      <w:pPr>
        <w:pStyle w:val="ListParagraph"/>
        <w:numPr>
          <w:ilvl w:val="0"/>
          <w:numId w:val="9"/>
        </w:numPr>
        <w:autoSpaceDE w:val="0"/>
        <w:autoSpaceDN w:val="0"/>
        <w:adjustRightInd w:val="0"/>
        <w:spacing w:line="360" w:lineRule="auto"/>
        <w:jc w:val="both"/>
        <w:rPr>
          <w:bCs/>
          <w:sz w:val="24"/>
          <w:szCs w:val="24"/>
        </w:rPr>
      </w:pPr>
      <w:r w:rsidRPr="00E14AC6">
        <w:rPr>
          <w:bCs/>
          <w:sz w:val="24"/>
          <w:szCs w:val="24"/>
        </w:rPr>
        <w:t>Suitable for time-bound academic research</w:t>
      </w:r>
    </w:p>
    <w:p w14:paraId="54CC4C92" w14:textId="77777777" w:rsidR="00E14AC6" w:rsidRDefault="00E14AC6" w:rsidP="00FC63B4">
      <w:pPr>
        <w:autoSpaceDE w:val="0"/>
        <w:autoSpaceDN w:val="0"/>
        <w:adjustRightInd w:val="0"/>
        <w:spacing w:line="360" w:lineRule="auto"/>
        <w:jc w:val="both"/>
        <w:rPr>
          <w:bCs/>
          <w:sz w:val="24"/>
          <w:szCs w:val="24"/>
        </w:rPr>
      </w:pPr>
    </w:p>
    <w:p w14:paraId="78DE9218" w14:textId="4BD5668F" w:rsidR="00FC63B4" w:rsidRPr="00E14AC6" w:rsidRDefault="00FC63B4" w:rsidP="00FC63B4">
      <w:pPr>
        <w:autoSpaceDE w:val="0"/>
        <w:autoSpaceDN w:val="0"/>
        <w:adjustRightInd w:val="0"/>
        <w:spacing w:line="360" w:lineRule="auto"/>
        <w:jc w:val="both"/>
        <w:rPr>
          <w:bCs/>
          <w:sz w:val="28"/>
          <w:szCs w:val="28"/>
        </w:rPr>
      </w:pPr>
      <w:r w:rsidRPr="00E14AC6">
        <w:rPr>
          <w:bCs/>
          <w:sz w:val="28"/>
          <w:szCs w:val="28"/>
        </w:rPr>
        <w:t>4.4.3 Sample Size</w:t>
      </w:r>
    </w:p>
    <w:p w14:paraId="0D9790F1" w14:textId="77777777" w:rsidR="00FC63B4" w:rsidRPr="00FC63B4" w:rsidRDefault="00FC63B4" w:rsidP="00FC63B4">
      <w:pPr>
        <w:autoSpaceDE w:val="0"/>
        <w:autoSpaceDN w:val="0"/>
        <w:adjustRightInd w:val="0"/>
        <w:spacing w:line="360" w:lineRule="auto"/>
        <w:jc w:val="both"/>
        <w:rPr>
          <w:bCs/>
          <w:sz w:val="24"/>
          <w:szCs w:val="24"/>
        </w:rPr>
      </w:pPr>
      <w:r w:rsidRPr="00FC63B4">
        <w:rPr>
          <w:bCs/>
          <w:sz w:val="24"/>
          <w:szCs w:val="24"/>
        </w:rPr>
        <w:t>The sample size for the study is:</w:t>
      </w:r>
    </w:p>
    <w:p w14:paraId="0AA02886" w14:textId="3CA267F6" w:rsidR="00FC63B4" w:rsidRPr="00E14AC6" w:rsidRDefault="00FC63B4" w:rsidP="00C5423A">
      <w:pPr>
        <w:pStyle w:val="ListParagraph"/>
        <w:numPr>
          <w:ilvl w:val="0"/>
          <w:numId w:val="10"/>
        </w:numPr>
        <w:autoSpaceDE w:val="0"/>
        <w:autoSpaceDN w:val="0"/>
        <w:adjustRightInd w:val="0"/>
        <w:spacing w:line="360" w:lineRule="auto"/>
        <w:jc w:val="both"/>
        <w:rPr>
          <w:b/>
          <w:sz w:val="24"/>
          <w:szCs w:val="24"/>
        </w:rPr>
      </w:pPr>
      <w:r w:rsidRPr="00E14AC6">
        <w:rPr>
          <w:b/>
          <w:sz w:val="24"/>
          <w:szCs w:val="24"/>
        </w:rPr>
        <w:t>100 Retail Investors</w:t>
      </w:r>
    </w:p>
    <w:p w14:paraId="3D3F4E48" w14:textId="77777777" w:rsidR="00FC63B4" w:rsidRPr="00FC63B4" w:rsidRDefault="00FC63B4" w:rsidP="00FC63B4">
      <w:pPr>
        <w:autoSpaceDE w:val="0"/>
        <w:autoSpaceDN w:val="0"/>
        <w:adjustRightInd w:val="0"/>
        <w:spacing w:line="360" w:lineRule="auto"/>
        <w:jc w:val="both"/>
        <w:rPr>
          <w:bCs/>
          <w:sz w:val="24"/>
          <w:szCs w:val="24"/>
        </w:rPr>
      </w:pPr>
      <w:r w:rsidRPr="00FC63B4">
        <w:rPr>
          <w:bCs/>
          <w:sz w:val="24"/>
          <w:szCs w:val="24"/>
        </w:rPr>
        <w:t>This sample size is considered adequate for:</w:t>
      </w:r>
    </w:p>
    <w:p w14:paraId="40AB0370" w14:textId="77777777" w:rsidR="00FC63B4" w:rsidRPr="00E14AC6" w:rsidRDefault="00FC63B4" w:rsidP="00C5423A">
      <w:pPr>
        <w:pStyle w:val="ListParagraph"/>
        <w:numPr>
          <w:ilvl w:val="0"/>
          <w:numId w:val="10"/>
        </w:numPr>
        <w:autoSpaceDE w:val="0"/>
        <w:autoSpaceDN w:val="0"/>
        <w:adjustRightInd w:val="0"/>
        <w:spacing w:line="360" w:lineRule="auto"/>
        <w:jc w:val="both"/>
        <w:rPr>
          <w:bCs/>
          <w:sz w:val="24"/>
          <w:szCs w:val="24"/>
        </w:rPr>
      </w:pPr>
      <w:r w:rsidRPr="00E14AC6">
        <w:rPr>
          <w:bCs/>
          <w:sz w:val="24"/>
          <w:szCs w:val="24"/>
        </w:rPr>
        <w:t>Basic statistical analysis</w:t>
      </w:r>
    </w:p>
    <w:p w14:paraId="7BAFAD03" w14:textId="77777777" w:rsidR="00FC63B4" w:rsidRPr="00E14AC6" w:rsidRDefault="00FC63B4" w:rsidP="00C5423A">
      <w:pPr>
        <w:pStyle w:val="ListParagraph"/>
        <w:numPr>
          <w:ilvl w:val="0"/>
          <w:numId w:val="10"/>
        </w:numPr>
        <w:autoSpaceDE w:val="0"/>
        <w:autoSpaceDN w:val="0"/>
        <w:adjustRightInd w:val="0"/>
        <w:spacing w:line="360" w:lineRule="auto"/>
        <w:jc w:val="both"/>
        <w:rPr>
          <w:bCs/>
          <w:sz w:val="24"/>
          <w:szCs w:val="24"/>
        </w:rPr>
      </w:pPr>
      <w:r w:rsidRPr="00E14AC6">
        <w:rPr>
          <w:bCs/>
          <w:sz w:val="24"/>
          <w:szCs w:val="24"/>
        </w:rPr>
        <w:t>Representing investor behavior within the selected area</w:t>
      </w:r>
    </w:p>
    <w:p w14:paraId="5E0F466F" w14:textId="77777777" w:rsidR="000677D7" w:rsidRDefault="000677D7" w:rsidP="00FC63B4">
      <w:pPr>
        <w:autoSpaceDE w:val="0"/>
        <w:autoSpaceDN w:val="0"/>
        <w:adjustRightInd w:val="0"/>
        <w:spacing w:line="360" w:lineRule="auto"/>
        <w:jc w:val="both"/>
        <w:rPr>
          <w:bCs/>
          <w:sz w:val="28"/>
          <w:szCs w:val="28"/>
        </w:rPr>
      </w:pPr>
    </w:p>
    <w:p w14:paraId="1D8D3751" w14:textId="22637F16" w:rsidR="00FC63B4" w:rsidRPr="00E14AC6" w:rsidRDefault="00FC63B4" w:rsidP="00FC63B4">
      <w:pPr>
        <w:autoSpaceDE w:val="0"/>
        <w:autoSpaceDN w:val="0"/>
        <w:adjustRightInd w:val="0"/>
        <w:spacing w:line="360" w:lineRule="auto"/>
        <w:jc w:val="both"/>
        <w:rPr>
          <w:bCs/>
          <w:sz w:val="28"/>
          <w:szCs w:val="28"/>
        </w:rPr>
      </w:pPr>
      <w:r w:rsidRPr="00E14AC6">
        <w:rPr>
          <w:bCs/>
          <w:sz w:val="28"/>
          <w:szCs w:val="28"/>
        </w:rPr>
        <w:lastRenderedPageBreak/>
        <w:t>4.5 Data Analysis Tools and Techniques</w:t>
      </w:r>
    </w:p>
    <w:p w14:paraId="4D8FCF34" w14:textId="77777777" w:rsidR="00FC63B4" w:rsidRPr="00FC63B4" w:rsidRDefault="00FC63B4" w:rsidP="00FC63B4">
      <w:pPr>
        <w:autoSpaceDE w:val="0"/>
        <w:autoSpaceDN w:val="0"/>
        <w:adjustRightInd w:val="0"/>
        <w:spacing w:line="360" w:lineRule="auto"/>
        <w:jc w:val="both"/>
        <w:rPr>
          <w:bCs/>
          <w:sz w:val="24"/>
          <w:szCs w:val="24"/>
        </w:rPr>
      </w:pPr>
      <w:r w:rsidRPr="00FC63B4">
        <w:rPr>
          <w:bCs/>
          <w:sz w:val="24"/>
          <w:szCs w:val="24"/>
        </w:rPr>
        <w:t xml:space="preserve">The collected data was analyzed using both </w:t>
      </w:r>
      <w:r w:rsidRPr="00E14AC6">
        <w:rPr>
          <w:b/>
          <w:sz w:val="24"/>
          <w:szCs w:val="24"/>
        </w:rPr>
        <w:t>descriptive and basic statistical tools</w:t>
      </w:r>
      <w:r w:rsidRPr="00FC63B4">
        <w:rPr>
          <w:bCs/>
          <w:sz w:val="24"/>
          <w:szCs w:val="24"/>
        </w:rPr>
        <w:t>.</w:t>
      </w:r>
    </w:p>
    <w:p w14:paraId="1CFCD5EE" w14:textId="77777777" w:rsidR="000677D7" w:rsidRDefault="000677D7" w:rsidP="00FC63B4">
      <w:pPr>
        <w:autoSpaceDE w:val="0"/>
        <w:autoSpaceDN w:val="0"/>
        <w:adjustRightInd w:val="0"/>
        <w:spacing w:line="360" w:lineRule="auto"/>
        <w:jc w:val="both"/>
        <w:rPr>
          <w:bCs/>
          <w:sz w:val="24"/>
          <w:szCs w:val="24"/>
        </w:rPr>
      </w:pPr>
    </w:p>
    <w:p w14:paraId="210CE13F" w14:textId="37178958" w:rsidR="00FC63B4" w:rsidRDefault="00FC63B4" w:rsidP="00FC63B4">
      <w:pPr>
        <w:autoSpaceDE w:val="0"/>
        <w:autoSpaceDN w:val="0"/>
        <w:adjustRightInd w:val="0"/>
        <w:spacing w:line="360" w:lineRule="auto"/>
        <w:jc w:val="both"/>
        <w:rPr>
          <w:bCs/>
          <w:sz w:val="24"/>
          <w:szCs w:val="24"/>
        </w:rPr>
      </w:pPr>
      <w:r w:rsidRPr="00FC63B4">
        <w:rPr>
          <w:bCs/>
          <w:sz w:val="24"/>
          <w:szCs w:val="24"/>
        </w:rPr>
        <w:t>Tools Used:</w:t>
      </w:r>
    </w:p>
    <w:p w14:paraId="062A022F" w14:textId="77777777" w:rsidR="00FC63B4" w:rsidRPr="00E14AC6" w:rsidRDefault="00FC63B4" w:rsidP="00C5423A">
      <w:pPr>
        <w:pStyle w:val="ListParagraph"/>
        <w:numPr>
          <w:ilvl w:val="0"/>
          <w:numId w:val="11"/>
        </w:numPr>
        <w:autoSpaceDE w:val="0"/>
        <w:autoSpaceDN w:val="0"/>
        <w:adjustRightInd w:val="0"/>
        <w:spacing w:line="360" w:lineRule="auto"/>
        <w:jc w:val="both"/>
        <w:rPr>
          <w:bCs/>
          <w:sz w:val="24"/>
          <w:szCs w:val="24"/>
        </w:rPr>
      </w:pPr>
      <w:r w:rsidRPr="00E14AC6">
        <w:rPr>
          <w:bCs/>
          <w:sz w:val="24"/>
          <w:szCs w:val="24"/>
        </w:rPr>
        <w:t>MS Excel</w:t>
      </w:r>
    </w:p>
    <w:p w14:paraId="14A285D1" w14:textId="423843EC" w:rsidR="00FC63B4" w:rsidRPr="00E14AC6" w:rsidRDefault="00E14AC6" w:rsidP="00C5423A">
      <w:pPr>
        <w:pStyle w:val="ListParagraph"/>
        <w:numPr>
          <w:ilvl w:val="0"/>
          <w:numId w:val="11"/>
        </w:numPr>
        <w:autoSpaceDE w:val="0"/>
        <w:autoSpaceDN w:val="0"/>
        <w:adjustRightInd w:val="0"/>
        <w:spacing w:line="360" w:lineRule="auto"/>
        <w:jc w:val="both"/>
        <w:rPr>
          <w:bCs/>
          <w:sz w:val="24"/>
          <w:szCs w:val="24"/>
        </w:rPr>
      </w:pPr>
      <w:r w:rsidRPr="00E14AC6">
        <w:rPr>
          <w:bCs/>
          <w:sz w:val="24"/>
          <w:szCs w:val="24"/>
        </w:rPr>
        <w:t>MS Word</w:t>
      </w:r>
    </w:p>
    <w:p w14:paraId="299C81C1" w14:textId="77777777" w:rsidR="00E14AC6" w:rsidRPr="00FC63B4" w:rsidRDefault="00E14AC6" w:rsidP="00FC63B4">
      <w:pPr>
        <w:autoSpaceDE w:val="0"/>
        <w:autoSpaceDN w:val="0"/>
        <w:adjustRightInd w:val="0"/>
        <w:spacing w:line="360" w:lineRule="auto"/>
        <w:jc w:val="both"/>
        <w:rPr>
          <w:bCs/>
          <w:sz w:val="24"/>
          <w:szCs w:val="24"/>
        </w:rPr>
      </w:pPr>
    </w:p>
    <w:p w14:paraId="39F45401" w14:textId="77777777" w:rsidR="00FC63B4" w:rsidRPr="00FC63B4" w:rsidRDefault="00FC63B4" w:rsidP="00FC63B4">
      <w:pPr>
        <w:autoSpaceDE w:val="0"/>
        <w:autoSpaceDN w:val="0"/>
        <w:adjustRightInd w:val="0"/>
        <w:spacing w:line="360" w:lineRule="auto"/>
        <w:jc w:val="both"/>
        <w:rPr>
          <w:bCs/>
          <w:sz w:val="24"/>
          <w:szCs w:val="24"/>
        </w:rPr>
      </w:pPr>
      <w:r w:rsidRPr="00FC63B4">
        <w:rPr>
          <w:bCs/>
          <w:sz w:val="24"/>
          <w:szCs w:val="24"/>
        </w:rPr>
        <w:t>Techniques Applied:</w:t>
      </w:r>
    </w:p>
    <w:p w14:paraId="6D47833A" w14:textId="77777777" w:rsidR="00FC63B4" w:rsidRPr="00E14AC6" w:rsidRDefault="00FC63B4" w:rsidP="00C5423A">
      <w:pPr>
        <w:pStyle w:val="ListParagraph"/>
        <w:numPr>
          <w:ilvl w:val="0"/>
          <w:numId w:val="12"/>
        </w:numPr>
        <w:autoSpaceDE w:val="0"/>
        <w:autoSpaceDN w:val="0"/>
        <w:adjustRightInd w:val="0"/>
        <w:spacing w:line="360" w:lineRule="auto"/>
        <w:jc w:val="both"/>
        <w:rPr>
          <w:bCs/>
          <w:sz w:val="24"/>
          <w:szCs w:val="24"/>
        </w:rPr>
      </w:pPr>
      <w:r w:rsidRPr="00E14AC6">
        <w:rPr>
          <w:bCs/>
          <w:sz w:val="24"/>
          <w:szCs w:val="24"/>
        </w:rPr>
        <w:t>Percentage Analysis</w:t>
      </w:r>
    </w:p>
    <w:p w14:paraId="6B82323E" w14:textId="77777777" w:rsidR="00FC63B4" w:rsidRDefault="00FC63B4" w:rsidP="00C5423A">
      <w:pPr>
        <w:pStyle w:val="ListParagraph"/>
        <w:numPr>
          <w:ilvl w:val="0"/>
          <w:numId w:val="13"/>
        </w:numPr>
        <w:autoSpaceDE w:val="0"/>
        <w:autoSpaceDN w:val="0"/>
        <w:adjustRightInd w:val="0"/>
        <w:spacing w:line="360" w:lineRule="auto"/>
        <w:jc w:val="both"/>
        <w:rPr>
          <w:bCs/>
          <w:sz w:val="24"/>
          <w:szCs w:val="24"/>
        </w:rPr>
      </w:pPr>
      <w:r w:rsidRPr="00E14AC6">
        <w:rPr>
          <w:bCs/>
          <w:sz w:val="24"/>
          <w:szCs w:val="24"/>
        </w:rPr>
        <w:t>To interpret responses easily</w:t>
      </w:r>
    </w:p>
    <w:p w14:paraId="5E3F9313" w14:textId="77777777" w:rsidR="00E14AC6" w:rsidRPr="00E14AC6" w:rsidRDefault="00E14AC6" w:rsidP="00E14AC6">
      <w:pPr>
        <w:autoSpaceDE w:val="0"/>
        <w:autoSpaceDN w:val="0"/>
        <w:adjustRightInd w:val="0"/>
        <w:spacing w:line="360" w:lineRule="auto"/>
        <w:jc w:val="both"/>
        <w:rPr>
          <w:bCs/>
          <w:sz w:val="24"/>
          <w:szCs w:val="24"/>
        </w:rPr>
      </w:pPr>
    </w:p>
    <w:p w14:paraId="7CCE5D32" w14:textId="77777777" w:rsidR="00FC63B4" w:rsidRPr="00E14AC6" w:rsidRDefault="00FC63B4" w:rsidP="00C5423A">
      <w:pPr>
        <w:pStyle w:val="ListParagraph"/>
        <w:numPr>
          <w:ilvl w:val="0"/>
          <w:numId w:val="12"/>
        </w:numPr>
        <w:autoSpaceDE w:val="0"/>
        <w:autoSpaceDN w:val="0"/>
        <w:adjustRightInd w:val="0"/>
        <w:spacing w:line="360" w:lineRule="auto"/>
        <w:jc w:val="both"/>
        <w:rPr>
          <w:bCs/>
          <w:sz w:val="24"/>
          <w:szCs w:val="24"/>
        </w:rPr>
      </w:pPr>
      <w:r w:rsidRPr="00E14AC6">
        <w:rPr>
          <w:bCs/>
          <w:sz w:val="24"/>
          <w:szCs w:val="24"/>
        </w:rPr>
        <w:t>Tabular Analysis</w:t>
      </w:r>
    </w:p>
    <w:p w14:paraId="13DA3DEE" w14:textId="77777777" w:rsidR="00FC63B4" w:rsidRDefault="00FC63B4" w:rsidP="00C5423A">
      <w:pPr>
        <w:pStyle w:val="ListParagraph"/>
        <w:numPr>
          <w:ilvl w:val="0"/>
          <w:numId w:val="13"/>
        </w:numPr>
        <w:autoSpaceDE w:val="0"/>
        <w:autoSpaceDN w:val="0"/>
        <w:adjustRightInd w:val="0"/>
        <w:spacing w:line="360" w:lineRule="auto"/>
        <w:jc w:val="both"/>
        <w:rPr>
          <w:bCs/>
          <w:sz w:val="24"/>
          <w:szCs w:val="24"/>
        </w:rPr>
      </w:pPr>
      <w:r w:rsidRPr="00E14AC6">
        <w:rPr>
          <w:bCs/>
          <w:sz w:val="24"/>
          <w:szCs w:val="24"/>
        </w:rPr>
        <w:t>Data presented in tables</w:t>
      </w:r>
    </w:p>
    <w:p w14:paraId="6FBA3D0E" w14:textId="77777777" w:rsidR="00E14AC6" w:rsidRPr="00E14AC6" w:rsidRDefault="00E14AC6" w:rsidP="00E14AC6">
      <w:pPr>
        <w:autoSpaceDE w:val="0"/>
        <w:autoSpaceDN w:val="0"/>
        <w:adjustRightInd w:val="0"/>
        <w:spacing w:line="360" w:lineRule="auto"/>
        <w:jc w:val="both"/>
        <w:rPr>
          <w:bCs/>
          <w:sz w:val="24"/>
          <w:szCs w:val="24"/>
        </w:rPr>
      </w:pPr>
    </w:p>
    <w:p w14:paraId="36868331" w14:textId="77777777" w:rsidR="00FC63B4" w:rsidRPr="00E14AC6" w:rsidRDefault="00FC63B4" w:rsidP="00C5423A">
      <w:pPr>
        <w:pStyle w:val="ListParagraph"/>
        <w:numPr>
          <w:ilvl w:val="0"/>
          <w:numId w:val="12"/>
        </w:numPr>
        <w:autoSpaceDE w:val="0"/>
        <w:autoSpaceDN w:val="0"/>
        <w:adjustRightInd w:val="0"/>
        <w:spacing w:line="360" w:lineRule="auto"/>
        <w:jc w:val="both"/>
        <w:rPr>
          <w:bCs/>
          <w:sz w:val="24"/>
          <w:szCs w:val="24"/>
        </w:rPr>
      </w:pPr>
      <w:r w:rsidRPr="00E14AC6">
        <w:rPr>
          <w:bCs/>
          <w:sz w:val="24"/>
          <w:szCs w:val="24"/>
        </w:rPr>
        <w:t>Graphical Representation</w:t>
      </w:r>
    </w:p>
    <w:p w14:paraId="6163BD53" w14:textId="77777777" w:rsidR="00FC63B4" w:rsidRPr="00E14AC6" w:rsidRDefault="00FC63B4" w:rsidP="00C5423A">
      <w:pPr>
        <w:pStyle w:val="ListParagraph"/>
        <w:numPr>
          <w:ilvl w:val="0"/>
          <w:numId w:val="13"/>
        </w:numPr>
        <w:autoSpaceDE w:val="0"/>
        <w:autoSpaceDN w:val="0"/>
        <w:adjustRightInd w:val="0"/>
        <w:spacing w:line="360" w:lineRule="auto"/>
        <w:jc w:val="both"/>
        <w:rPr>
          <w:bCs/>
          <w:sz w:val="24"/>
          <w:szCs w:val="24"/>
        </w:rPr>
      </w:pPr>
      <w:r w:rsidRPr="00E14AC6">
        <w:rPr>
          <w:bCs/>
          <w:sz w:val="24"/>
          <w:szCs w:val="24"/>
        </w:rPr>
        <w:t>Bar charts</w:t>
      </w:r>
    </w:p>
    <w:p w14:paraId="4A6300C7" w14:textId="77777777" w:rsidR="00FC63B4" w:rsidRDefault="00FC63B4" w:rsidP="00C5423A">
      <w:pPr>
        <w:pStyle w:val="ListParagraph"/>
        <w:numPr>
          <w:ilvl w:val="0"/>
          <w:numId w:val="13"/>
        </w:numPr>
        <w:autoSpaceDE w:val="0"/>
        <w:autoSpaceDN w:val="0"/>
        <w:adjustRightInd w:val="0"/>
        <w:spacing w:line="360" w:lineRule="auto"/>
        <w:jc w:val="both"/>
        <w:rPr>
          <w:bCs/>
          <w:sz w:val="24"/>
          <w:szCs w:val="24"/>
        </w:rPr>
      </w:pPr>
      <w:r w:rsidRPr="00E14AC6">
        <w:rPr>
          <w:bCs/>
          <w:sz w:val="24"/>
          <w:szCs w:val="24"/>
        </w:rPr>
        <w:t>Pie charts</w:t>
      </w:r>
    </w:p>
    <w:p w14:paraId="124B4DDC" w14:textId="77777777" w:rsidR="00E14AC6" w:rsidRPr="00E14AC6" w:rsidRDefault="00E14AC6" w:rsidP="00E14AC6">
      <w:pPr>
        <w:autoSpaceDE w:val="0"/>
        <w:autoSpaceDN w:val="0"/>
        <w:adjustRightInd w:val="0"/>
        <w:spacing w:line="360" w:lineRule="auto"/>
        <w:jc w:val="both"/>
        <w:rPr>
          <w:bCs/>
          <w:sz w:val="24"/>
          <w:szCs w:val="24"/>
        </w:rPr>
      </w:pPr>
    </w:p>
    <w:p w14:paraId="5321B426" w14:textId="77777777" w:rsidR="00FC63B4" w:rsidRPr="00E14AC6" w:rsidRDefault="00FC63B4" w:rsidP="00C5423A">
      <w:pPr>
        <w:pStyle w:val="ListParagraph"/>
        <w:numPr>
          <w:ilvl w:val="0"/>
          <w:numId w:val="12"/>
        </w:numPr>
        <w:autoSpaceDE w:val="0"/>
        <w:autoSpaceDN w:val="0"/>
        <w:adjustRightInd w:val="0"/>
        <w:spacing w:line="360" w:lineRule="auto"/>
        <w:jc w:val="both"/>
        <w:rPr>
          <w:bCs/>
          <w:sz w:val="24"/>
          <w:szCs w:val="24"/>
        </w:rPr>
      </w:pPr>
      <w:r w:rsidRPr="00E14AC6">
        <w:rPr>
          <w:bCs/>
          <w:sz w:val="24"/>
          <w:szCs w:val="24"/>
        </w:rPr>
        <w:t>Descriptive Statistics</w:t>
      </w:r>
    </w:p>
    <w:p w14:paraId="4F08F82F" w14:textId="77777777" w:rsidR="00FC63B4" w:rsidRPr="00E14AC6" w:rsidRDefault="00FC63B4" w:rsidP="00C5423A">
      <w:pPr>
        <w:pStyle w:val="ListParagraph"/>
        <w:numPr>
          <w:ilvl w:val="0"/>
          <w:numId w:val="14"/>
        </w:numPr>
        <w:autoSpaceDE w:val="0"/>
        <w:autoSpaceDN w:val="0"/>
        <w:adjustRightInd w:val="0"/>
        <w:spacing w:line="360" w:lineRule="auto"/>
        <w:jc w:val="both"/>
        <w:rPr>
          <w:bCs/>
          <w:sz w:val="24"/>
          <w:szCs w:val="24"/>
        </w:rPr>
      </w:pPr>
      <w:r w:rsidRPr="00E14AC6">
        <w:rPr>
          <w:bCs/>
          <w:sz w:val="24"/>
          <w:szCs w:val="24"/>
        </w:rPr>
        <w:t>Mean</w:t>
      </w:r>
    </w:p>
    <w:p w14:paraId="26260FDF" w14:textId="77777777" w:rsidR="00FC63B4" w:rsidRDefault="00FC63B4" w:rsidP="00C5423A">
      <w:pPr>
        <w:pStyle w:val="ListParagraph"/>
        <w:numPr>
          <w:ilvl w:val="0"/>
          <w:numId w:val="14"/>
        </w:numPr>
        <w:autoSpaceDE w:val="0"/>
        <w:autoSpaceDN w:val="0"/>
        <w:adjustRightInd w:val="0"/>
        <w:spacing w:line="360" w:lineRule="auto"/>
        <w:jc w:val="both"/>
        <w:rPr>
          <w:bCs/>
          <w:sz w:val="24"/>
          <w:szCs w:val="24"/>
        </w:rPr>
      </w:pPr>
      <w:r w:rsidRPr="00E14AC6">
        <w:rPr>
          <w:bCs/>
          <w:sz w:val="24"/>
          <w:szCs w:val="24"/>
        </w:rPr>
        <w:t>Frequency distribution</w:t>
      </w:r>
    </w:p>
    <w:p w14:paraId="5B23D2D5" w14:textId="77777777" w:rsidR="00E14AC6" w:rsidRPr="00E14AC6" w:rsidRDefault="00E14AC6" w:rsidP="00E14AC6">
      <w:pPr>
        <w:autoSpaceDE w:val="0"/>
        <w:autoSpaceDN w:val="0"/>
        <w:adjustRightInd w:val="0"/>
        <w:spacing w:line="360" w:lineRule="auto"/>
        <w:jc w:val="both"/>
        <w:rPr>
          <w:bCs/>
          <w:sz w:val="24"/>
          <w:szCs w:val="24"/>
        </w:rPr>
      </w:pPr>
    </w:p>
    <w:p w14:paraId="1D3BADF6" w14:textId="77777777" w:rsidR="00FC63B4" w:rsidRPr="00E14AC6" w:rsidRDefault="00FC63B4" w:rsidP="00C5423A">
      <w:pPr>
        <w:pStyle w:val="ListParagraph"/>
        <w:numPr>
          <w:ilvl w:val="0"/>
          <w:numId w:val="12"/>
        </w:numPr>
        <w:autoSpaceDE w:val="0"/>
        <w:autoSpaceDN w:val="0"/>
        <w:adjustRightInd w:val="0"/>
        <w:spacing w:line="360" w:lineRule="auto"/>
        <w:jc w:val="both"/>
        <w:rPr>
          <w:bCs/>
          <w:sz w:val="24"/>
          <w:szCs w:val="24"/>
        </w:rPr>
      </w:pPr>
      <w:r w:rsidRPr="00E14AC6">
        <w:rPr>
          <w:bCs/>
          <w:sz w:val="24"/>
          <w:szCs w:val="24"/>
        </w:rPr>
        <w:t>Hypothesis Testing (if applied)</w:t>
      </w:r>
    </w:p>
    <w:p w14:paraId="158D88F1" w14:textId="77777777" w:rsidR="00FC63B4" w:rsidRPr="00E14AC6" w:rsidRDefault="00FC63B4" w:rsidP="00C5423A">
      <w:pPr>
        <w:pStyle w:val="ListParagraph"/>
        <w:numPr>
          <w:ilvl w:val="0"/>
          <w:numId w:val="15"/>
        </w:numPr>
        <w:autoSpaceDE w:val="0"/>
        <w:autoSpaceDN w:val="0"/>
        <w:adjustRightInd w:val="0"/>
        <w:spacing w:line="360" w:lineRule="auto"/>
        <w:jc w:val="both"/>
        <w:rPr>
          <w:bCs/>
          <w:sz w:val="24"/>
          <w:szCs w:val="24"/>
        </w:rPr>
      </w:pPr>
      <w:r w:rsidRPr="00E14AC6">
        <w:rPr>
          <w:bCs/>
          <w:sz w:val="24"/>
          <w:szCs w:val="24"/>
        </w:rPr>
        <w:t>Chi-square test</w:t>
      </w:r>
    </w:p>
    <w:p w14:paraId="71CB3F78" w14:textId="77777777" w:rsidR="00FC63B4" w:rsidRDefault="00FC63B4" w:rsidP="00C5423A">
      <w:pPr>
        <w:pStyle w:val="ListParagraph"/>
        <w:numPr>
          <w:ilvl w:val="0"/>
          <w:numId w:val="15"/>
        </w:numPr>
        <w:autoSpaceDE w:val="0"/>
        <w:autoSpaceDN w:val="0"/>
        <w:adjustRightInd w:val="0"/>
        <w:spacing w:line="360" w:lineRule="auto"/>
        <w:jc w:val="both"/>
        <w:rPr>
          <w:bCs/>
          <w:sz w:val="24"/>
          <w:szCs w:val="24"/>
        </w:rPr>
      </w:pPr>
      <w:r w:rsidRPr="00E14AC6">
        <w:rPr>
          <w:bCs/>
          <w:sz w:val="24"/>
          <w:szCs w:val="24"/>
        </w:rPr>
        <w:t>Correlation analysis</w:t>
      </w:r>
    </w:p>
    <w:p w14:paraId="3A9D591E" w14:textId="77777777" w:rsidR="00E14AC6" w:rsidRPr="00E14AC6" w:rsidRDefault="00E14AC6" w:rsidP="00E14AC6">
      <w:pPr>
        <w:autoSpaceDE w:val="0"/>
        <w:autoSpaceDN w:val="0"/>
        <w:adjustRightInd w:val="0"/>
        <w:spacing w:line="360" w:lineRule="auto"/>
        <w:jc w:val="both"/>
        <w:rPr>
          <w:bCs/>
          <w:sz w:val="24"/>
          <w:szCs w:val="24"/>
        </w:rPr>
      </w:pPr>
    </w:p>
    <w:p w14:paraId="1D4EC818" w14:textId="77777777" w:rsidR="00FC63B4" w:rsidRPr="00FC63B4" w:rsidRDefault="00FC63B4" w:rsidP="00FC63B4">
      <w:pPr>
        <w:autoSpaceDE w:val="0"/>
        <w:autoSpaceDN w:val="0"/>
        <w:adjustRightInd w:val="0"/>
        <w:spacing w:line="360" w:lineRule="auto"/>
        <w:jc w:val="both"/>
        <w:rPr>
          <w:bCs/>
          <w:sz w:val="24"/>
          <w:szCs w:val="24"/>
        </w:rPr>
      </w:pPr>
      <w:r w:rsidRPr="00FC63B4">
        <w:rPr>
          <w:bCs/>
          <w:sz w:val="24"/>
          <w:szCs w:val="24"/>
        </w:rPr>
        <w:t>These tools helped in deriving meaningful conclusions from the collected data.</w:t>
      </w:r>
    </w:p>
    <w:p w14:paraId="3D8A7DB1" w14:textId="77777777" w:rsidR="000677D7" w:rsidRDefault="000677D7" w:rsidP="00FC63B4">
      <w:pPr>
        <w:autoSpaceDE w:val="0"/>
        <w:autoSpaceDN w:val="0"/>
        <w:adjustRightInd w:val="0"/>
        <w:spacing w:line="360" w:lineRule="auto"/>
        <w:jc w:val="both"/>
        <w:rPr>
          <w:bCs/>
          <w:sz w:val="28"/>
          <w:szCs w:val="28"/>
        </w:rPr>
      </w:pPr>
    </w:p>
    <w:p w14:paraId="22C7E5B6" w14:textId="77777777" w:rsidR="000677D7" w:rsidRDefault="000677D7" w:rsidP="00FC63B4">
      <w:pPr>
        <w:autoSpaceDE w:val="0"/>
        <w:autoSpaceDN w:val="0"/>
        <w:adjustRightInd w:val="0"/>
        <w:spacing w:line="360" w:lineRule="auto"/>
        <w:jc w:val="both"/>
        <w:rPr>
          <w:bCs/>
          <w:sz w:val="28"/>
          <w:szCs w:val="28"/>
        </w:rPr>
      </w:pPr>
    </w:p>
    <w:p w14:paraId="00940C05" w14:textId="77777777" w:rsidR="000677D7" w:rsidRDefault="000677D7" w:rsidP="00FC63B4">
      <w:pPr>
        <w:autoSpaceDE w:val="0"/>
        <w:autoSpaceDN w:val="0"/>
        <w:adjustRightInd w:val="0"/>
        <w:spacing w:line="360" w:lineRule="auto"/>
        <w:jc w:val="both"/>
        <w:rPr>
          <w:bCs/>
          <w:sz w:val="28"/>
          <w:szCs w:val="28"/>
        </w:rPr>
      </w:pPr>
    </w:p>
    <w:p w14:paraId="725F10F7" w14:textId="2AA7C096" w:rsidR="00FC63B4" w:rsidRPr="00E14AC6" w:rsidRDefault="00FC63B4" w:rsidP="00FC63B4">
      <w:pPr>
        <w:autoSpaceDE w:val="0"/>
        <w:autoSpaceDN w:val="0"/>
        <w:adjustRightInd w:val="0"/>
        <w:spacing w:line="360" w:lineRule="auto"/>
        <w:jc w:val="both"/>
        <w:rPr>
          <w:bCs/>
          <w:sz w:val="28"/>
          <w:szCs w:val="28"/>
        </w:rPr>
      </w:pPr>
      <w:r w:rsidRPr="00E14AC6">
        <w:rPr>
          <w:bCs/>
          <w:sz w:val="28"/>
          <w:szCs w:val="28"/>
        </w:rPr>
        <w:lastRenderedPageBreak/>
        <w:t>4.6 Study Limitations Related to Internal Validity</w:t>
      </w:r>
    </w:p>
    <w:p w14:paraId="441AC22D" w14:textId="77777777" w:rsidR="00FC63B4" w:rsidRDefault="00FC63B4" w:rsidP="00FC63B4">
      <w:pPr>
        <w:autoSpaceDE w:val="0"/>
        <w:autoSpaceDN w:val="0"/>
        <w:adjustRightInd w:val="0"/>
        <w:spacing w:line="360" w:lineRule="auto"/>
        <w:jc w:val="both"/>
        <w:rPr>
          <w:bCs/>
          <w:sz w:val="24"/>
          <w:szCs w:val="24"/>
        </w:rPr>
      </w:pPr>
      <w:r w:rsidRPr="00FC63B4">
        <w:rPr>
          <w:bCs/>
          <w:sz w:val="24"/>
          <w:szCs w:val="24"/>
        </w:rPr>
        <w:t xml:space="preserve">While conducting the study, certain limitations may affect the </w:t>
      </w:r>
      <w:r w:rsidRPr="000677D7">
        <w:rPr>
          <w:b/>
          <w:sz w:val="24"/>
          <w:szCs w:val="24"/>
        </w:rPr>
        <w:t>internal validity</w:t>
      </w:r>
      <w:r w:rsidRPr="00FC63B4">
        <w:rPr>
          <w:bCs/>
          <w:sz w:val="24"/>
          <w:szCs w:val="24"/>
        </w:rPr>
        <w:t xml:space="preserve"> of the research:</w:t>
      </w:r>
    </w:p>
    <w:p w14:paraId="20FE5AC0" w14:textId="77777777" w:rsidR="000677D7" w:rsidRPr="00FC63B4" w:rsidRDefault="000677D7" w:rsidP="00FC63B4">
      <w:pPr>
        <w:autoSpaceDE w:val="0"/>
        <w:autoSpaceDN w:val="0"/>
        <w:adjustRightInd w:val="0"/>
        <w:spacing w:line="360" w:lineRule="auto"/>
        <w:jc w:val="both"/>
        <w:rPr>
          <w:bCs/>
          <w:sz w:val="24"/>
          <w:szCs w:val="24"/>
        </w:rPr>
      </w:pPr>
    </w:p>
    <w:p w14:paraId="5198084C" w14:textId="77777777" w:rsidR="00FC63B4" w:rsidRPr="000677D7" w:rsidRDefault="00FC63B4" w:rsidP="00C5423A">
      <w:pPr>
        <w:pStyle w:val="ListParagraph"/>
        <w:numPr>
          <w:ilvl w:val="0"/>
          <w:numId w:val="17"/>
        </w:numPr>
        <w:autoSpaceDE w:val="0"/>
        <w:autoSpaceDN w:val="0"/>
        <w:adjustRightInd w:val="0"/>
        <w:spacing w:line="360" w:lineRule="auto"/>
        <w:jc w:val="both"/>
        <w:rPr>
          <w:bCs/>
          <w:sz w:val="24"/>
          <w:szCs w:val="24"/>
        </w:rPr>
      </w:pPr>
      <w:r w:rsidRPr="000677D7">
        <w:rPr>
          <w:bCs/>
          <w:sz w:val="24"/>
          <w:szCs w:val="24"/>
        </w:rPr>
        <w:t>Sampling Bias</w:t>
      </w:r>
    </w:p>
    <w:p w14:paraId="50831E2E" w14:textId="77777777" w:rsidR="00FC63B4" w:rsidRDefault="00FC63B4" w:rsidP="00C5423A">
      <w:pPr>
        <w:pStyle w:val="ListParagraph"/>
        <w:numPr>
          <w:ilvl w:val="0"/>
          <w:numId w:val="16"/>
        </w:numPr>
        <w:autoSpaceDE w:val="0"/>
        <w:autoSpaceDN w:val="0"/>
        <w:adjustRightInd w:val="0"/>
        <w:spacing w:line="360" w:lineRule="auto"/>
        <w:jc w:val="both"/>
        <w:rPr>
          <w:bCs/>
          <w:sz w:val="24"/>
          <w:szCs w:val="24"/>
        </w:rPr>
      </w:pPr>
      <w:r w:rsidRPr="000677D7">
        <w:rPr>
          <w:bCs/>
          <w:sz w:val="24"/>
          <w:szCs w:val="24"/>
        </w:rPr>
        <w:t>Use of convenience sampling may not represent the entire population</w:t>
      </w:r>
    </w:p>
    <w:p w14:paraId="5AEB1369" w14:textId="77777777" w:rsidR="000677D7" w:rsidRPr="000677D7" w:rsidRDefault="000677D7" w:rsidP="000677D7">
      <w:pPr>
        <w:autoSpaceDE w:val="0"/>
        <w:autoSpaceDN w:val="0"/>
        <w:adjustRightInd w:val="0"/>
        <w:spacing w:line="360" w:lineRule="auto"/>
        <w:jc w:val="both"/>
        <w:rPr>
          <w:bCs/>
          <w:sz w:val="24"/>
          <w:szCs w:val="24"/>
        </w:rPr>
      </w:pPr>
    </w:p>
    <w:p w14:paraId="5129AAFE" w14:textId="77777777" w:rsidR="00FC63B4" w:rsidRPr="000677D7" w:rsidRDefault="00FC63B4" w:rsidP="00C5423A">
      <w:pPr>
        <w:pStyle w:val="ListParagraph"/>
        <w:numPr>
          <w:ilvl w:val="0"/>
          <w:numId w:val="17"/>
        </w:numPr>
        <w:autoSpaceDE w:val="0"/>
        <w:autoSpaceDN w:val="0"/>
        <w:adjustRightInd w:val="0"/>
        <w:spacing w:line="360" w:lineRule="auto"/>
        <w:jc w:val="both"/>
        <w:rPr>
          <w:bCs/>
          <w:sz w:val="24"/>
          <w:szCs w:val="24"/>
        </w:rPr>
      </w:pPr>
      <w:r w:rsidRPr="000677D7">
        <w:rPr>
          <w:bCs/>
          <w:sz w:val="24"/>
          <w:szCs w:val="24"/>
        </w:rPr>
        <w:t>Response Bias</w:t>
      </w:r>
    </w:p>
    <w:p w14:paraId="4691BBC6" w14:textId="77777777" w:rsidR="00FC63B4" w:rsidRDefault="00FC63B4" w:rsidP="00C5423A">
      <w:pPr>
        <w:pStyle w:val="ListParagraph"/>
        <w:numPr>
          <w:ilvl w:val="0"/>
          <w:numId w:val="16"/>
        </w:numPr>
        <w:autoSpaceDE w:val="0"/>
        <w:autoSpaceDN w:val="0"/>
        <w:adjustRightInd w:val="0"/>
        <w:spacing w:line="360" w:lineRule="auto"/>
        <w:jc w:val="both"/>
        <w:rPr>
          <w:bCs/>
          <w:sz w:val="24"/>
          <w:szCs w:val="24"/>
        </w:rPr>
      </w:pPr>
      <w:r w:rsidRPr="000677D7">
        <w:rPr>
          <w:bCs/>
          <w:sz w:val="24"/>
          <w:szCs w:val="24"/>
        </w:rPr>
        <w:t>Respondents may give socially desirable or inaccurate answers</w:t>
      </w:r>
    </w:p>
    <w:p w14:paraId="1B257E63" w14:textId="77777777" w:rsidR="000677D7" w:rsidRPr="000677D7" w:rsidRDefault="000677D7" w:rsidP="000677D7">
      <w:pPr>
        <w:autoSpaceDE w:val="0"/>
        <w:autoSpaceDN w:val="0"/>
        <w:adjustRightInd w:val="0"/>
        <w:spacing w:line="360" w:lineRule="auto"/>
        <w:jc w:val="both"/>
        <w:rPr>
          <w:bCs/>
          <w:sz w:val="24"/>
          <w:szCs w:val="24"/>
        </w:rPr>
      </w:pPr>
    </w:p>
    <w:p w14:paraId="5FDD6B2D" w14:textId="77777777" w:rsidR="00FC63B4" w:rsidRPr="000677D7" w:rsidRDefault="00FC63B4" w:rsidP="00C5423A">
      <w:pPr>
        <w:pStyle w:val="ListParagraph"/>
        <w:numPr>
          <w:ilvl w:val="0"/>
          <w:numId w:val="17"/>
        </w:numPr>
        <w:autoSpaceDE w:val="0"/>
        <w:autoSpaceDN w:val="0"/>
        <w:adjustRightInd w:val="0"/>
        <w:spacing w:line="360" w:lineRule="auto"/>
        <w:jc w:val="both"/>
        <w:rPr>
          <w:bCs/>
          <w:sz w:val="24"/>
          <w:szCs w:val="24"/>
        </w:rPr>
      </w:pPr>
      <w:r w:rsidRPr="000677D7">
        <w:rPr>
          <w:bCs/>
          <w:sz w:val="24"/>
          <w:szCs w:val="24"/>
        </w:rPr>
        <w:t>Limited Sample Size</w:t>
      </w:r>
    </w:p>
    <w:p w14:paraId="4C658BCB" w14:textId="77777777" w:rsidR="00FC63B4" w:rsidRDefault="00FC63B4" w:rsidP="00C5423A">
      <w:pPr>
        <w:pStyle w:val="ListParagraph"/>
        <w:numPr>
          <w:ilvl w:val="0"/>
          <w:numId w:val="16"/>
        </w:numPr>
        <w:autoSpaceDE w:val="0"/>
        <w:autoSpaceDN w:val="0"/>
        <w:adjustRightInd w:val="0"/>
        <w:spacing w:line="360" w:lineRule="auto"/>
        <w:jc w:val="both"/>
        <w:rPr>
          <w:bCs/>
          <w:sz w:val="24"/>
          <w:szCs w:val="24"/>
        </w:rPr>
      </w:pPr>
      <w:r w:rsidRPr="000677D7">
        <w:rPr>
          <w:bCs/>
          <w:sz w:val="24"/>
          <w:szCs w:val="24"/>
        </w:rPr>
        <w:t>The study is based on only 100 respondents</w:t>
      </w:r>
    </w:p>
    <w:p w14:paraId="3BD26EAC" w14:textId="77777777" w:rsidR="000677D7" w:rsidRPr="000677D7" w:rsidRDefault="000677D7" w:rsidP="000677D7">
      <w:pPr>
        <w:autoSpaceDE w:val="0"/>
        <w:autoSpaceDN w:val="0"/>
        <w:adjustRightInd w:val="0"/>
        <w:spacing w:line="360" w:lineRule="auto"/>
        <w:jc w:val="both"/>
        <w:rPr>
          <w:bCs/>
          <w:sz w:val="24"/>
          <w:szCs w:val="24"/>
        </w:rPr>
      </w:pPr>
    </w:p>
    <w:p w14:paraId="6EB0BA8B" w14:textId="77777777" w:rsidR="00FC63B4" w:rsidRPr="000677D7" w:rsidRDefault="00FC63B4" w:rsidP="00C5423A">
      <w:pPr>
        <w:pStyle w:val="ListParagraph"/>
        <w:numPr>
          <w:ilvl w:val="0"/>
          <w:numId w:val="17"/>
        </w:numPr>
        <w:autoSpaceDE w:val="0"/>
        <w:autoSpaceDN w:val="0"/>
        <w:adjustRightInd w:val="0"/>
        <w:spacing w:line="360" w:lineRule="auto"/>
        <w:jc w:val="both"/>
        <w:rPr>
          <w:bCs/>
          <w:sz w:val="24"/>
          <w:szCs w:val="24"/>
        </w:rPr>
      </w:pPr>
      <w:r w:rsidRPr="000677D7">
        <w:rPr>
          <w:bCs/>
          <w:sz w:val="24"/>
          <w:szCs w:val="24"/>
        </w:rPr>
        <w:t>Time Constraints</w:t>
      </w:r>
    </w:p>
    <w:p w14:paraId="0CF1517F" w14:textId="77777777" w:rsidR="00FC63B4" w:rsidRDefault="00FC63B4" w:rsidP="00C5423A">
      <w:pPr>
        <w:pStyle w:val="ListParagraph"/>
        <w:numPr>
          <w:ilvl w:val="0"/>
          <w:numId w:val="16"/>
        </w:numPr>
        <w:autoSpaceDE w:val="0"/>
        <w:autoSpaceDN w:val="0"/>
        <w:adjustRightInd w:val="0"/>
        <w:spacing w:line="360" w:lineRule="auto"/>
        <w:jc w:val="both"/>
        <w:rPr>
          <w:bCs/>
          <w:sz w:val="24"/>
          <w:szCs w:val="24"/>
        </w:rPr>
      </w:pPr>
      <w:r w:rsidRPr="000677D7">
        <w:rPr>
          <w:bCs/>
          <w:sz w:val="24"/>
          <w:szCs w:val="24"/>
        </w:rPr>
        <w:t>Short duration may limit depth of analysis</w:t>
      </w:r>
    </w:p>
    <w:p w14:paraId="3626ABDB" w14:textId="77777777" w:rsidR="000677D7" w:rsidRPr="000677D7" w:rsidRDefault="000677D7" w:rsidP="000677D7">
      <w:pPr>
        <w:autoSpaceDE w:val="0"/>
        <w:autoSpaceDN w:val="0"/>
        <w:adjustRightInd w:val="0"/>
        <w:spacing w:line="360" w:lineRule="auto"/>
        <w:jc w:val="both"/>
        <w:rPr>
          <w:bCs/>
          <w:sz w:val="24"/>
          <w:szCs w:val="24"/>
        </w:rPr>
      </w:pPr>
    </w:p>
    <w:p w14:paraId="20D0374D" w14:textId="77777777" w:rsidR="00FC63B4" w:rsidRPr="000677D7" w:rsidRDefault="00FC63B4" w:rsidP="00C5423A">
      <w:pPr>
        <w:pStyle w:val="ListParagraph"/>
        <w:numPr>
          <w:ilvl w:val="0"/>
          <w:numId w:val="17"/>
        </w:numPr>
        <w:autoSpaceDE w:val="0"/>
        <w:autoSpaceDN w:val="0"/>
        <w:adjustRightInd w:val="0"/>
        <w:spacing w:line="360" w:lineRule="auto"/>
        <w:jc w:val="both"/>
        <w:rPr>
          <w:bCs/>
          <w:sz w:val="24"/>
          <w:szCs w:val="24"/>
        </w:rPr>
      </w:pPr>
      <w:r w:rsidRPr="000677D7">
        <w:rPr>
          <w:bCs/>
          <w:sz w:val="24"/>
          <w:szCs w:val="24"/>
        </w:rPr>
        <w:t>Understanding of AI</w:t>
      </w:r>
    </w:p>
    <w:p w14:paraId="6EE6475B" w14:textId="77777777" w:rsidR="00FC63B4" w:rsidRDefault="00FC63B4" w:rsidP="00C5423A">
      <w:pPr>
        <w:pStyle w:val="ListParagraph"/>
        <w:numPr>
          <w:ilvl w:val="0"/>
          <w:numId w:val="16"/>
        </w:numPr>
        <w:autoSpaceDE w:val="0"/>
        <w:autoSpaceDN w:val="0"/>
        <w:adjustRightInd w:val="0"/>
        <w:spacing w:line="360" w:lineRule="auto"/>
        <w:jc w:val="both"/>
        <w:rPr>
          <w:bCs/>
          <w:sz w:val="24"/>
          <w:szCs w:val="24"/>
        </w:rPr>
      </w:pPr>
      <w:r w:rsidRPr="000677D7">
        <w:rPr>
          <w:bCs/>
          <w:sz w:val="24"/>
          <w:szCs w:val="24"/>
        </w:rPr>
        <w:t>Some respondents may have limited knowledge of AI tools</w:t>
      </w:r>
    </w:p>
    <w:p w14:paraId="3BB1FC44" w14:textId="77777777" w:rsidR="000677D7" w:rsidRPr="000677D7" w:rsidRDefault="000677D7" w:rsidP="000677D7">
      <w:pPr>
        <w:autoSpaceDE w:val="0"/>
        <w:autoSpaceDN w:val="0"/>
        <w:adjustRightInd w:val="0"/>
        <w:spacing w:line="360" w:lineRule="auto"/>
        <w:jc w:val="both"/>
        <w:rPr>
          <w:bCs/>
          <w:sz w:val="24"/>
          <w:szCs w:val="24"/>
        </w:rPr>
      </w:pPr>
    </w:p>
    <w:p w14:paraId="134C6BB7" w14:textId="77777777" w:rsidR="00FC63B4" w:rsidRPr="000677D7" w:rsidRDefault="00FC63B4" w:rsidP="00C5423A">
      <w:pPr>
        <w:pStyle w:val="ListParagraph"/>
        <w:numPr>
          <w:ilvl w:val="0"/>
          <w:numId w:val="17"/>
        </w:numPr>
        <w:autoSpaceDE w:val="0"/>
        <w:autoSpaceDN w:val="0"/>
        <w:adjustRightInd w:val="0"/>
        <w:spacing w:line="360" w:lineRule="auto"/>
        <w:jc w:val="both"/>
        <w:rPr>
          <w:bCs/>
          <w:sz w:val="24"/>
          <w:szCs w:val="24"/>
        </w:rPr>
      </w:pPr>
      <w:r w:rsidRPr="000677D7">
        <w:rPr>
          <w:bCs/>
          <w:sz w:val="24"/>
          <w:szCs w:val="24"/>
        </w:rPr>
        <w:t>External Influences</w:t>
      </w:r>
    </w:p>
    <w:p w14:paraId="75CD167B" w14:textId="77777777" w:rsidR="00FC63B4" w:rsidRDefault="00FC63B4" w:rsidP="00C5423A">
      <w:pPr>
        <w:pStyle w:val="ListParagraph"/>
        <w:numPr>
          <w:ilvl w:val="0"/>
          <w:numId w:val="16"/>
        </w:numPr>
        <w:autoSpaceDE w:val="0"/>
        <w:autoSpaceDN w:val="0"/>
        <w:adjustRightInd w:val="0"/>
        <w:spacing w:line="360" w:lineRule="auto"/>
        <w:jc w:val="both"/>
        <w:rPr>
          <w:bCs/>
          <w:sz w:val="24"/>
          <w:szCs w:val="24"/>
        </w:rPr>
      </w:pPr>
      <w:r w:rsidRPr="000677D7">
        <w:rPr>
          <w:bCs/>
          <w:sz w:val="24"/>
          <w:szCs w:val="24"/>
        </w:rPr>
        <w:t>Market conditions and recent trends may influence responses</w:t>
      </w:r>
    </w:p>
    <w:p w14:paraId="1306B204" w14:textId="77777777" w:rsidR="000677D7" w:rsidRPr="000677D7" w:rsidRDefault="000677D7" w:rsidP="000677D7">
      <w:pPr>
        <w:autoSpaceDE w:val="0"/>
        <w:autoSpaceDN w:val="0"/>
        <w:adjustRightInd w:val="0"/>
        <w:spacing w:line="360" w:lineRule="auto"/>
        <w:jc w:val="both"/>
        <w:rPr>
          <w:bCs/>
          <w:sz w:val="24"/>
          <w:szCs w:val="24"/>
        </w:rPr>
      </w:pPr>
    </w:p>
    <w:p w14:paraId="57E46611" w14:textId="77777777" w:rsidR="00FC63B4" w:rsidRPr="000677D7" w:rsidRDefault="00FC63B4" w:rsidP="00C5423A">
      <w:pPr>
        <w:pStyle w:val="ListParagraph"/>
        <w:numPr>
          <w:ilvl w:val="0"/>
          <w:numId w:val="17"/>
        </w:numPr>
        <w:autoSpaceDE w:val="0"/>
        <w:autoSpaceDN w:val="0"/>
        <w:adjustRightInd w:val="0"/>
        <w:spacing w:line="360" w:lineRule="auto"/>
        <w:jc w:val="both"/>
        <w:rPr>
          <w:bCs/>
          <w:sz w:val="24"/>
          <w:szCs w:val="24"/>
        </w:rPr>
      </w:pPr>
      <w:r w:rsidRPr="000677D7">
        <w:rPr>
          <w:bCs/>
          <w:sz w:val="24"/>
          <w:szCs w:val="24"/>
        </w:rPr>
        <w:t>Measurement Errors</w:t>
      </w:r>
    </w:p>
    <w:p w14:paraId="452700CD" w14:textId="702C7DE7" w:rsidR="00FC63B4" w:rsidRPr="000677D7" w:rsidRDefault="00FC63B4" w:rsidP="00C5423A">
      <w:pPr>
        <w:pStyle w:val="ListParagraph"/>
        <w:numPr>
          <w:ilvl w:val="0"/>
          <w:numId w:val="16"/>
        </w:numPr>
        <w:autoSpaceDE w:val="0"/>
        <w:autoSpaceDN w:val="0"/>
        <w:adjustRightInd w:val="0"/>
        <w:spacing w:line="360" w:lineRule="auto"/>
        <w:jc w:val="both"/>
        <w:rPr>
          <w:bCs/>
          <w:sz w:val="24"/>
          <w:szCs w:val="24"/>
        </w:rPr>
      </w:pPr>
      <w:r w:rsidRPr="000677D7">
        <w:rPr>
          <w:bCs/>
          <w:sz w:val="24"/>
          <w:szCs w:val="24"/>
        </w:rPr>
        <w:t>Misinterpretation of questionnaire questions may affect accuracy</w:t>
      </w:r>
    </w:p>
    <w:p w14:paraId="0768E20D" w14:textId="77777777" w:rsidR="00FC63B4" w:rsidRDefault="00FC63B4" w:rsidP="004E151A">
      <w:pPr>
        <w:autoSpaceDE w:val="0"/>
        <w:autoSpaceDN w:val="0"/>
        <w:adjustRightInd w:val="0"/>
        <w:spacing w:line="360" w:lineRule="auto"/>
        <w:ind w:left="360"/>
        <w:jc w:val="both"/>
        <w:rPr>
          <w:bCs/>
          <w:sz w:val="24"/>
          <w:szCs w:val="24"/>
        </w:rPr>
      </w:pPr>
    </w:p>
    <w:p w14:paraId="14DCA301" w14:textId="77777777" w:rsidR="004E151A" w:rsidRDefault="004E151A" w:rsidP="004E151A">
      <w:pPr>
        <w:autoSpaceDE w:val="0"/>
        <w:autoSpaceDN w:val="0"/>
        <w:adjustRightInd w:val="0"/>
        <w:spacing w:line="360" w:lineRule="auto"/>
        <w:ind w:left="360"/>
        <w:jc w:val="both"/>
        <w:rPr>
          <w:bCs/>
          <w:sz w:val="24"/>
          <w:szCs w:val="24"/>
        </w:rPr>
      </w:pPr>
    </w:p>
    <w:p w14:paraId="3916DFFC" w14:textId="77777777" w:rsidR="004E151A" w:rsidRDefault="004E151A" w:rsidP="004E151A">
      <w:pPr>
        <w:autoSpaceDE w:val="0"/>
        <w:autoSpaceDN w:val="0"/>
        <w:adjustRightInd w:val="0"/>
        <w:spacing w:line="360" w:lineRule="auto"/>
        <w:ind w:left="360"/>
        <w:jc w:val="both"/>
        <w:rPr>
          <w:bCs/>
          <w:sz w:val="24"/>
          <w:szCs w:val="24"/>
        </w:rPr>
      </w:pPr>
    </w:p>
    <w:p w14:paraId="173F3DD0" w14:textId="77777777" w:rsidR="004E151A" w:rsidRDefault="004E151A" w:rsidP="004E151A">
      <w:pPr>
        <w:autoSpaceDE w:val="0"/>
        <w:autoSpaceDN w:val="0"/>
        <w:adjustRightInd w:val="0"/>
        <w:spacing w:line="360" w:lineRule="auto"/>
        <w:ind w:left="360"/>
        <w:jc w:val="both"/>
        <w:rPr>
          <w:bCs/>
          <w:sz w:val="24"/>
          <w:szCs w:val="24"/>
        </w:rPr>
      </w:pPr>
    </w:p>
    <w:p w14:paraId="6FC584F1" w14:textId="77777777" w:rsidR="004E151A" w:rsidRDefault="004E151A" w:rsidP="004E151A">
      <w:pPr>
        <w:autoSpaceDE w:val="0"/>
        <w:autoSpaceDN w:val="0"/>
        <w:adjustRightInd w:val="0"/>
        <w:spacing w:line="360" w:lineRule="auto"/>
        <w:ind w:left="360"/>
        <w:jc w:val="both"/>
        <w:rPr>
          <w:bCs/>
          <w:sz w:val="24"/>
          <w:szCs w:val="24"/>
        </w:rPr>
      </w:pPr>
    </w:p>
    <w:p w14:paraId="54DE019F" w14:textId="77777777" w:rsidR="004E151A" w:rsidRDefault="004E151A" w:rsidP="004E151A">
      <w:pPr>
        <w:autoSpaceDE w:val="0"/>
        <w:autoSpaceDN w:val="0"/>
        <w:adjustRightInd w:val="0"/>
        <w:spacing w:line="360" w:lineRule="auto"/>
        <w:ind w:left="360"/>
        <w:jc w:val="both"/>
        <w:rPr>
          <w:bCs/>
          <w:sz w:val="24"/>
          <w:szCs w:val="24"/>
        </w:rPr>
      </w:pPr>
    </w:p>
    <w:p w14:paraId="31A0A293" w14:textId="77777777" w:rsidR="004E151A" w:rsidRDefault="004E151A" w:rsidP="004E151A">
      <w:pPr>
        <w:autoSpaceDE w:val="0"/>
        <w:autoSpaceDN w:val="0"/>
        <w:adjustRightInd w:val="0"/>
        <w:spacing w:line="360" w:lineRule="auto"/>
        <w:ind w:left="360"/>
        <w:jc w:val="both"/>
        <w:rPr>
          <w:bCs/>
          <w:sz w:val="24"/>
          <w:szCs w:val="24"/>
        </w:rPr>
      </w:pPr>
    </w:p>
    <w:p w14:paraId="0FB8F885" w14:textId="77777777" w:rsidR="004E151A" w:rsidRDefault="004E151A" w:rsidP="004E151A">
      <w:pPr>
        <w:autoSpaceDE w:val="0"/>
        <w:autoSpaceDN w:val="0"/>
        <w:adjustRightInd w:val="0"/>
        <w:spacing w:line="360" w:lineRule="auto"/>
        <w:ind w:left="360"/>
        <w:jc w:val="both"/>
        <w:rPr>
          <w:bCs/>
          <w:sz w:val="24"/>
          <w:szCs w:val="24"/>
        </w:rPr>
      </w:pPr>
    </w:p>
    <w:p w14:paraId="3D8EEECC" w14:textId="0FF53664" w:rsidR="004E151A" w:rsidRDefault="004E151A" w:rsidP="004E151A">
      <w:pPr>
        <w:autoSpaceDE w:val="0"/>
        <w:autoSpaceDN w:val="0"/>
        <w:adjustRightInd w:val="0"/>
        <w:spacing w:line="360" w:lineRule="auto"/>
        <w:ind w:left="360"/>
        <w:jc w:val="center"/>
        <w:rPr>
          <w:b/>
          <w:sz w:val="32"/>
          <w:szCs w:val="32"/>
        </w:rPr>
      </w:pPr>
      <w:r w:rsidRPr="004E151A">
        <w:rPr>
          <w:b/>
          <w:sz w:val="32"/>
          <w:szCs w:val="32"/>
        </w:rPr>
        <w:lastRenderedPageBreak/>
        <w:t>RESULTS</w:t>
      </w:r>
    </w:p>
    <w:p w14:paraId="58A8A984" w14:textId="530B9A0E" w:rsidR="004E151A" w:rsidRPr="004E151A" w:rsidRDefault="004E151A" w:rsidP="00C5423A">
      <w:pPr>
        <w:pStyle w:val="ListParagraph"/>
        <w:numPr>
          <w:ilvl w:val="1"/>
          <w:numId w:val="12"/>
        </w:numPr>
        <w:autoSpaceDE w:val="0"/>
        <w:autoSpaceDN w:val="0"/>
        <w:adjustRightInd w:val="0"/>
        <w:spacing w:line="360" w:lineRule="auto"/>
        <w:rPr>
          <w:bCs/>
          <w:sz w:val="28"/>
          <w:szCs w:val="28"/>
        </w:rPr>
      </w:pPr>
      <w:r w:rsidRPr="004E151A">
        <w:rPr>
          <w:bCs/>
          <w:sz w:val="28"/>
          <w:szCs w:val="28"/>
        </w:rPr>
        <w:t xml:space="preserve">Data Analysis &amp; Interpretation </w:t>
      </w:r>
    </w:p>
    <w:p w14:paraId="02D57C3B" w14:textId="3474D348" w:rsidR="004E151A" w:rsidRDefault="004E151A" w:rsidP="004E151A">
      <w:pPr>
        <w:autoSpaceDE w:val="0"/>
        <w:autoSpaceDN w:val="0"/>
        <w:adjustRightInd w:val="0"/>
        <w:spacing w:line="360" w:lineRule="auto"/>
        <w:jc w:val="both"/>
        <w:rPr>
          <w:bCs/>
          <w:sz w:val="24"/>
          <w:szCs w:val="24"/>
        </w:rPr>
      </w:pPr>
      <w:r w:rsidRPr="004E151A">
        <w:rPr>
          <w:bCs/>
          <w:sz w:val="24"/>
          <w:szCs w:val="24"/>
        </w:rPr>
        <w:t>The data was collected from 100 retail investors in Pune using a structured questionnaire. The responses were analyzed using percentage and descriptive statistics.</w:t>
      </w:r>
    </w:p>
    <w:p w14:paraId="4FD83D31" w14:textId="77777777" w:rsidR="004E151A" w:rsidRDefault="004E151A" w:rsidP="004E151A">
      <w:pPr>
        <w:autoSpaceDE w:val="0"/>
        <w:autoSpaceDN w:val="0"/>
        <w:adjustRightInd w:val="0"/>
        <w:spacing w:line="360" w:lineRule="auto"/>
        <w:jc w:val="both"/>
        <w:rPr>
          <w:bCs/>
          <w:sz w:val="24"/>
          <w:szCs w:val="24"/>
        </w:rPr>
      </w:pPr>
    </w:p>
    <w:p w14:paraId="47AF3871" w14:textId="1EE4A819" w:rsidR="004E151A" w:rsidRDefault="00D74844" w:rsidP="004E151A">
      <w:pPr>
        <w:autoSpaceDE w:val="0"/>
        <w:autoSpaceDN w:val="0"/>
        <w:adjustRightInd w:val="0"/>
        <w:spacing w:line="360" w:lineRule="auto"/>
        <w:jc w:val="both"/>
        <w:rPr>
          <w:bCs/>
          <w:sz w:val="24"/>
          <w:szCs w:val="24"/>
        </w:rPr>
      </w:pPr>
      <w:r>
        <w:rPr>
          <w:bCs/>
          <w:sz w:val="24"/>
          <w:szCs w:val="24"/>
        </w:rPr>
        <w:t xml:space="preserve">Q.1 </w:t>
      </w:r>
      <w:r w:rsidRPr="00D74844">
        <w:rPr>
          <w:bCs/>
          <w:sz w:val="24"/>
          <w:szCs w:val="24"/>
        </w:rPr>
        <w:t>Age Group</w:t>
      </w:r>
    </w:p>
    <w:p w14:paraId="4C357EFF" w14:textId="3E6CA331" w:rsidR="00D74844" w:rsidRDefault="00D74844" w:rsidP="004E151A">
      <w:pPr>
        <w:autoSpaceDE w:val="0"/>
        <w:autoSpaceDN w:val="0"/>
        <w:adjustRightInd w:val="0"/>
        <w:spacing w:line="360" w:lineRule="auto"/>
        <w:jc w:val="both"/>
        <w:rPr>
          <w:bCs/>
          <w:sz w:val="24"/>
          <w:szCs w:val="24"/>
        </w:rPr>
      </w:pPr>
      <w:r w:rsidRPr="00D74844">
        <w:rPr>
          <w:bCs/>
          <w:sz w:val="24"/>
          <w:szCs w:val="24"/>
        </w:rPr>
        <w:t>This donut pie chart shows the age group distribution of 100 people in your dataset. Here's the breakdown and what it tells us:</w:t>
      </w:r>
    </w:p>
    <w:p w14:paraId="44811777" w14:textId="244EE1A6" w:rsidR="00D74844" w:rsidRDefault="00E82F0D" w:rsidP="00E82F0D">
      <w:pPr>
        <w:autoSpaceDE w:val="0"/>
        <w:autoSpaceDN w:val="0"/>
        <w:adjustRightInd w:val="0"/>
        <w:spacing w:line="360" w:lineRule="auto"/>
        <w:rPr>
          <w:bCs/>
          <w:sz w:val="24"/>
          <w:szCs w:val="24"/>
        </w:rPr>
      </w:pPr>
      <w:r>
        <w:rPr>
          <w:bCs/>
          <w:noProof/>
        </w:rPr>
        <w:drawing>
          <wp:inline distT="0" distB="0" distL="0" distR="0" wp14:anchorId="43C898ED" wp14:editId="0D6E5F76">
            <wp:extent cx="6115050" cy="2500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5050" cy="2500630"/>
                    </a:xfrm>
                    <a:prstGeom prst="rect">
                      <a:avLst/>
                    </a:prstGeom>
                    <a:noFill/>
                    <a:ln>
                      <a:noFill/>
                    </a:ln>
                  </pic:spPr>
                </pic:pic>
              </a:graphicData>
            </a:graphic>
          </wp:inline>
        </w:drawing>
      </w:r>
    </w:p>
    <w:p w14:paraId="457288F8" w14:textId="77777777" w:rsidR="00D74844" w:rsidRDefault="00D74844" w:rsidP="00D74844">
      <w:pPr>
        <w:autoSpaceDE w:val="0"/>
        <w:autoSpaceDN w:val="0"/>
        <w:adjustRightInd w:val="0"/>
        <w:spacing w:line="360" w:lineRule="auto"/>
        <w:rPr>
          <w:bCs/>
          <w:sz w:val="24"/>
          <w:szCs w:val="24"/>
        </w:rPr>
      </w:pPr>
    </w:p>
    <w:tbl>
      <w:tblPr>
        <w:tblW w:w="9624" w:type="dxa"/>
        <w:tblLook w:val="04A0" w:firstRow="1" w:lastRow="0" w:firstColumn="1" w:lastColumn="0" w:noHBand="0" w:noVBand="1"/>
      </w:tblPr>
      <w:tblGrid>
        <w:gridCol w:w="3208"/>
        <w:gridCol w:w="3208"/>
        <w:gridCol w:w="3208"/>
      </w:tblGrid>
      <w:tr w:rsidR="00D74844" w:rsidRPr="00D74844" w14:paraId="2257BF3E" w14:textId="77777777" w:rsidTr="00E82F0D">
        <w:trPr>
          <w:trHeight w:val="353"/>
        </w:trPr>
        <w:tc>
          <w:tcPr>
            <w:tcW w:w="3208" w:type="dxa"/>
            <w:tcBorders>
              <w:top w:val="single" w:sz="8" w:space="0" w:color="auto"/>
              <w:left w:val="single" w:sz="8" w:space="0" w:color="auto"/>
              <w:bottom w:val="single" w:sz="4" w:space="0" w:color="auto"/>
              <w:right w:val="single" w:sz="4" w:space="0" w:color="auto"/>
            </w:tcBorders>
            <w:noWrap/>
            <w:vAlign w:val="center"/>
            <w:hideMark/>
          </w:tcPr>
          <w:p w14:paraId="55D43DCB" w14:textId="77777777" w:rsidR="00D74844" w:rsidRPr="007531C9" w:rsidRDefault="00D74844" w:rsidP="00D74844">
            <w:pPr>
              <w:widowControl/>
              <w:jc w:val="center"/>
              <w:rPr>
                <w:rFonts w:ascii="Calibri" w:hAnsi="Calibri" w:cs="Calibri"/>
                <w:b/>
                <w:bCs/>
                <w:color w:val="000000"/>
                <w:sz w:val="24"/>
                <w:szCs w:val="24"/>
                <w:lang w:eastAsia="en-US"/>
              </w:rPr>
            </w:pPr>
            <w:r w:rsidRPr="007531C9">
              <w:rPr>
                <w:rFonts w:ascii="Calibri" w:hAnsi="Calibri" w:cs="Calibri"/>
                <w:b/>
                <w:bCs/>
                <w:color w:val="000000"/>
                <w:sz w:val="24"/>
                <w:szCs w:val="24"/>
                <w:lang w:eastAsia="en-US"/>
              </w:rPr>
              <w:t>Age Group</w:t>
            </w:r>
          </w:p>
        </w:tc>
        <w:tc>
          <w:tcPr>
            <w:tcW w:w="3208" w:type="dxa"/>
            <w:tcBorders>
              <w:top w:val="single" w:sz="8" w:space="0" w:color="auto"/>
              <w:left w:val="nil"/>
              <w:bottom w:val="single" w:sz="4" w:space="0" w:color="auto"/>
              <w:right w:val="single" w:sz="4" w:space="0" w:color="auto"/>
            </w:tcBorders>
            <w:noWrap/>
            <w:vAlign w:val="center"/>
            <w:hideMark/>
          </w:tcPr>
          <w:p w14:paraId="4A536B70" w14:textId="77777777" w:rsidR="00D74844" w:rsidRPr="007531C9" w:rsidRDefault="00D74844" w:rsidP="00D74844">
            <w:pPr>
              <w:widowControl/>
              <w:jc w:val="center"/>
              <w:rPr>
                <w:rFonts w:ascii="Calibri" w:hAnsi="Calibri" w:cs="Calibri"/>
                <w:b/>
                <w:bCs/>
                <w:color w:val="000000"/>
                <w:sz w:val="24"/>
                <w:szCs w:val="24"/>
                <w:lang w:eastAsia="en-US"/>
              </w:rPr>
            </w:pPr>
            <w:r w:rsidRPr="007531C9">
              <w:rPr>
                <w:rFonts w:ascii="Calibri" w:hAnsi="Calibri" w:cs="Calibri"/>
                <w:b/>
                <w:bCs/>
                <w:color w:val="000000"/>
                <w:sz w:val="24"/>
                <w:szCs w:val="24"/>
                <w:lang w:eastAsia="en-US"/>
              </w:rPr>
              <w:t>Count</w:t>
            </w:r>
          </w:p>
        </w:tc>
        <w:tc>
          <w:tcPr>
            <w:tcW w:w="3208" w:type="dxa"/>
            <w:tcBorders>
              <w:top w:val="single" w:sz="8" w:space="0" w:color="auto"/>
              <w:left w:val="nil"/>
              <w:bottom w:val="single" w:sz="4" w:space="0" w:color="auto"/>
              <w:right w:val="single" w:sz="8" w:space="0" w:color="auto"/>
            </w:tcBorders>
            <w:noWrap/>
            <w:vAlign w:val="center"/>
            <w:hideMark/>
          </w:tcPr>
          <w:p w14:paraId="7D4D8798" w14:textId="77777777" w:rsidR="00D74844" w:rsidRPr="007531C9" w:rsidRDefault="00D74844" w:rsidP="00D74844">
            <w:pPr>
              <w:widowControl/>
              <w:jc w:val="center"/>
              <w:rPr>
                <w:rFonts w:ascii="Calibri" w:hAnsi="Calibri" w:cs="Calibri"/>
                <w:b/>
                <w:bCs/>
                <w:color w:val="000000"/>
                <w:sz w:val="24"/>
                <w:szCs w:val="24"/>
                <w:lang w:eastAsia="en-US"/>
              </w:rPr>
            </w:pPr>
            <w:r w:rsidRPr="007531C9">
              <w:rPr>
                <w:rFonts w:ascii="Calibri" w:hAnsi="Calibri" w:cs="Calibri"/>
                <w:b/>
                <w:bCs/>
                <w:color w:val="000000"/>
                <w:sz w:val="24"/>
                <w:szCs w:val="24"/>
                <w:lang w:eastAsia="en-US"/>
              </w:rPr>
              <w:t>Percentage</w:t>
            </w:r>
          </w:p>
        </w:tc>
      </w:tr>
      <w:tr w:rsidR="00D74844" w:rsidRPr="00D74844" w14:paraId="05A57EB0" w14:textId="77777777" w:rsidTr="00E82F0D">
        <w:trPr>
          <w:trHeight w:val="353"/>
        </w:trPr>
        <w:tc>
          <w:tcPr>
            <w:tcW w:w="3208" w:type="dxa"/>
            <w:tcBorders>
              <w:top w:val="nil"/>
              <w:left w:val="single" w:sz="8" w:space="0" w:color="auto"/>
              <w:bottom w:val="single" w:sz="4" w:space="0" w:color="auto"/>
              <w:right w:val="single" w:sz="4" w:space="0" w:color="auto"/>
            </w:tcBorders>
            <w:noWrap/>
            <w:vAlign w:val="center"/>
            <w:hideMark/>
          </w:tcPr>
          <w:p w14:paraId="1B506C17" w14:textId="77777777" w:rsidR="00D74844" w:rsidRPr="00D74844" w:rsidRDefault="00D74844" w:rsidP="00D74844">
            <w:pPr>
              <w:widowControl/>
              <w:jc w:val="center"/>
              <w:rPr>
                <w:rFonts w:ascii="Calibri" w:hAnsi="Calibri" w:cs="Calibri"/>
                <w:color w:val="000000"/>
                <w:sz w:val="24"/>
                <w:szCs w:val="24"/>
                <w:lang w:eastAsia="en-US"/>
              </w:rPr>
            </w:pPr>
            <w:r w:rsidRPr="00D74844">
              <w:rPr>
                <w:rFonts w:ascii="Calibri" w:hAnsi="Calibri" w:cs="Calibri"/>
                <w:color w:val="000000"/>
                <w:sz w:val="24"/>
                <w:szCs w:val="24"/>
                <w:lang w:eastAsia="en-US"/>
              </w:rPr>
              <w:t>20–30</w:t>
            </w:r>
          </w:p>
        </w:tc>
        <w:tc>
          <w:tcPr>
            <w:tcW w:w="3208" w:type="dxa"/>
            <w:tcBorders>
              <w:top w:val="nil"/>
              <w:left w:val="nil"/>
              <w:bottom w:val="single" w:sz="4" w:space="0" w:color="auto"/>
              <w:right w:val="single" w:sz="4" w:space="0" w:color="auto"/>
            </w:tcBorders>
            <w:noWrap/>
            <w:vAlign w:val="center"/>
            <w:hideMark/>
          </w:tcPr>
          <w:p w14:paraId="774F7B87" w14:textId="77777777" w:rsidR="00D74844" w:rsidRPr="00D74844" w:rsidRDefault="00D74844" w:rsidP="00D74844">
            <w:pPr>
              <w:widowControl/>
              <w:jc w:val="center"/>
              <w:rPr>
                <w:rFonts w:ascii="Calibri" w:hAnsi="Calibri" w:cs="Calibri"/>
                <w:color w:val="000000"/>
                <w:sz w:val="24"/>
                <w:szCs w:val="24"/>
                <w:lang w:eastAsia="en-US"/>
              </w:rPr>
            </w:pPr>
            <w:r w:rsidRPr="00D74844">
              <w:rPr>
                <w:rFonts w:ascii="Calibri" w:hAnsi="Calibri" w:cs="Calibri"/>
                <w:color w:val="000000"/>
                <w:sz w:val="24"/>
                <w:szCs w:val="24"/>
                <w:lang w:eastAsia="en-US"/>
              </w:rPr>
              <w:t>45</w:t>
            </w:r>
          </w:p>
        </w:tc>
        <w:tc>
          <w:tcPr>
            <w:tcW w:w="3208" w:type="dxa"/>
            <w:tcBorders>
              <w:top w:val="nil"/>
              <w:left w:val="nil"/>
              <w:bottom w:val="single" w:sz="4" w:space="0" w:color="auto"/>
              <w:right w:val="single" w:sz="8" w:space="0" w:color="auto"/>
            </w:tcBorders>
            <w:noWrap/>
            <w:vAlign w:val="center"/>
            <w:hideMark/>
          </w:tcPr>
          <w:p w14:paraId="3F42EDB1" w14:textId="77777777" w:rsidR="00D74844" w:rsidRPr="00D74844" w:rsidRDefault="00D74844" w:rsidP="00D74844">
            <w:pPr>
              <w:widowControl/>
              <w:jc w:val="center"/>
              <w:rPr>
                <w:rFonts w:ascii="Calibri" w:hAnsi="Calibri" w:cs="Calibri"/>
                <w:color w:val="000000"/>
                <w:sz w:val="24"/>
                <w:szCs w:val="24"/>
                <w:lang w:eastAsia="en-US"/>
              </w:rPr>
            </w:pPr>
            <w:r w:rsidRPr="00D74844">
              <w:rPr>
                <w:rFonts w:ascii="Calibri" w:hAnsi="Calibri" w:cs="Calibri"/>
                <w:color w:val="000000"/>
                <w:sz w:val="24"/>
                <w:szCs w:val="24"/>
                <w:lang w:eastAsia="en-US"/>
              </w:rPr>
              <w:t>45%</w:t>
            </w:r>
          </w:p>
        </w:tc>
      </w:tr>
      <w:tr w:rsidR="00D74844" w:rsidRPr="00D74844" w14:paraId="5127F265" w14:textId="77777777" w:rsidTr="00E82F0D">
        <w:trPr>
          <w:trHeight w:val="353"/>
        </w:trPr>
        <w:tc>
          <w:tcPr>
            <w:tcW w:w="3208" w:type="dxa"/>
            <w:tcBorders>
              <w:top w:val="nil"/>
              <w:left w:val="single" w:sz="8" w:space="0" w:color="auto"/>
              <w:bottom w:val="single" w:sz="4" w:space="0" w:color="auto"/>
              <w:right w:val="single" w:sz="4" w:space="0" w:color="auto"/>
            </w:tcBorders>
            <w:noWrap/>
            <w:vAlign w:val="center"/>
            <w:hideMark/>
          </w:tcPr>
          <w:p w14:paraId="38F9E22E" w14:textId="77777777" w:rsidR="00D74844" w:rsidRPr="00D74844" w:rsidRDefault="00D74844" w:rsidP="00D74844">
            <w:pPr>
              <w:widowControl/>
              <w:jc w:val="center"/>
              <w:rPr>
                <w:rFonts w:ascii="Calibri" w:hAnsi="Calibri" w:cs="Calibri"/>
                <w:color w:val="000000"/>
                <w:sz w:val="24"/>
                <w:szCs w:val="24"/>
                <w:lang w:eastAsia="en-US"/>
              </w:rPr>
            </w:pPr>
            <w:r w:rsidRPr="00D74844">
              <w:rPr>
                <w:rFonts w:ascii="Calibri" w:hAnsi="Calibri" w:cs="Calibri"/>
                <w:color w:val="000000"/>
                <w:sz w:val="24"/>
                <w:szCs w:val="24"/>
                <w:lang w:eastAsia="en-US"/>
              </w:rPr>
              <w:t>31–40</w:t>
            </w:r>
          </w:p>
        </w:tc>
        <w:tc>
          <w:tcPr>
            <w:tcW w:w="3208" w:type="dxa"/>
            <w:tcBorders>
              <w:top w:val="nil"/>
              <w:left w:val="nil"/>
              <w:bottom w:val="single" w:sz="4" w:space="0" w:color="auto"/>
              <w:right w:val="single" w:sz="4" w:space="0" w:color="auto"/>
            </w:tcBorders>
            <w:noWrap/>
            <w:vAlign w:val="center"/>
            <w:hideMark/>
          </w:tcPr>
          <w:p w14:paraId="6566DA0C" w14:textId="77777777" w:rsidR="00D74844" w:rsidRPr="00D74844" w:rsidRDefault="00D74844" w:rsidP="00D74844">
            <w:pPr>
              <w:widowControl/>
              <w:jc w:val="center"/>
              <w:rPr>
                <w:rFonts w:ascii="Calibri" w:hAnsi="Calibri" w:cs="Calibri"/>
                <w:color w:val="000000"/>
                <w:sz w:val="24"/>
                <w:szCs w:val="24"/>
                <w:lang w:eastAsia="en-US"/>
              </w:rPr>
            </w:pPr>
            <w:r w:rsidRPr="00D74844">
              <w:rPr>
                <w:rFonts w:ascii="Calibri" w:hAnsi="Calibri" w:cs="Calibri"/>
                <w:color w:val="000000"/>
                <w:sz w:val="24"/>
                <w:szCs w:val="24"/>
                <w:lang w:eastAsia="en-US"/>
              </w:rPr>
              <w:t>18</w:t>
            </w:r>
          </w:p>
        </w:tc>
        <w:tc>
          <w:tcPr>
            <w:tcW w:w="3208" w:type="dxa"/>
            <w:tcBorders>
              <w:top w:val="nil"/>
              <w:left w:val="nil"/>
              <w:bottom w:val="single" w:sz="4" w:space="0" w:color="auto"/>
              <w:right w:val="single" w:sz="8" w:space="0" w:color="auto"/>
            </w:tcBorders>
            <w:noWrap/>
            <w:vAlign w:val="center"/>
            <w:hideMark/>
          </w:tcPr>
          <w:p w14:paraId="35C7E84F" w14:textId="77777777" w:rsidR="00D74844" w:rsidRPr="00D74844" w:rsidRDefault="00D74844" w:rsidP="00D74844">
            <w:pPr>
              <w:widowControl/>
              <w:jc w:val="center"/>
              <w:rPr>
                <w:rFonts w:ascii="Calibri" w:hAnsi="Calibri" w:cs="Calibri"/>
                <w:color w:val="000000"/>
                <w:sz w:val="24"/>
                <w:szCs w:val="24"/>
                <w:lang w:eastAsia="en-US"/>
              </w:rPr>
            </w:pPr>
            <w:r w:rsidRPr="00D74844">
              <w:rPr>
                <w:rFonts w:ascii="Calibri" w:hAnsi="Calibri" w:cs="Calibri"/>
                <w:color w:val="000000"/>
                <w:sz w:val="24"/>
                <w:szCs w:val="24"/>
                <w:lang w:eastAsia="en-US"/>
              </w:rPr>
              <w:t>18%</w:t>
            </w:r>
          </w:p>
        </w:tc>
      </w:tr>
      <w:tr w:rsidR="00D74844" w:rsidRPr="00D74844" w14:paraId="1DB0C11B" w14:textId="77777777" w:rsidTr="00E82F0D">
        <w:trPr>
          <w:trHeight w:val="353"/>
        </w:trPr>
        <w:tc>
          <w:tcPr>
            <w:tcW w:w="3208" w:type="dxa"/>
            <w:tcBorders>
              <w:top w:val="nil"/>
              <w:left w:val="single" w:sz="8" w:space="0" w:color="auto"/>
              <w:bottom w:val="single" w:sz="4" w:space="0" w:color="auto"/>
              <w:right w:val="single" w:sz="4" w:space="0" w:color="auto"/>
            </w:tcBorders>
            <w:noWrap/>
            <w:vAlign w:val="center"/>
            <w:hideMark/>
          </w:tcPr>
          <w:p w14:paraId="048AE26A" w14:textId="77777777" w:rsidR="00D74844" w:rsidRPr="00D74844" w:rsidRDefault="00D74844" w:rsidP="00D74844">
            <w:pPr>
              <w:widowControl/>
              <w:jc w:val="center"/>
              <w:rPr>
                <w:rFonts w:ascii="Calibri" w:hAnsi="Calibri" w:cs="Calibri"/>
                <w:color w:val="000000"/>
                <w:sz w:val="24"/>
                <w:szCs w:val="24"/>
                <w:lang w:eastAsia="en-US"/>
              </w:rPr>
            </w:pPr>
            <w:r w:rsidRPr="00D74844">
              <w:rPr>
                <w:rFonts w:ascii="Calibri" w:hAnsi="Calibri" w:cs="Calibri"/>
                <w:color w:val="000000"/>
                <w:sz w:val="24"/>
                <w:szCs w:val="24"/>
                <w:lang w:eastAsia="en-US"/>
              </w:rPr>
              <w:t>41–50</w:t>
            </w:r>
          </w:p>
        </w:tc>
        <w:tc>
          <w:tcPr>
            <w:tcW w:w="3208" w:type="dxa"/>
            <w:tcBorders>
              <w:top w:val="nil"/>
              <w:left w:val="nil"/>
              <w:bottom w:val="single" w:sz="4" w:space="0" w:color="auto"/>
              <w:right w:val="single" w:sz="4" w:space="0" w:color="auto"/>
            </w:tcBorders>
            <w:noWrap/>
            <w:vAlign w:val="center"/>
            <w:hideMark/>
          </w:tcPr>
          <w:p w14:paraId="5F1CA830" w14:textId="77777777" w:rsidR="00D74844" w:rsidRPr="00D74844" w:rsidRDefault="00D74844" w:rsidP="00D74844">
            <w:pPr>
              <w:widowControl/>
              <w:jc w:val="center"/>
              <w:rPr>
                <w:rFonts w:ascii="Calibri" w:hAnsi="Calibri" w:cs="Calibri"/>
                <w:color w:val="000000"/>
                <w:sz w:val="24"/>
                <w:szCs w:val="24"/>
                <w:lang w:eastAsia="en-US"/>
              </w:rPr>
            </w:pPr>
            <w:r w:rsidRPr="00D74844">
              <w:rPr>
                <w:rFonts w:ascii="Calibri" w:hAnsi="Calibri" w:cs="Calibri"/>
                <w:color w:val="000000"/>
                <w:sz w:val="24"/>
                <w:szCs w:val="24"/>
                <w:lang w:eastAsia="en-US"/>
              </w:rPr>
              <w:t>15</w:t>
            </w:r>
          </w:p>
        </w:tc>
        <w:tc>
          <w:tcPr>
            <w:tcW w:w="3208" w:type="dxa"/>
            <w:tcBorders>
              <w:top w:val="nil"/>
              <w:left w:val="nil"/>
              <w:bottom w:val="single" w:sz="4" w:space="0" w:color="auto"/>
              <w:right w:val="single" w:sz="8" w:space="0" w:color="auto"/>
            </w:tcBorders>
            <w:noWrap/>
            <w:vAlign w:val="center"/>
            <w:hideMark/>
          </w:tcPr>
          <w:p w14:paraId="696D35AB" w14:textId="77777777" w:rsidR="00D74844" w:rsidRPr="00D74844" w:rsidRDefault="00D74844" w:rsidP="00D74844">
            <w:pPr>
              <w:widowControl/>
              <w:jc w:val="center"/>
              <w:rPr>
                <w:rFonts w:ascii="Calibri" w:hAnsi="Calibri" w:cs="Calibri"/>
                <w:color w:val="000000"/>
                <w:sz w:val="24"/>
                <w:szCs w:val="24"/>
                <w:lang w:eastAsia="en-US"/>
              </w:rPr>
            </w:pPr>
            <w:r w:rsidRPr="00D74844">
              <w:rPr>
                <w:rFonts w:ascii="Calibri" w:hAnsi="Calibri" w:cs="Calibri"/>
                <w:color w:val="000000"/>
                <w:sz w:val="24"/>
                <w:szCs w:val="24"/>
                <w:lang w:eastAsia="en-US"/>
              </w:rPr>
              <w:t>15%</w:t>
            </w:r>
          </w:p>
        </w:tc>
      </w:tr>
      <w:tr w:rsidR="00D74844" w:rsidRPr="00D74844" w14:paraId="021AE7CC" w14:textId="77777777" w:rsidTr="00E82F0D">
        <w:trPr>
          <w:trHeight w:val="353"/>
        </w:trPr>
        <w:tc>
          <w:tcPr>
            <w:tcW w:w="3208" w:type="dxa"/>
            <w:tcBorders>
              <w:top w:val="nil"/>
              <w:left w:val="single" w:sz="8" w:space="0" w:color="auto"/>
              <w:bottom w:val="single" w:sz="4" w:space="0" w:color="auto"/>
              <w:right w:val="single" w:sz="4" w:space="0" w:color="auto"/>
            </w:tcBorders>
            <w:noWrap/>
            <w:vAlign w:val="center"/>
            <w:hideMark/>
          </w:tcPr>
          <w:p w14:paraId="20ECF670" w14:textId="77777777" w:rsidR="00D74844" w:rsidRPr="00D74844" w:rsidRDefault="00D74844" w:rsidP="00D74844">
            <w:pPr>
              <w:widowControl/>
              <w:jc w:val="center"/>
              <w:rPr>
                <w:rFonts w:ascii="Calibri" w:hAnsi="Calibri" w:cs="Calibri"/>
                <w:color w:val="000000"/>
                <w:sz w:val="24"/>
                <w:szCs w:val="24"/>
                <w:lang w:eastAsia="en-US"/>
              </w:rPr>
            </w:pPr>
            <w:r w:rsidRPr="00D74844">
              <w:rPr>
                <w:rFonts w:ascii="Calibri" w:hAnsi="Calibri" w:cs="Calibri"/>
                <w:color w:val="000000"/>
                <w:sz w:val="24"/>
                <w:szCs w:val="24"/>
                <w:lang w:eastAsia="en-US"/>
              </w:rPr>
              <w:t>50+</w:t>
            </w:r>
          </w:p>
        </w:tc>
        <w:tc>
          <w:tcPr>
            <w:tcW w:w="3208" w:type="dxa"/>
            <w:tcBorders>
              <w:top w:val="nil"/>
              <w:left w:val="nil"/>
              <w:bottom w:val="single" w:sz="4" w:space="0" w:color="auto"/>
              <w:right w:val="single" w:sz="4" w:space="0" w:color="auto"/>
            </w:tcBorders>
            <w:noWrap/>
            <w:vAlign w:val="center"/>
            <w:hideMark/>
          </w:tcPr>
          <w:p w14:paraId="3DB6E10F" w14:textId="77777777" w:rsidR="00D74844" w:rsidRPr="00D74844" w:rsidRDefault="00D74844" w:rsidP="00D74844">
            <w:pPr>
              <w:widowControl/>
              <w:jc w:val="center"/>
              <w:rPr>
                <w:rFonts w:ascii="Calibri" w:hAnsi="Calibri" w:cs="Calibri"/>
                <w:color w:val="000000"/>
                <w:sz w:val="24"/>
                <w:szCs w:val="24"/>
                <w:lang w:eastAsia="en-US"/>
              </w:rPr>
            </w:pPr>
            <w:r w:rsidRPr="00D74844">
              <w:rPr>
                <w:rFonts w:ascii="Calibri" w:hAnsi="Calibri" w:cs="Calibri"/>
                <w:color w:val="000000"/>
                <w:sz w:val="24"/>
                <w:szCs w:val="24"/>
                <w:lang w:eastAsia="en-US"/>
              </w:rPr>
              <w:t>22</w:t>
            </w:r>
          </w:p>
        </w:tc>
        <w:tc>
          <w:tcPr>
            <w:tcW w:w="3208" w:type="dxa"/>
            <w:tcBorders>
              <w:top w:val="nil"/>
              <w:left w:val="nil"/>
              <w:bottom w:val="single" w:sz="4" w:space="0" w:color="auto"/>
              <w:right w:val="single" w:sz="8" w:space="0" w:color="auto"/>
            </w:tcBorders>
            <w:noWrap/>
            <w:vAlign w:val="center"/>
            <w:hideMark/>
          </w:tcPr>
          <w:p w14:paraId="2BE4C309" w14:textId="77777777" w:rsidR="00D74844" w:rsidRPr="00D74844" w:rsidRDefault="00D74844" w:rsidP="00D74844">
            <w:pPr>
              <w:widowControl/>
              <w:jc w:val="center"/>
              <w:rPr>
                <w:rFonts w:ascii="Calibri" w:hAnsi="Calibri" w:cs="Calibri"/>
                <w:color w:val="000000"/>
                <w:sz w:val="24"/>
                <w:szCs w:val="24"/>
                <w:lang w:eastAsia="en-US"/>
              </w:rPr>
            </w:pPr>
            <w:r w:rsidRPr="00D74844">
              <w:rPr>
                <w:rFonts w:ascii="Calibri" w:hAnsi="Calibri" w:cs="Calibri"/>
                <w:color w:val="000000"/>
                <w:sz w:val="24"/>
                <w:szCs w:val="24"/>
                <w:lang w:eastAsia="en-US"/>
              </w:rPr>
              <w:t>22%</w:t>
            </w:r>
          </w:p>
        </w:tc>
      </w:tr>
      <w:tr w:rsidR="00D74844" w:rsidRPr="00D74844" w14:paraId="52A9FCDA" w14:textId="77777777" w:rsidTr="00E82F0D">
        <w:trPr>
          <w:trHeight w:val="370"/>
        </w:trPr>
        <w:tc>
          <w:tcPr>
            <w:tcW w:w="3208" w:type="dxa"/>
            <w:tcBorders>
              <w:top w:val="nil"/>
              <w:left w:val="single" w:sz="8" w:space="0" w:color="auto"/>
              <w:bottom w:val="single" w:sz="8" w:space="0" w:color="auto"/>
              <w:right w:val="single" w:sz="4" w:space="0" w:color="auto"/>
            </w:tcBorders>
            <w:noWrap/>
            <w:vAlign w:val="center"/>
            <w:hideMark/>
          </w:tcPr>
          <w:p w14:paraId="5D3B2113" w14:textId="77777777" w:rsidR="00D74844" w:rsidRPr="007531C9" w:rsidRDefault="00D74844" w:rsidP="00D74844">
            <w:pPr>
              <w:widowControl/>
              <w:jc w:val="center"/>
              <w:rPr>
                <w:rFonts w:ascii="Calibri" w:hAnsi="Calibri" w:cs="Calibri"/>
                <w:b/>
                <w:bCs/>
                <w:color w:val="000000"/>
                <w:sz w:val="24"/>
                <w:szCs w:val="24"/>
                <w:lang w:eastAsia="en-US"/>
              </w:rPr>
            </w:pPr>
            <w:r w:rsidRPr="007531C9">
              <w:rPr>
                <w:rFonts w:ascii="Calibri" w:hAnsi="Calibri" w:cs="Calibri"/>
                <w:b/>
                <w:bCs/>
                <w:color w:val="000000"/>
                <w:sz w:val="24"/>
                <w:szCs w:val="24"/>
                <w:lang w:eastAsia="en-US"/>
              </w:rPr>
              <w:t>Total</w:t>
            </w:r>
          </w:p>
        </w:tc>
        <w:tc>
          <w:tcPr>
            <w:tcW w:w="3208" w:type="dxa"/>
            <w:tcBorders>
              <w:top w:val="nil"/>
              <w:left w:val="nil"/>
              <w:bottom w:val="single" w:sz="8" w:space="0" w:color="auto"/>
              <w:right w:val="single" w:sz="4" w:space="0" w:color="auto"/>
            </w:tcBorders>
            <w:noWrap/>
            <w:vAlign w:val="center"/>
            <w:hideMark/>
          </w:tcPr>
          <w:p w14:paraId="4070B6F0" w14:textId="77777777" w:rsidR="00D74844" w:rsidRPr="007531C9" w:rsidRDefault="00D74844" w:rsidP="00D74844">
            <w:pPr>
              <w:widowControl/>
              <w:jc w:val="center"/>
              <w:rPr>
                <w:rFonts w:ascii="Calibri" w:hAnsi="Calibri" w:cs="Calibri"/>
                <w:b/>
                <w:bCs/>
                <w:color w:val="000000"/>
                <w:sz w:val="24"/>
                <w:szCs w:val="24"/>
                <w:lang w:eastAsia="en-US"/>
              </w:rPr>
            </w:pPr>
            <w:r w:rsidRPr="007531C9">
              <w:rPr>
                <w:rFonts w:ascii="Calibri" w:hAnsi="Calibri" w:cs="Calibri"/>
                <w:b/>
                <w:bCs/>
                <w:color w:val="000000"/>
                <w:sz w:val="24"/>
                <w:szCs w:val="24"/>
                <w:lang w:eastAsia="en-US"/>
              </w:rPr>
              <w:t>100</w:t>
            </w:r>
          </w:p>
        </w:tc>
        <w:tc>
          <w:tcPr>
            <w:tcW w:w="3208" w:type="dxa"/>
            <w:tcBorders>
              <w:top w:val="nil"/>
              <w:left w:val="nil"/>
              <w:bottom w:val="single" w:sz="8" w:space="0" w:color="auto"/>
              <w:right w:val="single" w:sz="8" w:space="0" w:color="auto"/>
            </w:tcBorders>
            <w:noWrap/>
            <w:vAlign w:val="center"/>
            <w:hideMark/>
          </w:tcPr>
          <w:p w14:paraId="3F26E849" w14:textId="77777777" w:rsidR="00D74844" w:rsidRPr="007531C9" w:rsidRDefault="00D74844" w:rsidP="00D74844">
            <w:pPr>
              <w:widowControl/>
              <w:jc w:val="center"/>
              <w:rPr>
                <w:rFonts w:ascii="Calibri" w:hAnsi="Calibri" w:cs="Calibri"/>
                <w:b/>
                <w:bCs/>
                <w:color w:val="000000"/>
                <w:sz w:val="24"/>
                <w:szCs w:val="24"/>
                <w:lang w:eastAsia="en-US"/>
              </w:rPr>
            </w:pPr>
            <w:r w:rsidRPr="007531C9">
              <w:rPr>
                <w:rFonts w:ascii="Calibri" w:hAnsi="Calibri" w:cs="Calibri"/>
                <w:b/>
                <w:bCs/>
                <w:color w:val="000000"/>
                <w:sz w:val="24"/>
                <w:szCs w:val="24"/>
                <w:lang w:eastAsia="en-US"/>
              </w:rPr>
              <w:t>100%</w:t>
            </w:r>
          </w:p>
        </w:tc>
      </w:tr>
    </w:tbl>
    <w:p w14:paraId="5B83D7A3" w14:textId="77777777" w:rsidR="00E82F0D" w:rsidRPr="00E82F0D" w:rsidRDefault="00E82F0D" w:rsidP="00E82F0D">
      <w:pPr>
        <w:autoSpaceDE w:val="0"/>
        <w:autoSpaceDN w:val="0"/>
        <w:adjustRightInd w:val="0"/>
        <w:spacing w:line="360" w:lineRule="auto"/>
        <w:rPr>
          <w:bCs/>
          <w:sz w:val="24"/>
          <w:szCs w:val="24"/>
        </w:rPr>
      </w:pPr>
    </w:p>
    <w:p w14:paraId="4A79EBBC" w14:textId="33F86693" w:rsidR="007531C9" w:rsidRPr="007531C9" w:rsidRDefault="007531C9" w:rsidP="00C5423A">
      <w:pPr>
        <w:pStyle w:val="ListParagraph"/>
        <w:numPr>
          <w:ilvl w:val="0"/>
          <w:numId w:val="16"/>
        </w:numPr>
        <w:autoSpaceDE w:val="0"/>
        <w:autoSpaceDN w:val="0"/>
        <w:adjustRightInd w:val="0"/>
        <w:spacing w:line="360" w:lineRule="auto"/>
        <w:rPr>
          <w:bCs/>
          <w:sz w:val="24"/>
          <w:szCs w:val="24"/>
        </w:rPr>
      </w:pPr>
      <w:r w:rsidRPr="007531C9">
        <w:rPr>
          <w:b/>
          <w:sz w:val="24"/>
          <w:szCs w:val="24"/>
        </w:rPr>
        <w:t>Younger dominance</w:t>
      </w:r>
      <w:r w:rsidRPr="007531C9">
        <w:rPr>
          <w:bCs/>
          <w:sz w:val="24"/>
          <w:szCs w:val="24"/>
        </w:rPr>
        <w:t>: The 20–30 age group makes up almost half at 45%. This is by far the largest segment, suggesting the data skews heavily toward young adults.</w:t>
      </w:r>
    </w:p>
    <w:p w14:paraId="2EDAB3F9" w14:textId="1B00EC8F" w:rsidR="007531C9" w:rsidRPr="007531C9" w:rsidRDefault="007531C9" w:rsidP="00C5423A">
      <w:pPr>
        <w:pStyle w:val="ListParagraph"/>
        <w:numPr>
          <w:ilvl w:val="0"/>
          <w:numId w:val="16"/>
        </w:numPr>
        <w:autoSpaceDE w:val="0"/>
        <w:autoSpaceDN w:val="0"/>
        <w:adjustRightInd w:val="0"/>
        <w:spacing w:line="360" w:lineRule="auto"/>
        <w:rPr>
          <w:bCs/>
          <w:sz w:val="24"/>
          <w:szCs w:val="24"/>
        </w:rPr>
      </w:pPr>
      <w:r w:rsidRPr="007531C9">
        <w:rPr>
          <w:b/>
          <w:sz w:val="24"/>
          <w:szCs w:val="24"/>
        </w:rPr>
        <w:t>Mid-age dip:</w:t>
      </w:r>
      <w:r w:rsidRPr="007531C9">
        <w:rPr>
          <w:bCs/>
          <w:sz w:val="24"/>
          <w:szCs w:val="24"/>
        </w:rPr>
        <w:t xml:space="preserve"> There's a noticeable drop in the 31–50 range. Combined, 31–40 and 41–50 only account for 33% of the total. </w:t>
      </w:r>
    </w:p>
    <w:p w14:paraId="508ED774" w14:textId="77777777" w:rsidR="00E82F0D" w:rsidRPr="00E82F0D" w:rsidRDefault="00E82F0D" w:rsidP="00E82F0D">
      <w:pPr>
        <w:pStyle w:val="ListParagraph"/>
        <w:autoSpaceDE w:val="0"/>
        <w:autoSpaceDN w:val="0"/>
        <w:adjustRightInd w:val="0"/>
        <w:spacing w:line="360" w:lineRule="auto"/>
        <w:rPr>
          <w:bCs/>
          <w:sz w:val="24"/>
          <w:szCs w:val="24"/>
        </w:rPr>
      </w:pPr>
    </w:p>
    <w:p w14:paraId="3C063B4C" w14:textId="155DF50E" w:rsidR="007531C9" w:rsidRPr="007531C9" w:rsidRDefault="007531C9" w:rsidP="00C5423A">
      <w:pPr>
        <w:pStyle w:val="ListParagraph"/>
        <w:numPr>
          <w:ilvl w:val="0"/>
          <w:numId w:val="18"/>
        </w:numPr>
        <w:autoSpaceDE w:val="0"/>
        <w:autoSpaceDN w:val="0"/>
        <w:adjustRightInd w:val="0"/>
        <w:spacing w:line="360" w:lineRule="auto"/>
        <w:rPr>
          <w:bCs/>
          <w:sz w:val="24"/>
          <w:szCs w:val="24"/>
        </w:rPr>
      </w:pPr>
      <w:r w:rsidRPr="007531C9">
        <w:rPr>
          <w:b/>
          <w:sz w:val="24"/>
          <w:szCs w:val="24"/>
        </w:rPr>
        <w:lastRenderedPageBreak/>
        <w:t xml:space="preserve">Older segment is significant: </w:t>
      </w:r>
      <w:r w:rsidRPr="007531C9">
        <w:rPr>
          <w:bCs/>
          <w:sz w:val="24"/>
          <w:szCs w:val="24"/>
        </w:rPr>
        <w:t xml:space="preserve">The 50+ group is 22%, which is actually larger than both the 31–40 and 41–50 groups individually. </w:t>
      </w:r>
      <w:proofErr w:type="gramStart"/>
      <w:r w:rsidRPr="007531C9">
        <w:rPr>
          <w:bCs/>
          <w:sz w:val="24"/>
          <w:szCs w:val="24"/>
        </w:rPr>
        <w:t>So</w:t>
      </w:r>
      <w:proofErr w:type="gramEnd"/>
      <w:r w:rsidRPr="007531C9">
        <w:rPr>
          <w:bCs/>
          <w:sz w:val="24"/>
          <w:szCs w:val="24"/>
        </w:rPr>
        <w:t xml:space="preserve"> you have a bimodal distribution — big at the younger end and a secondary peak at 50+.</w:t>
      </w:r>
    </w:p>
    <w:p w14:paraId="7359A191" w14:textId="17373558" w:rsidR="00D74844" w:rsidRPr="007531C9" w:rsidRDefault="007531C9" w:rsidP="00C5423A">
      <w:pPr>
        <w:pStyle w:val="ListParagraph"/>
        <w:numPr>
          <w:ilvl w:val="0"/>
          <w:numId w:val="18"/>
        </w:numPr>
        <w:autoSpaceDE w:val="0"/>
        <w:autoSpaceDN w:val="0"/>
        <w:adjustRightInd w:val="0"/>
        <w:spacing w:line="360" w:lineRule="auto"/>
        <w:rPr>
          <w:bCs/>
          <w:sz w:val="24"/>
          <w:szCs w:val="24"/>
        </w:rPr>
      </w:pPr>
      <w:r w:rsidRPr="007531C9">
        <w:rPr>
          <w:b/>
          <w:sz w:val="24"/>
          <w:szCs w:val="24"/>
        </w:rPr>
        <w:t>Balance of older adults:</w:t>
      </w:r>
      <w:r w:rsidRPr="007531C9">
        <w:rPr>
          <w:bCs/>
          <w:sz w:val="24"/>
          <w:szCs w:val="24"/>
        </w:rPr>
        <w:t xml:space="preserve"> If you combine 50+ with 41–50, that's 37% of the total, meaning over one-third are above 40.</w:t>
      </w:r>
    </w:p>
    <w:p w14:paraId="3FD49615" w14:textId="77777777" w:rsidR="007531C9" w:rsidRDefault="007531C9" w:rsidP="00D74844">
      <w:pPr>
        <w:autoSpaceDE w:val="0"/>
        <w:autoSpaceDN w:val="0"/>
        <w:adjustRightInd w:val="0"/>
        <w:spacing w:line="360" w:lineRule="auto"/>
        <w:rPr>
          <w:bCs/>
          <w:sz w:val="24"/>
          <w:szCs w:val="24"/>
        </w:rPr>
      </w:pPr>
    </w:p>
    <w:p w14:paraId="6D03AE96" w14:textId="77777777" w:rsidR="007531C9" w:rsidRDefault="007531C9" w:rsidP="00D74844">
      <w:pPr>
        <w:autoSpaceDE w:val="0"/>
        <w:autoSpaceDN w:val="0"/>
        <w:adjustRightInd w:val="0"/>
        <w:spacing w:line="360" w:lineRule="auto"/>
        <w:rPr>
          <w:bCs/>
          <w:sz w:val="24"/>
          <w:szCs w:val="24"/>
        </w:rPr>
      </w:pPr>
    </w:p>
    <w:p w14:paraId="5B135EC2" w14:textId="77777777" w:rsidR="007531C9" w:rsidRDefault="007531C9" w:rsidP="00D74844">
      <w:pPr>
        <w:autoSpaceDE w:val="0"/>
        <w:autoSpaceDN w:val="0"/>
        <w:adjustRightInd w:val="0"/>
        <w:spacing w:line="360" w:lineRule="auto"/>
        <w:rPr>
          <w:bCs/>
          <w:sz w:val="24"/>
          <w:szCs w:val="24"/>
        </w:rPr>
      </w:pPr>
    </w:p>
    <w:p w14:paraId="2696F554" w14:textId="77777777" w:rsidR="007531C9" w:rsidRDefault="007531C9" w:rsidP="00D74844">
      <w:pPr>
        <w:autoSpaceDE w:val="0"/>
        <w:autoSpaceDN w:val="0"/>
        <w:adjustRightInd w:val="0"/>
        <w:spacing w:line="360" w:lineRule="auto"/>
        <w:rPr>
          <w:bCs/>
          <w:sz w:val="24"/>
          <w:szCs w:val="24"/>
        </w:rPr>
      </w:pPr>
    </w:p>
    <w:p w14:paraId="404C10AD" w14:textId="77777777" w:rsidR="007531C9" w:rsidRDefault="007531C9" w:rsidP="00D74844">
      <w:pPr>
        <w:autoSpaceDE w:val="0"/>
        <w:autoSpaceDN w:val="0"/>
        <w:adjustRightInd w:val="0"/>
        <w:spacing w:line="360" w:lineRule="auto"/>
        <w:rPr>
          <w:bCs/>
          <w:sz w:val="24"/>
          <w:szCs w:val="24"/>
        </w:rPr>
      </w:pPr>
    </w:p>
    <w:p w14:paraId="4D0FD0C6" w14:textId="77777777" w:rsidR="007531C9" w:rsidRDefault="007531C9" w:rsidP="00D74844">
      <w:pPr>
        <w:autoSpaceDE w:val="0"/>
        <w:autoSpaceDN w:val="0"/>
        <w:adjustRightInd w:val="0"/>
        <w:spacing w:line="360" w:lineRule="auto"/>
        <w:rPr>
          <w:bCs/>
          <w:sz w:val="24"/>
          <w:szCs w:val="24"/>
        </w:rPr>
      </w:pPr>
    </w:p>
    <w:p w14:paraId="2712DB37" w14:textId="77777777" w:rsidR="007531C9" w:rsidRDefault="007531C9" w:rsidP="00D74844">
      <w:pPr>
        <w:autoSpaceDE w:val="0"/>
        <w:autoSpaceDN w:val="0"/>
        <w:adjustRightInd w:val="0"/>
        <w:spacing w:line="360" w:lineRule="auto"/>
        <w:rPr>
          <w:bCs/>
          <w:sz w:val="24"/>
          <w:szCs w:val="24"/>
        </w:rPr>
      </w:pPr>
    </w:p>
    <w:p w14:paraId="0EA33BA8" w14:textId="77777777" w:rsidR="007531C9" w:rsidRDefault="007531C9" w:rsidP="00D74844">
      <w:pPr>
        <w:autoSpaceDE w:val="0"/>
        <w:autoSpaceDN w:val="0"/>
        <w:adjustRightInd w:val="0"/>
        <w:spacing w:line="360" w:lineRule="auto"/>
        <w:rPr>
          <w:bCs/>
          <w:sz w:val="24"/>
          <w:szCs w:val="24"/>
        </w:rPr>
      </w:pPr>
    </w:p>
    <w:p w14:paraId="208415BE" w14:textId="77777777" w:rsidR="007531C9" w:rsidRDefault="007531C9" w:rsidP="00D74844">
      <w:pPr>
        <w:autoSpaceDE w:val="0"/>
        <w:autoSpaceDN w:val="0"/>
        <w:adjustRightInd w:val="0"/>
        <w:spacing w:line="360" w:lineRule="auto"/>
        <w:rPr>
          <w:bCs/>
          <w:sz w:val="24"/>
          <w:szCs w:val="24"/>
        </w:rPr>
      </w:pPr>
    </w:p>
    <w:p w14:paraId="4BA47B3E" w14:textId="77777777" w:rsidR="007531C9" w:rsidRDefault="007531C9" w:rsidP="00D74844">
      <w:pPr>
        <w:autoSpaceDE w:val="0"/>
        <w:autoSpaceDN w:val="0"/>
        <w:adjustRightInd w:val="0"/>
        <w:spacing w:line="360" w:lineRule="auto"/>
        <w:rPr>
          <w:bCs/>
          <w:sz w:val="24"/>
          <w:szCs w:val="24"/>
        </w:rPr>
      </w:pPr>
    </w:p>
    <w:p w14:paraId="51C23BDB" w14:textId="77777777" w:rsidR="007531C9" w:rsidRDefault="007531C9" w:rsidP="00D74844">
      <w:pPr>
        <w:autoSpaceDE w:val="0"/>
        <w:autoSpaceDN w:val="0"/>
        <w:adjustRightInd w:val="0"/>
        <w:spacing w:line="360" w:lineRule="auto"/>
        <w:rPr>
          <w:bCs/>
          <w:sz w:val="24"/>
          <w:szCs w:val="24"/>
        </w:rPr>
      </w:pPr>
    </w:p>
    <w:p w14:paraId="5EBA13A3" w14:textId="77777777" w:rsidR="007531C9" w:rsidRDefault="007531C9" w:rsidP="00D74844">
      <w:pPr>
        <w:autoSpaceDE w:val="0"/>
        <w:autoSpaceDN w:val="0"/>
        <w:adjustRightInd w:val="0"/>
        <w:spacing w:line="360" w:lineRule="auto"/>
        <w:rPr>
          <w:bCs/>
          <w:sz w:val="24"/>
          <w:szCs w:val="24"/>
        </w:rPr>
      </w:pPr>
    </w:p>
    <w:p w14:paraId="6FEA023C" w14:textId="77777777" w:rsidR="007531C9" w:rsidRDefault="007531C9" w:rsidP="00D74844">
      <w:pPr>
        <w:autoSpaceDE w:val="0"/>
        <w:autoSpaceDN w:val="0"/>
        <w:adjustRightInd w:val="0"/>
        <w:spacing w:line="360" w:lineRule="auto"/>
        <w:rPr>
          <w:bCs/>
          <w:sz w:val="24"/>
          <w:szCs w:val="24"/>
        </w:rPr>
      </w:pPr>
    </w:p>
    <w:p w14:paraId="53DD01CD" w14:textId="77777777" w:rsidR="007531C9" w:rsidRDefault="007531C9" w:rsidP="00D74844">
      <w:pPr>
        <w:autoSpaceDE w:val="0"/>
        <w:autoSpaceDN w:val="0"/>
        <w:adjustRightInd w:val="0"/>
        <w:spacing w:line="360" w:lineRule="auto"/>
        <w:rPr>
          <w:bCs/>
          <w:sz w:val="24"/>
          <w:szCs w:val="24"/>
        </w:rPr>
      </w:pPr>
    </w:p>
    <w:p w14:paraId="33BBD7A6" w14:textId="77777777" w:rsidR="007531C9" w:rsidRDefault="007531C9" w:rsidP="00D74844">
      <w:pPr>
        <w:autoSpaceDE w:val="0"/>
        <w:autoSpaceDN w:val="0"/>
        <w:adjustRightInd w:val="0"/>
        <w:spacing w:line="360" w:lineRule="auto"/>
        <w:rPr>
          <w:bCs/>
          <w:sz w:val="24"/>
          <w:szCs w:val="24"/>
        </w:rPr>
      </w:pPr>
    </w:p>
    <w:p w14:paraId="445AD7FA" w14:textId="77777777" w:rsidR="007531C9" w:rsidRDefault="007531C9" w:rsidP="00D74844">
      <w:pPr>
        <w:autoSpaceDE w:val="0"/>
        <w:autoSpaceDN w:val="0"/>
        <w:adjustRightInd w:val="0"/>
        <w:spacing w:line="360" w:lineRule="auto"/>
        <w:rPr>
          <w:bCs/>
          <w:sz w:val="24"/>
          <w:szCs w:val="24"/>
        </w:rPr>
      </w:pPr>
    </w:p>
    <w:p w14:paraId="1C12A4C6" w14:textId="77777777" w:rsidR="007531C9" w:rsidRDefault="007531C9" w:rsidP="00D74844">
      <w:pPr>
        <w:autoSpaceDE w:val="0"/>
        <w:autoSpaceDN w:val="0"/>
        <w:adjustRightInd w:val="0"/>
        <w:spacing w:line="360" w:lineRule="auto"/>
        <w:rPr>
          <w:bCs/>
          <w:sz w:val="24"/>
          <w:szCs w:val="24"/>
        </w:rPr>
      </w:pPr>
    </w:p>
    <w:p w14:paraId="6D462EF8" w14:textId="77777777" w:rsidR="007531C9" w:rsidRDefault="007531C9" w:rsidP="00D74844">
      <w:pPr>
        <w:autoSpaceDE w:val="0"/>
        <w:autoSpaceDN w:val="0"/>
        <w:adjustRightInd w:val="0"/>
        <w:spacing w:line="360" w:lineRule="auto"/>
        <w:rPr>
          <w:bCs/>
          <w:sz w:val="24"/>
          <w:szCs w:val="24"/>
        </w:rPr>
      </w:pPr>
    </w:p>
    <w:p w14:paraId="5944FBE5" w14:textId="77777777" w:rsidR="007531C9" w:rsidRDefault="007531C9" w:rsidP="00D74844">
      <w:pPr>
        <w:autoSpaceDE w:val="0"/>
        <w:autoSpaceDN w:val="0"/>
        <w:adjustRightInd w:val="0"/>
        <w:spacing w:line="360" w:lineRule="auto"/>
        <w:rPr>
          <w:bCs/>
          <w:sz w:val="24"/>
          <w:szCs w:val="24"/>
        </w:rPr>
      </w:pPr>
    </w:p>
    <w:p w14:paraId="46160A8D" w14:textId="77777777" w:rsidR="007531C9" w:rsidRDefault="007531C9" w:rsidP="00D74844">
      <w:pPr>
        <w:autoSpaceDE w:val="0"/>
        <w:autoSpaceDN w:val="0"/>
        <w:adjustRightInd w:val="0"/>
        <w:spacing w:line="360" w:lineRule="auto"/>
        <w:rPr>
          <w:bCs/>
          <w:sz w:val="24"/>
          <w:szCs w:val="24"/>
        </w:rPr>
      </w:pPr>
    </w:p>
    <w:p w14:paraId="4456609D" w14:textId="12EC4DEB" w:rsidR="007531C9" w:rsidRDefault="007531C9" w:rsidP="00D74844">
      <w:pPr>
        <w:autoSpaceDE w:val="0"/>
        <w:autoSpaceDN w:val="0"/>
        <w:adjustRightInd w:val="0"/>
        <w:spacing w:line="360" w:lineRule="auto"/>
        <w:rPr>
          <w:bCs/>
          <w:sz w:val="24"/>
          <w:szCs w:val="24"/>
        </w:rPr>
      </w:pPr>
    </w:p>
    <w:p w14:paraId="0E75DC82" w14:textId="5A991A2D" w:rsidR="00E82F0D" w:rsidRDefault="00E82F0D" w:rsidP="00D74844">
      <w:pPr>
        <w:autoSpaceDE w:val="0"/>
        <w:autoSpaceDN w:val="0"/>
        <w:adjustRightInd w:val="0"/>
        <w:spacing w:line="360" w:lineRule="auto"/>
        <w:rPr>
          <w:bCs/>
          <w:sz w:val="24"/>
          <w:szCs w:val="24"/>
        </w:rPr>
      </w:pPr>
    </w:p>
    <w:p w14:paraId="3E8E1DF8" w14:textId="6D2082F7" w:rsidR="00E82F0D" w:rsidRDefault="00E82F0D" w:rsidP="00D74844">
      <w:pPr>
        <w:autoSpaceDE w:val="0"/>
        <w:autoSpaceDN w:val="0"/>
        <w:adjustRightInd w:val="0"/>
        <w:spacing w:line="360" w:lineRule="auto"/>
        <w:rPr>
          <w:bCs/>
          <w:sz w:val="24"/>
          <w:szCs w:val="24"/>
        </w:rPr>
      </w:pPr>
    </w:p>
    <w:p w14:paraId="134D2FB3" w14:textId="132BA425" w:rsidR="00E82F0D" w:rsidRDefault="00E82F0D" w:rsidP="00D74844">
      <w:pPr>
        <w:autoSpaceDE w:val="0"/>
        <w:autoSpaceDN w:val="0"/>
        <w:adjustRightInd w:val="0"/>
        <w:spacing w:line="360" w:lineRule="auto"/>
        <w:rPr>
          <w:bCs/>
          <w:sz w:val="24"/>
          <w:szCs w:val="24"/>
        </w:rPr>
      </w:pPr>
    </w:p>
    <w:p w14:paraId="0C44E92D" w14:textId="77777777" w:rsidR="00E82F0D" w:rsidRDefault="00E82F0D" w:rsidP="00D74844">
      <w:pPr>
        <w:autoSpaceDE w:val="0"/>
        <w:autoSpaceDN w:val="0"/>
        <w:adjustRightInd w:val="0"/>
        <w:spacing w:line="360" w:lineRule="auto"/>
        <w:rPr>
          <w:bCs/>
          <w:sz w:val="24"/>
          <w:szCs w:val="24"/>
        </w:rPr>
      </w:pPr>
    </w:p>
    <w:p w14:paraId="6AE37CB5" w14:textId="77777777" w:rsidR="007531C9" w:rsidRDefault="007531C9" w:rsidP="00D74844">
      <w:pPr>
        <w:autoSpaceDE w:val="0"/>
        <w:autoSpaceDN w:val="0"/>
        <w:adjustRightInd w:val="0"/>
        <w:spacing w:line="360" w:lineRule="auto"/>
        <w:rPr>
          <w:bCs/>
          <w:sz w:val="24"/>
          <w:szCs w:val="24"/>
        </w:rPr>
      </w:pPr>
    </w:p>
    <w:p w14:paraId="4BAF47E9" w14:textId="40C5448C" w:rsidR="007531C9" w:rsidRDefault="007531C9" w:rsidP="00D74844">
      <w:pPr>
        <w:autoSpaceDE w:val="0"/>
        <w:autoSpaceDN w:val="0"/>
        <w:adjustRightInd w:val="0"/>
        <w:spacing w:line="360" w:lineRule="auto"/>
        <w:rPr>
          <w:bCs/>
          <w:sz w:val="24"/>
          <w:szCs w:val="24"/>
        </w:rPr>
      </w:pPr>
      <w:r>
        <w:rPr>
          <w:bCs/>
          <w:sz w:val="24"/>
          <w:szCs w:val="24"/>
        </w:rPr>
        <w:lastRenderedPageBreak/>
        <w:t xml:space="preserve">Q2. </w:t>
      </w:r>
      <w:r w:rsidRPr="007531C9">
        <w:rPr>
          <w:bCs/>
          <w:sz w:val="24"/>
          <w:szCs w:val="24"/>
        </w:rPr>
        <w:t>Gender</w:t>
      </w:r>
    </w:p>
    <w:p w14:paraId="02BA7AC1" w14:textId="478C9FAA" w:rsidR="007531C9" w:rsidRDefault="00E82F0D" w:rsidP="00E82F0D">
      <w:pPr>
        <w:autoSpaceDE w:val="0"/>
        <w:autoSpaceDN w:val="0"/>
        <w:adjustRightInd w:val="0"/>
        <w:spacing w:line="360" w:lineRule="auto"/>
        <w:rPr>
          <w:bCs/>
          <w:sz w:val="24"/>
          <w:szCs w:val="24"/>
        </w:rPr>
      </w:pPr>
      <w:r>
        <w:rPr>
          <w:bCs/>
          <w:noProof/>
        </w:rPr>
        <w:drawing>
          <wp:inline distT="0" distB="0" distL="0" distR="0" wp14:anchorId="3650F27E" wp14:editId="11DE7AD6">
            <wp:extent cx="5943600" cy="25006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5FFA3573" w14:textId="77777777" w:rsidR="007531C9" w:rsidRDefault="007531C9" w:rsidP="00D74844">
      <w:pPr>
        <w:autoSpaceDE w:val="0"/>
        <w:autoSpaceDN w:val="0"/>
        <w:adjustRightInd w:val="0"/>
        <w:spacing w:line="360" w:lineRule="auto"/>
        <w:rPr>
          <w:bCs/>
          <w:sz w:val="24"/>
          <w:szCs w:val="24"/>
        </w:rPr>
      </w:pPr>
    </w:p>
    <w:tbl>
      <w:tblPr>
        <w:tblW w:w="9711" w:type="dxa"/>
        <w:tblLook w:val="04A0" w:firstRow="1" w:lastRow="0" w:firstColumn="1" w:lastColumn="0" w:noHBand="0" w:noVBand="1"/>
      </w:tblPr>
      <w:tblGrid>
        <w:gridCol w:w="3237"/>
        <w:gridCol w:w="3237"/>
        <w:gridCol w:w="3237"/>
      </w:tblGrid>
      <w:tr w:rsidR="007531C9" w:rsidRPr="007531C9" w14:paraId="7E622EDA" w14:textId="77777777" w:rsidTr="00E82F0D">
        <w:trPr>
          <w:trHeight w:val="364"/>
        </w:trPr>
        <w:tc>
          <w:tcPr>
            <w:tcW w:w="3237" w:type="dxa"/>
            <w:tcBorders>
              <w:top w:val="single" w:sz="8" w:space="0" w:color="auto"/>
              <w:left w:val="single" w:sz="8" w:space="0" w:color="auto"/>
              <w:bottom w:val="single" w:sz="4" w:space="0" w:color="auto"/>
              <w:right w:val="single" w:sz="4" w:space="0" w:color="auto"/>
            </w:tcBorders>
            <w:noWrap/>
            <w:vAlign w:val="center"/>
            <w:hideMark/>
          </w:tcPr>
          <w:p w14:paraId="6D3733F7" w14:textId="77777777" w:rsidR="007531C9" w:rsidRPr="007531C9" w:rsidRDefault="007531C9" w:rsidP="007531C9">
            <w:pPr>
              <w:widowControl/>
              <w:jc w:val="center"/>
              <w:rPr>
                <w:rFonts w:ascii="Calibri" w:hAnsi="Calibri" w:cs="Calibri"/>
                <w:b/>
                <w:bCs/>
                <w:color w:val="000000"/>
                <w:sz w:val="24"/>
                <w:szCs w:val="24"/>
                <w:lang w:eastAsia="en-US"/>
              </w:rPr>
            </w:pPr>
            <w:r w:rsidRPr="007531C9">
              <w:rPr>
                <w:rFonts w:ascii="Calibri" w:hAnsi="Calibri" w:cs="Calibri"/>
                <w:b/>
                <w:bCs/>
                <w:color w:val="000000"/>
                <w:sz w:val="24"/>
                <w:szCs w:val="24"/>
                <w:lang w:eastAsia="en-US"/>
              </w:rPr>
              <w:t>Gender</w:t>
            </w:r>
          </w:p>
        </w:tc>
        <w:tc>
          <w:tcPr>
            <w:tcW w:w="3237" w:type="dxa"/>
            <w:tcBorders>
              <w:top w:val="single" w:sz="8" w:space="0" w:color="auto"/>
              <w:left w:val="nil"/>
              <w:bottom w:val="single" w:sz="4" w:space="0" w:color="auto"/>
              <w:right w:val="single" w:sz="4" w:space="0" w:color="auto"/>
            </w:tcBorders>
            <w:noWrap/>
            <w:vAlign w:val="center"/>
            <w:hideMark/>
          </w:tcPr>
          <w:p w14:paraId="79D187F8" w14:textId="77777777" w:rsidR="007531C9" w:rsidRPr="007531C9" w:rsidRDefault="007531C9" w:rsidP="007531C9">
            <w:pPr>
              <w:widowControl/>
              <w:jc w:val="center"/>
              <w:rPr>
                <w:rFonts w:ascii="Calibri" w:hAnsi="Calibri" w:cs="Calibri"/>
                <w:b/>
                <w:bCs/>
                <w:color w:val="000000"/>
                <w:sz w:val="24"/>
                <w:szCs w:val="24"/>
                <w:lang w:eastAsia="en-US"/>
              </w:rPr>
            </w:pPr>
            <w:r w:rsidRPr="007531C9">
              <w:rPr>
                <w:rFonts w:ascii="Calibri" w:hAnsi="Calibri" w:cs="Calibri"/>
                <w:b/>
                <w:bCs/>
                <w:color w:val="000000"/>
                <w:sz w:val="24"/>
                <w:szCs w:val="24"/>
                <w:lang w:eastAsia="en-US"/>
              </w:rPr>
              <w:t>Count</w:t>
            </w:r>
          </w:p>
        </w:tc>
        <w:tc>
          <w:tcPr>
            <w:tcW w:w="3237" w:type="dxa"/>
            <w:tcBorders>
              <w:top w:val="single" w:sz="8" w:space="0" w:color="auto"/>
              <w:left w:val="nil"/>
              <w:bottom w:val="single" w:sz="4" w:space="0" w:color="auto"/>
              <w:right w:val="single" w:sz="8" w:space="0" w:color="auto"/>
            </w:tcBorders>
            <w:noWrap/>
            <w:vAlign w:val="center"/>
            <w:hideMark/>
          </w:tcPr>
          <w:p w14:paraId="765A39A4" w14:textId="77777777" w:rsidR="007531C9" w:rsidRPr="007531C9" w:rsidRDefault="007531C9" w:rsidP="007531C9">
            <w:pPr>
              <w:widowControl/>
              <w:jc w:val="center"/>
              <w:rPr>
                <w:rFonts w:ascii="Calibri" w:hAnsi="Calibri" w:cs="Calibri"/>
                <w:b/>
                <w:bCs/>
                <w:color w:val="000000"/>
                <w:sz w:val="24"/>
                <w:szCs w:val="24"/>
                <w:lang w:eastAsia="en-US"/>
              </w:rPr>
            </w:pPr>
            <w:r w:rsidRPr="007531C9">
              <w:rPr>
                <w:rFonts w:ascii="Calibri" w:hAnsi="Calibri" w:cs="Calibri"/>
                <w:b/>
                <w:bCs/>
                <w:color w:val="000000"/>
                <w:sz w:val="24"/>
                <w:szCs w:val="24"/>
                <w:lang w:eastAsia="en-US"/>
              </w:rPr>
              <w:t>Percentage</w:t>
            </w:r>
          </w:p>
        </w:tc>
      </w:tr>
      <w:tr w:rsidR="007531C9" w:rsidRPr="007531C9" w14:paraId="1309D667" w14:textId="77777777" w:rsidTr="00E82F0D">
        <w:trPr>
          <w:trHeight w:val="364"/>
        </w:trPr>
        <w:tc>
          <w:tcPr>
            <w:tcW w:w="3237" w:type="dxa"/>
            <w:tcBorders>
              <w:top w:val="nil"/>
              <w:left w:val="single" w:sz="8" w:space="0" w:color="auto"/>
              <w:bottom w:val="single" w:sz="4" w:space="0" w:color="auto"/>
              <w:right w:val="single" w:sz="4" w:space="0" w:color="auto"/>
            </w:tcBorders>
            <w:noWrap/>
            <w:vAlign w:val="center"/>
            <w:hideMark/>
          </w:tcPr>
          <w:p w14:paraId="17AC5F27" w14:textId="77777777" w:rsidR="007531C9" w:rsidRPr="007531C9" w:rsidRDefault="007531C9" w:rsidP="007531C9">
            <w:pPr>
              <w:widowControl/>
              <w:jc w:val="center"/>
              <w:rPr>
                <w:rFonts w:ascii="Calibri" w:hAnsi="Calibri" w:cs="Calibri"/>
                <w:color w:val="000000"/>
                <w:sz w:val="24"/>
                <w:szCs w:val="24"/>
                <w:lang w:eastAsia="en-US"/>
              </w:rPr>
            </w:pPr>
            <w:r w:rsidRPr="007531C9">
              <w:rPr>
                <w:rFonts w:ascii="Calibri" w:hAnsi="Calibri" w:cs="Calibri"/>
                <w:color w:val="000000"/>
                <w:sz w:val="24"/>
                <w:szCs w:val="24"/>
                <w:lang w:eastAsia="en-US"/>
              </w:rPr>
              <w:t>Female</w:t>
            </w:r>
          </w:p>
        </w:tc>
        <w:tc>
          <w:tcPr>
            <w:tcW w:w="3237" w:type="dxa"/>
            <w:tcBorders>
              <w:top w:val="nil"/>
              <w:left w:val="nil"/>
              <w:bottom w:val="single" w:sz="4" w:space="0" w:color="auto"/>
              <w:right w:val="single" w:sz="4" w:space="0" w:color="auto"/>
            </w:tcBorders>
            <w:noWrap/>
            <w:vAlign w:val="center"/>
            <w:hideMark/>
          </w:tcPr>
          <w:p w14:paraId="4ACB1BAE" w14:textId="77777777" w:rsidR="007531C9" w:rsidRPr="007531C9" w:rsidRDefault="007531C9" w:rsidP="007531C9">
            <w:pPr>
              <w:widowControl/>
              <w:jc w:val="center"/>
              <w:rPr>
                <w:rFonts w:ascii="Calibri" w:hAnsi="Calibri" w:cs="Calibri"/>
                <w:color w:val="000000"/>
                <w:sz w:val="24"/>
                <w:szCs w:val="24"/>
                <w:lang w:eastAsia="en-US"/>
              </w:rPr>
            </w:pPr>
            <w:r w:rsidRPr="007531C9">
              <w:rPr>
                <w:rFonts w:ascii="Calibri" w:hAnsi="Calibri" w:cs="Calibri"/>
                <w:color w:val="000000"/>
                <w:sz w:val="24"/>
                <w:szCs w:val="24"/>
                <w:lang w:eastAsia="en-US"/>
              </w:rPr>
              <w:t>51</w:t>
            </w:r>
          </w:p>
        </w:tc>
        <w:tc>
          <w:tcPr>
            <w:tcW w:w="3237" w:type="dxa"/>
            <w:tcBorders>
              <w:top w:val="nil"/>
              <w:left w:val="nil"/>
              <w:bottom w:val="single" w:sz="4" w:space="0" w:color="auto"/>
              <w:right w:val="single" w:sz="8" w:space="0" w:color="auto"/>
            </w:tcBorders>
            <w:noWrap/>
            <w:vAlign w:val="center"/>
            <w:hideMark/>
          </w:tcPr>
          <w:p w14:paraId="6CF1CB1C" w14:textId="77777777" w:rsidR="007531C9" w:rsidRPr="007531C9" w:rsidRDefault="007531C9" w:rsidP="007531C9">
            <w:pPr>
              <w:widowControl/>
              <w:jc w:val="center"/>
              <w:rPr>
                <w:rFonts w:ascii="Calibri" w:hAnsi="Calibri" w:cs="Calibri"/>
                <w:color w:val="000000"/>
                <w:sz w:val="24"/>
                <w:szCs w:val="24"/>
                <w:lang w:eastAsia="en-US"/>
              </w:rPr>
            </w:pPr>
            <w:r w:rsidRPr="007531C9">
              <w:rPr>
                <w:rFonts w:ascii="Calibri" w:hAnsi="Calibri" w:cs="Calibri"/>
                <w:color w:val="000000"/>
                <w:sz w:val="24"/>
                <w:szCs w:val="24"/>
                <w:lang w:eastAsia="en-US"/>
              </w:rPr>
              <w:t>51%</w:t>
            </w:r>
          </w:p>
        </w:tc>
      </w:tr>
      <w:tr w:rsidR="007531C9" w:rsidRPr="007531C9" w14:paraId="38B3312E" w14:textId="77777777" w:rsidTr="00E82F0D">
        <w:trPr>
          <w:trHeight w:val="364"/>
        </w:trPr>
        <w:tc>
          <w:tcPr>
            <w:tcW w:w="3237" w:type="dxa"/>
            <w:tcBorders>
              <w:top w:val="nil"/>
              <w:left w:val="single" w:sz="8" w:space="0" w:color="auto"/>
              <w:bottom w:val="single" w:sz="4" w:space="0" w:color="auto"/>
              <w:right w:val="single" w:sz="4" w:space="0" w:color="auto"/>
            </w:tcBorders>
            <w:noWrap/>
            <w:vAlign w:val="center"/>
            <w:hideMark/>
          </w:tcPr>
          <w:p w14:paraId="7B72F02D" w14:textId="77777777" w:rsidR="007531C9" w:rsidRPr="007531C9" w:rsidRDefault="007531C9" w:rsidP="007531C9">
            <w:pPr>
              <w:widowControl/>
              <w:jc w:val="center"/>
              <w:rPr>
                <w:rFonts w:ascii="Calibri" w:hAnsi="Calibri" w:cs="Calibri"/>
                <w:color w:val="000000"/>
                <w:sz w:val="24"/>
                <w:szCs w:val="24"/>
                <w:lang w:eastAsia="en-US"/>
              </w:rPr>
            </w:pPr>
            <w:r w:rsidRPr="007531C9">
              <w:rPr>
                <w:rFonts w:ascii="Calibri" w:hAnsi="Calibri" w:cs="Calibri"/>
                <w:color w:val="000000"/>
                <w:sz w:val="24"/>
                <w:szCs w:val="24"/>
                <w:lang w:eastAsia="en-US"/>
              </w:rPr>
              <w:t>Male</w:t>
            </w:r>
          </w:p>
        </w:tc>
        <w:tc>
          <w:tcPr>
            <w:tcW w:w="3237" w:type="dxa"/>
            <w:tcBorders>
              <w:top w:val="nil"/>
              <w:left w:val="nil"/>
              <w:bottom w:val="single" w:sz="4" w:space="0" w:color="auto"/>
              <w:right w:val="single" w:sz="4" w:space="0" w:color="auto"/>
            </w:tcBorders>
            <w:noWrap/>
            <w:vAlign w:val="center"/>
            <w:hideMark/>
          </w:tcPr>
          <w:p w14:paraId="0374E87C" w14:textId="77777777" w:rsidR="007531C9" w:rsidRPr="007531C9" w:rsidRDefault="007531C9" w:rsidP="007531C9">
            <w:pPr>
              <w:widowControl/>
              <w:jc w:val="center"/>
              <w:rPr>
                <w:rFonts w:ascii="Calibri" w:hAnsi="Calibri" w:cs="Calibri"/>
                <w:color w:val="000000"/>
                <w:sz w:val="24"/>
                <w:szCs w:val="24"/>
                <w:lang w:eastAsia="en-US"/>
              </w:rPr>
            </w:pPr>
            <w:r w:rsidRPr="007531C9">
              <w:rPr>
                <w:rFonts w:ascii="Calibri" w:hAnsi="Calibri" w:cs="Calibri"/>
                <w:color w:val="000000"/>
                <w:sz w:val="24"/>
                <w:szCs w:val="24"/>
                <w:lang w:eastAsia="en-US"/>
              </w:rPr>
              <w:t>44</w:t>
            </w:r>
          </w:p>
        </w:tc>
        <w:tc>
          <w:tcPr>
            <w:tcW w:w="3237" w:type="dxa"/>
            <w:tcBorders>
              <w:top w:val="nil"/>
              <w:left w:val="nil"/>
              <w:bottom w:val="single" w:sz="4" w:space="0" w:color="auto"/>
              <w:right w:val="single" w:sz="8" w:space="0" w:color="auto"/>
            </w:tcBorders>
            <w:noWrap/>
            <w:vAlign w:val="center"/>
            <w:hideMark/>
          </w:tcPr>
          <w:p w14:paraId="37079385" w14:textId="77777777" w:rsidR="007531C9" w:rsidRPr="007531C9" w:rsidRDefault="007531C9" w:rsidP="007531C9">
            <w:pPr>
              <w:widowControl/>
              <w:jc w:val="center"/>
              <w:rPr>
                <w:rFonts w:ascii="Calibri" w:hAnsi="Calibri" w:cs="Calibri"/>
                <w:color w:val="000000"/>
                <w:sz w:val="24"/>
                <w:szCs w:val="24"/>
                <w:lang w:eastAsia="en-US"/>
              </w:rPr>
            </w:pPr>
            <w:r w:rsidRPr="007531C9">
              <w:rPr>
                <w:rFonts w:ascii="Calibri" w:hAnsi="Calibri" w:cs="Calibri"/>
                <w:color w:val="000000"/>
                <w:sz w:val="24"/>
                <w:szCs w:val="24"/>
                <w:lang w:eastAsia="en-US"/>
              </w:rPr>
              <w:t>44%</w:t>
            </w:r>
          </w:p>
        </w:tc>
      </w:tr>
      <w:tr w:rsidR="007531C9" w:rsidRPr="007531C9" w14:paraId="6E8D9D50" w14:textId="77777777" w:rsidTr="00E82F0D">
        <w:trPr>
          <w:trHeight w:val="364"/>
        </w:trPr>
        <w:tc>
          <w:tcPr>
            <w:tcW w:w="3237" w:type="dxa"/>
            <w:tcBorders>
              <w:top w:val="nil"/>
              <w:left w:val="single" w:sz="8" w:space="0" w:color="auto"/>
              <w:bottom w:val="single" w:sz="4" w:space="0" w:color="auto"/>
              <w:right w:val="single" w:sz="4" w:space="0" w:color="auto"/>
            </w:tcBorders>
            <w:noWrap/>
            <w:vAlign w:val="center"/>
            <w:hideMark/>
          </w:tcPr>
          <w:p w14:paraId="4D727FB6" w14:textId="77777777" w:rsidR="007531C9" w:rsidRPr="007531C9" w:rsidRDefault="007531C9" w:rsidP="007531C9">
            <w:pPr>
              <w:widowControl/>
              <w:jc w:val="center"/>
              <w:rPr>
                <w:rFonts w:ascii="Calibri" w:hAnsi="Calibri" w:cs="Calibri"/>
                <w:color w:val="000000"/>
                <w:sz w:val="24"/>
                <w:szCs w:val="24"/>
                <w:lang w:eastAsia="en-US"/>
              </w:rPr>
            </w:pPr>
            <w:r w:rsidRPr="007531C9">
              <w:rPr>
                <w:rFonts w:ascii="Calibri" w:hAnsi="Calibri" w:cs="Calibri"/>
                <w:color w:val="000000"/>
                <w:sz w:val="24"/>
                <w:szCs w:val="24"/>
                <w:lang w:eastAsia="en-US"/>
              </w:rPr>
              <w:t>Prefer not to say</w:t>
            </w:r>
          </w:p>
        </w:tc>
        <w:tc>
          <w:tcPr>
            <w:tcW w:w="3237" w:type="dxa"/>
            <w:tcBorders>
              <w:top w:val="nil"/>
              <w:left w:val="nil"/>
              <w:bottom w:val="single" w:sz="4" w:space="0" w:color="auto"/>
              <w:right w:val="single" w:sz="4" w:space="0" w:color="auto"/>
            </w:tcBorders>
            <w:noWrap/>
            <w:vAlign w:val="center"/>
            <w:hideMark/>
          </w:tcPr>
          <w:p w14:paraId="3C9A4654" w14:textId="77777777" w:rsidR="007531C9" w:rsidRPr="007531C9" w:rsidRDefault="007531C9" w:rsidP="007531C9">
            <w:pPr>
              <w:widowControl/>
              <w:jc w:val="center"/>
              <w:rPr>
                <w:rFonts w:ascii="Calibri" w:hAnsi="Calibri" w:cs="Calibri"/>
                <w:color w:val="000000"/>
                <w:sz w:val="24"/>
                <w:szCs w:val="24"/>
                <w:lang w:eastAsia="en-US"/>
              </w:rPr>
            </w:pPr>
            <w:r w:rsidRPr="007531C9">
              <w:rPr>
                <w:rFonts w:ascii="Calibri" w:hAnsi="Calibri" w:cs="Calibri"/>
                <w:color w:val="000000"/>
                <w:sz w:val="24"/>
                <w:szCs w:val="24"/>
                <w:lang w:eastAsia="en-US"/>
              </w:rPr>
              <w:t>5</w:t>
            </w:r>
          </w:p>
        </w:tc>
        <w:tc>
          <w:tcPr>
            <w:tcW w:w="3237" w:type="dxa"/>
            <w:tcBorders>
              <w:top w:val="nil"/>
              <w:left w:val="nil"/>
              <w:bottom w:val="single" w:sz="4" w:space="0" w:color="auto"/>
              <w:right w:val="single" w:sz="8" w:space="0" w:color="auto"/>
            </w:tcBorders>
            <w:noWrap/>
            <w:vAlign w:val="center"/>
            <w:hideMark/>
          </w:tcPr>
          <w:p w14:paraId="0588DCDC" w14:textId="77777777" w:rsidR="007531C9" w:rsidRPr="007531C9" w:rsidRDefault="007531C9" w:rsidP="007531C9">
            <w:pPr>
              <w:widowControl/>
              <w:jc w:val="center"/>
              <w:rPr>
                <w:rFonts w:ascii="Calibri" w:hAnsi="Calibri" w:cs="Calibri"/>
                <w:color w:val="000000"/>
                <w:sz w:val="24"/>
                <w:szCs w:val="24"/>
                <w:lang w:eastAsia="en-US"/>
              </w:rPr>
            </w:pPr>
            <w:r w:rsidRPr="007531C9">
              <w:rPr>
                <w:rFonts w:ascii="Calibri" w:hAnsi="Calibri" w:cs="Calibri"/>
                <w:color w:val="000000"/>
                <w:sz w:val="24"/>
                <w:szCs w:val="24"/>
                <w:lang w:eastAsia="en-US"/>
              </w:rPr>
              <w:t>5%</w:t>
            </w:r>
          </w:p>
        </w:tc>
      </w:tr>
      <w:tr w:rsidR="007531C9" w:rsidRPr="007531C9" w14:paraId="037FD304" w14:textId="77777777" w:rsidTr="00E82F0D">
        <w:trPr>
          <w:trHeight w:val="380"/>
        </w:trPr>
        <w:tc>
          <w:tcPr>
            <w:tcW w:w="3237" w:type="dxa"/>
            <w:tcBorders>
              <w:top w:val="nil"/>
              <w:left w:val="single" w:sz="8" w:space="0" w:color="auto"/>
              <w:bottom w:val="single" w:sz="8" w:space="0" w:color="auto"/>
              <w:right w:val="single" w:sz="4" w:space="0" w:color="auto"/>
            </w:tcBorders>
            <w:noWrap/>
            <w:vAlign w:val="center"/>
            <w:hideMark/>
          </w:tcPr>
          <w:p w14:paraId="49D90B82" w14:textId="77777777" w:rsidR="007531C9" w:rsidRPr="007531C9" w:rsidRDefault="007531C9" w:rsidP="007531C9">
            <w:pPr>
              <w:widowControl/>
              <w:jc w:val="center"/>
              <w:rPr>
                <w:rFonts w:ascii="Calibri" w:hAnsi="Calibri" w:cs="Calibri"/>
                <w:b/>
                <w:bCs/>
                <w:color w:val="000000"/>
                <w:sz w:val="24"/>
                <w:szCs w:val="24"/>
                <w:lang w:eastAsia="en-US"/>
              </w:rPr>
            </w:pPr>
            <w:r w:rsidRPr="007531C9">
              <w:rPr>
                <w:rFonts w:ascii="Calibri" w:hAnsi="Calibri" w:cs="Calibri"/>
                <w:b/>
                <w:bCs/>
                <w:color w:val="000000"/>
                <w:sz w:val="24"/>
                <w:szCs w:val="24"/>
                <w:lang w:eastAsia="en-US"/>
              </w:rPr>
              <w:t>Total</w:t>
            </w:r>
          </w:p>
        </w:tc>
        <w:tc>
          <w:tcPr>
            <w:tcW w:w="3237" w:type="dxa"/>
            <w:tcBorders>
              <w:top w:val="nil"/>
              <w:left w:val="nil"/>
              <w:bottom w:val="single" w:sz="8" w:space="0" w:color="auto"/>
              <w:right w:val="single" w:sz="4" w:space="0" w:color="auto"/>
            </w:tcBorders>
            <w:noWrap/>
            <w:vAlign w:val="center"/>
            <w:hideMark/>
          </w:tcPr>
          <w:p w14:paraId="269B6766" w14:textId="77777777" w:rsidR="007531C9" w:rsidRPr="007531C9" w:rsidRDefault="007531C9" w:rsidP="007531C9">
            <w:pPr>
              <w:widowControl/>
              <w:jc w:val="center"/>
              <w:rPr>
                <w:rFonts w:ascii="Calibri" w:hAnsi="Calibri" w:cs="Calibri"/>
                <w:b/>
                <w:bCs/>
                <w:color w:val="000000"/>
                <w:sz w:val="24"/>
                <w:szCs w:val="24"/>
                <w:lang w:eastAsia="en-US"/>
              </w:rPr>
            </w:pPr>
            <w:r w:rsidRPr="007531C9">
              <w:rPr>
                <w:rFonts w:ascii="Calibri" w:hAnsi="Calibri" w:cs="Calibri"/>
                <w:b/>
                <w:bCs/>
                <w:color w:val="000000"/>
                <w:sz w:val="24"/>
                <w:szCs w:val="24"/>
                <w:lang w:eastAsia="en-US"/>
              </w:rPr>
              <w:t>100</w:t>
            </w:r>
          </w:p>
        </w:tc>
        <w:tc>
          <w:tcPr>
            <w:tcW w:w="3237" w:type="dxa"/>
            <w:tcBorders>
              <w:top w:val="nil"/>
              <w:left w:val="nil"/>
              <w:bottom w:val="single" w:sz="8" w:space="0" w:color="auto"/>
              <w:right w:val="single" w:sz="8" w:space="0" w:color="auto"/>
            </w:tcBorders>
            <w:noWrap/>
            <w:vAlign w:val="center"/>
            <w:hideMark/>
          </w:tcPr>
          <w:p w14:paraId="32DA807C" w14:textId="77777777" w:rsidR="007531C9" w:rsidRPr="007531C9" w:rsidRDefault="007531C9" w:rsidP="007531C9">
            <w:pPr>
              <w:widowControl/>
              <w:jc w:val="center"/>
              <w:rPr>
                <w:rFonts w:ascii="Calibri" w:hAnsi="Calibri" w:cs="Calibri"/>
                <w:b/>
                <w:bCs/>
                <w:color w:val="000000"/>
                <w:sz w:val="24"/>
                <w:szCs w:val="24"/>
                <w:lang w:eastAsia="en-US"/>
              </w:rPr>
            </w:pPr>
            <w:r w:rsidRPr="007531C9">
              <w:rPr>
                <w:rFonts w:ascii="Calibri" w:hAnsi="Calibri" w:cs="Calibri"/>
                <w:b/>
                <w:bCs/>
                <w:color w:val="000000"/>
                <w:sz w:val="24"/>
                <w:szCs w:val="24"/>
                <w:lang w:eastAsia="en-US"/>
              </w:rPr>
              <w:t>100%</w:t>
            </w:r>
          </w:p>
        </w:tc>
      </w:tr>
    </w:tbl>
    <w:p w14:paraId="440E2F0E" w14:textId="77777777" w:rsidR="00D74844" w:rsidRDefault="00D74844" w:rsidP="00D74844">
      <w:pPr>
        <w:autoSpaceDE w:val="0"/>
        <w:autoSpaceDN w:val="0"/>
        <w:adjustRightInd w:val="0"/>
        <w:spacing w:line="360" w:lineRule="auto"/>
        <w:rPr>
          <w:bCs/>
          <w:sz w:val="24"/>
          <w:szCs w:val="24"/>
        </w:rPr>
      </w:pPr>
    </w:p>
    <w:p w14:paraId="286F43B9" w14:textId="77777777" w:rsidR="007C2896" w:rsidRPr="007C2896" w:rsidRDefault="007C2896" w:rsidP="00C5423A">
      <w:pPr>
        <w:pStyle w:val="ListParagraph"/>
        <w:numPr>
          <w:ilvl w:val="0"/>
          <w:numId w:val="19"/>
        </w:numPr>
        <w:autoSpaceDE w:val="0"/>
        <w:autoSpaceDN w:val="0"/>
        <w:adjustRightInd w:val="0"/>
        <w:spacing w:line="360" w:lineRule="auto"/>
        <w:rPr>
          <w:bCs/>
          <w:sz w:val="24"/>
          <w:szCs w:val="24"/>
        </w:rPr>
      </w:pPr>
      <w:r w:rsidRPr="007C2896">
        <w:rPr>
          <w:b/>
          <w:sz w:val="24"/>
          <w:szCs w:val="24"/>
        </w:rPr>
        <w:t>Slight female majority</w:t>
      </w:r>
      <w:r w:rsidRPr="007C2896">
        <w:rPr>
          <w:bCs/>
          <w:sz w:val="24"/>
          <w:szCs w:val="24"/>
        </w:rPr>
        <w:t>: Females make up just over half at 51%, while males are 44%. The gap is only 7 percentage points, so the sample is fairly balanced with a lean toward female representation.</w:t>
      </w:r>
    </w:p>
    <w:p w14:paraId="5EAD28D3" w14:textId="26692693" w:rsidR="007C2896" w:rsidRPr="007C2896" w:rsidRDefault="007C2896" w:rsidP="00C5423A">
      <w:pPr>
        <w:pStyle w:val="ListParagraph"/>
        <w:numPr>
          <w:ilvl w:val="0"/>
          <w:numId w:val="19"/>
        </w:numPr>
        <w:autoSpaceDE w:val="0"/>
        <w:autoSpaceDN w:val="0"/>
        <w:adjustRightInd w:val="0"/>
        <w:spacing w:line="360" w:lineRule="auto"/>
        <w:rPr>
          <w:bCs/>
          <w:sz w:val="24"/>
          <w:szCs w:val="24"/>
        </w:rPr>
      </w:pPr>
      <w:r w:rsidRPr="007C2896">
        <w:rPr>
          <w:b/>
          <w:sz w:val="24"/>
          <w:szCs w:val="24"/>
        </w:rPr>
        <w:t>Non-disclosure is small but present</w:t>
      </w:r>
      <w:r w:rsidRPr="007C2896">
        <w:rPr>
          <w:bCs/>
          <w:sz w:val="24"/>
          <w:szCs w:val="24"/>
        </w:rPr>
        <w:t xml:space="preserve">: 5% chose "Prefer not to say". That’s a small group but worth noting for inclusivity and data </w:t>
      </w:r>
      <w:proofErr w:type="gramStart"/>
      <w:r w:rsidRPr="007C2896">
        <w:rPr>
          <w:bCs/>
          <w:sz w:val="24"/>
          <w:szCs w:val="24"/>
        </w:rPr>
        <w:t>privacy  it</w:t>
      </w:r>
      <w:proofErr w:type="gramEnd"/>
      <w:r w:rsidRPr="007C2896">
        <w:rPr>
          <w:bCs/>
          <w:sz w:val="24"/>
          <w:szCs w:val="24"/>
        </w:rPr>
        <w:t xml:space="preserve"> shows respondents felt comfortable having that option.</w:t>
      </w:r>
    </w:p>
    <w:p w14:paraId="4EF1DA0F" w14:textId="0777E214" w:rsidR="007531C9" w:rsidRDefault="007C2896" w:rsidP="00C5423A">
      <w:pPr>
        <w:pStyle w:val="ListParagraph"/>
        <w:numPr>
          <w:ilvl w:val="0"/>
          <w:numId w:val="19"/>
        </w:numPr>
        <w:autoSpaceDE w:val="0"/>
        <w:autoSpaceDN w:val="0"/>
        <w:adjustRightInd w:val="0"/>
        <w:spacing w:line="360" w:lineRule="auto"/>
        <w:rPr>
          <w:bCs/>
          <w:sz w:val="24"/>
          <w:szCs w:val="24"/>
        </w:rPr>
      </w:pPr>
      <w:r w:rsidRPr="007C2896">
        <w:rPr>
          <w:b/>
          <w:sz w:val="24"/>
          <w:szCs w:val="24"/>
        </w:rPr>
        <w:t>Overall balance</w:t>
      </w:r>
      <w:r w:rsidRPr="007C2896">
        <w:rPr>
          <w:bCs/>
          <w:sz w:val="24"/>
          <w:szCs w:val="24"/>
        </w:rPr>
        <w:t>: Unlike the age data, there’s no extreme skew here. The male-female split is close to 1:1, which is good for reducing gender bias if this data is used for decision-making or analysis.</w:t>
      </w:r>
    </w:p>
    <w:p w14:paraId="1D28BB23" w14:textId="75D30280" w:rsidR="00E82F0D" w:rsidRDefault="00E82F0D" w:rsidP="00E82F0D">
      <w:pPr>
        <w:autoSpaceDE w:val="0"/>
        <w:autoSpaceDN w:val="0"/>
        <w:adjustRightInd w:val="0"/>
        <w:spacing w:line="360" w:lineRule="auto"/>
        <w:rPr>
          <w:bCs/>
          <w:sz w:val="24"/>
          <w:szCs w:val="24"/>
        </w:rPr>
      </w:pPr>
    </w:p>
    <w:p w14:paraId="3B13DE10" w14:textId="043AE581" w:rsidR="00E82F0D" w:rsidRDefault="00E82F0D" w:rsidP="00E82F0D">
      <w:pPr>
        <w:autoSpaceDE w:val="0"/>
        <w:autoSpaceDN w:val="0"/>
        <w:adjustRightInd w:val="0"/>
        <w:spacing w:line="360" w:lineRule="auto"/>
        <w:rPr>
          <w:bCs/>
          <w:sz w:val="24"/>
          <w:szCs w:val="24"/>
        </w:rPr>
      </w:pPr>
    </w:p>
    <w:p w14:paraId="62834999" w14:textId="61AB5436" w:rsidR="00E82F0D" w:rsidRDefault="00E82F0D" w:rsidP="00E82F0D">
      <w:pPr>
        <w:autoSpaceDE w:val="0"/>
        <w:autoSpaceDN w:val="0"/>
        <w:adjustRightInd w:val="0"/>
        <w:spacing w:line="360" w:lineRule="auto"/>
        <w:rPr>
          <w:bCs/>
          <w:sz w:val="24"/>
          <w:szCs w:val="24"/>
        </w:rPr>
      </w:pPr>
    </w:p>
    <w:p w14:paraId="04CA8F76" w14:textId="69EE4E4C" w:rsidR="00E82F0D" w:rsidRDefault="00E82F0D" w:rsidP="00E82F0D">
      <w:pPr>
        <w:autoSpaceDE w:val="0"/>
        <w:autoSpaceDN w:val="0"/>
        <w:adjustRightInd w:val="0"/>
        <w:spacing w:line="360" w:lineRule="auto"/>
        <w:rPr>
          <w:bCs/>
          <w:sz w:val="24"/>
          <w:szCs w:val="24"/>
        </w:rPr>
      </w:pPr>
    </w:p>
    <w:p w14:paraId="763EAECB" w14:textId="77777777" w:rsidR="00E82F0D" w:rsidRPr="00E82F0D" w:rsidRDefault="00E82F0D" w:rsidP="00E82F0D">
      <w:pPr>
        <w:autoSpaceDE w:val="0"/>
        <w:autoSpaceDN w:val="0"/>
        <w:adjustRightInd w:val="0"/>
        <w:spacing w:line="360" w:lineRule="auto"/>
        <w:rPr>
          <w:bCs/>
          <w:sz w:val="24"/>
          <w:szCs w:val="24"/>
        </w:rPr>
      </w:pPr>
    </w:p>
    <w:p w14:paraId="446935DD" w14:textId="279FA42D" w:rsidR="007C2896" w:rsidRDefault="007C2896" w:rsidP="007C2896">
      <w:pPr>
        <w:autoSpaceDE w:val="0"/>
        <w:autoSpaceDN w:val="0"/>
        <w:adjustRightInd w:val="0"/>
        <w:spacing w:line="360" w:lineRule="auto"/>
        <w:ind w:left="360"/>
        <w:rPr>
          <w:sz w:val="24"/>
          <w:szCs w:val="24"/>
        </w:rPr>
      </w:pPr>
      <w:r>
        <w:rPr>
          <w:bCs/>
          <w:sz w:val="24"/>
          <w:szCs w:val="24"/>
        </w:rPr>
        <w:lastRenderedPageBreak/>
        <w:t>Q3</w:t>
      </w:r>
      <w:r w:rsidRPr="007C2896">
        <w:rPr>
          <w:sz w:val="24"/>
          <w:szCs w:val="24"/>
        </w:rPr>
        <w:t>.</w:t>
      </w:r>
      <w:r>
        <w:rPr>
          <w:sz w:val="24"/>
          <w:szCs w:val="24"/>
        </w:rPr>
        <w:t xml:space="preserve"> </w:t>
      </w:r>
      <w:r w:rsidRPr="007C2896">
        <w:rPr>
          <w:sz w:val="24"/>
          <w:szCs w:val="24"/>
        </w:rPr>
        <w:t>Occupation</w:t>
      </w:r>
    </w:p>
    <w:p w14:paraId="2B14A2CE" w14:textId="4AD9D5C6" w:rsidR="007C2896" w:rsidRDefault="00E82F0D" w:rsidP="007C2896">
      <w:pPr>
        <w:autoSpaceDE w:val="0"/>
        <w:autoSpaceDN w:val="0"/>
        <w:adjustRightInd w:val="0"/>
        <w:spacing w:line="360" w:lineRule="auto"/>
        <w:ind w:left="360"/>
        <w:jc w:val="center"/>
        <w:rPr>
          <w:bCs/>
          <w:sz w:val="24"/>
          <w:szCs w:val="24"/>
        </w:rPr>
      </w:pPr>
      <w:r>
        <w:rPr>
          <w:bCs/>
          <w:noProof/>
        </w:rPr>
        <w:drawing>
          <wp:inline distT="0" distB="0" distL="0" distR="0" wp14:anchorId="73223C2A" wp14:editId="427C574F">
            <wp:extent cx="5943600" cy="25006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tbl>
      <w:tblPr>
        <w:tblW w:w="9324" w:type="dxa"/>
        <w:tblLook w:val="04A0" w:firstRow="1" w:lastRow="0" w:firstColumn="1" w:lastColumn="0" w:noHBand="0" w:noVBand="1"/>
      </w:tblPr>
      <w:tblGrid>
        <w:gridCol w:w="3108"/>
        <w:gridCol w:w="3108"/>
        <w:gridCol w:w="3108"/>
      </w:tblGrid>
      <w:tr w:rsidR="007C2896" w:rsidRPr="007C2896" w14:paraId="3D3992AD" w14:textId="77777777" w:rsidTr="00E82F0D">
        <w:trPr>
          <w:trHeight w:val="376"/>
        </w:trPr>
        <w:tc>
          <w:tcPr>
            <w:tcW w:w="3108" w:type="dxa"/>
            <w:tcBorders>
              <w:top w:val="single" w:sz="8" w:space="0" w:color="auto"/>
              <w:left w:val="single" w:sz="8" w:space="0" w:color="auto"/>
              <w:bottom w:val="single" w:sz="4" w:space="0" w:color="auto"/>
              <w:right w:val="single" w:sz="4" w:space="0" w:color="auto"/>
            </w:tcBorders>
            <w:noWrap/>
            <w:vAlign w:val="center"/>
            <w:hideMark/>
          </w:tcPr>
          <w:p w14:paraId="63553016" w14:textId="77777777" w:rsidR="007C2896" w:rsidRPr="007C2896" w:rsidRDefault="007C2896" w:rsidP="007C2896">
            <w:pPr>
              <w:widowControl/>
              <w:jc w:val="center"/>
              <w:rPr>
                <w:rFonts w:ascii="Calibri" w:hAnsi="Calibri" w:cs="Calibri"/>
                <w:b/>
                <w:bCs/>
                <w:color w:val="000000"/>
                <w:sz w:val="24"/>
                <w:szCs w:val="24"/>
                <w:lang w:eastAsia="en-US"/>
              </w:rPr>
            </w:pPr>
            <w:r w:rsidRPr="007C2896">
              <w:rPr>
                <w:rFonts w:ascii="Calibri" w:hAnsi="Calibri" w:cs="Calibri"/>
                <w:b/>
                <w:bCs/>
                <w:color w:val="000000"/>
                <w:sz w:val="24"/>
                <w:szCs w:val="24"/>
                <w:lang w:eastAsia="en-US"/>
              </w:rPr>
              <w:t>Occupation</w:t>
            </w:r>
          </w:p>
        </w:tc>
        <w:tc>
          <w:tcPr>
            <w:tcW w:w="3108" w:type="dxa"/>
            <w:tcBorders>
              <w:top w:val="single" w:sz="8" w:space="0" w:color="auto"/>
              <w:left w:val="nil"/>
              <w:bottom w:val="single" w:sz="4" w:space="0" w:color="auto"/>
              <w:right w:val="single" w:sz="4" w:space="0" w:color="auto"/>
            </w:tcBorders>
            <w:noWrap/>
            <w:vAlign w:val="center"/>
            <w:hideMark/>
          </w:tcPr>
          <w:p w14:paraId="56229AED" w14:textId="77777777" w:rsidR="007C2896" w:rsidRPr="007C2896" w:rsidRDefault="007C2896" w:rsidP="007C2896">
            <w:pPr>
              <w:widowControl/>
              <w:jc w:val="center"/>
              <w:rPr>
                <w:rFonts w:ascii="Calibri" w:hAnsi="Calibri" w:cs="Calibri"/>
                <w:b/>
                <w:bCs/>
                <w:color w:val="000000"/>
                <w:sz w:val="24"/>
                <w:szCs w:val="24"/>
                <w:lang w:eastAsia="en-US"/>
              </w:rPr>
            </w:pPr>
            <w:r w:rsidRPr="007C2896">
              <w:rPr>
                <w:rFonts w:ascii="Calibri" w:hAnsi="Calibri" w:cs="Calibri"/>
                <w:b/>
                <w:bCs/>
                <w:color w:val="000000"/>
                <w:sz w:val="24"/>
                <w:szCs w:val="24"/>
                <w:lang w:eastAsia="en-US"/>
              </w:rPr>
              <w:t>Count</w:t>
            </w:r>
          </w:p>
        </w:tc>
        <w:tc>
          <w:tcPr>
            <w:tcW w:w="3108" w:type="dxa"/>
            <w:tcBorders>
              <w:top w:val="single" w:sz="8" w:space="0" w:color="auto"/>
              <w:left w:val="nil"/>
              <w:bottom w:val="single" w:sz="4" w:space="0" w:color="auto"/>
              <w:right w:val="single" w:sz="8" w:space="0" w:color="auto"/>
            </w:tcBorders>
            <w:noWrap/>
            <w:vAlign w:val="center"/>
            <w:hideMark/>
          </w:tcPr>
          <w:p w14:paraId="089E5543" w14:textId="77777777" w:rsidR="007C2896" w:rsidRPr="007C2896" w:rsidRDefault="007C2896" w:rsidP="007C2896">
            <w:pPr>
              <w:widowControl/>
              <w:jc w:val="center"/>
              <w:rPr>
                <w:rFonts w:ascii="Calibri" w:hAnsi="Calibri" w:cs="Calibri"/>
                <w:b/>
                <w:bCs/>
                <w:color w:val="000000"/>
                <w:sz w:val="24"/>
                <w:szCs w:val="24"/>
                <w:lang w:eastAsia="en-US"/>
              </w:rPr>
            </w:pPr>
            <w:r w:rsidRPr="007C2896">
              <w:rPr>
                <w:rFonts w:ascii="Calibri" w:hAnsi="Calibri" w:cs="Calibri"/>
                <w:b/>
                <w:bCs/>
                <w:color w:val="000000"/>
                <w:sz w:val="24"/>
                <w:szCs w:val="24"/>
                <w:lang w:eastAsia="en-US"/>
              </w:rPr>
              <w:t>Percentage</w:t>
            </w:r>
          </w:p>
        </w:tc>
      </w:tr>
      <w:tr w:rsidR="007C2896" w:rsidRPr="007C2896" w14:paraId="741CC48C" w14:textId="77777777" w:rsidTr="00E82F0D">
        <w:trPr>
          <w:trHeight w:val="376"/>
        </w:trPr>
        <w:tc>
          <w:tcPr>
            <w:tcW w:w="3108" w:type="dxa"/>
            <w:tcBorders>
              <w:top w:val="nil"/>
              <w:left w:val="single" w:sz="8" w:space="0" w:color="auto"/>
              <w:bottom w:val="single" w:sz="4" w:space="0" w:color="auto"/>
              <w:right w:val="single" w:sz="4" w:space="0" w:color="auto"/>
            </w:tcBorders>
            <w:noWrap/>
            <w:vAlign w:val="center"/>
            <w:hideMark/>
          </w:tcPr>
          <w:p w14:paraId="64BCDE8C" w14:textId="77777777" w:rsidR="007C2896" w:rsidRPr="007C2896" w:rsidRDefault="007C2896" w:rsidP="007C2896">
            <w:pPr>
              <w:widowControl/>
              <w:jc w:val="center"/>
              <w:rPr>
                <w:rFonts w:ascii="Calibri" w:hAnsi="Calibri" w:cs="Calibri"/>
                <w:color w:val="000000"/>
                <w:sz w:val="24"/>
                <w:szCs w:val="24"/>
                <w:lang w:eastAsia="en-US"/>
              </w:rPr>
            </w:pPr>
            <w:r w:rsidRPr="007C2896">
              <w:rPr>
                <w:rFonts w:ascii="Calibri" w:hAnsi="Calibri" w:cs="Calibri"/>
                <w:color w:val="000000"/>
                <w:sz w:val="24"/>
                <w:szCs w:val="24"/>
                <w:lang w:eastAsia="en-US"/>
              </w:rPr>
              <w:t>Salaried Employee</w:t>
            </w:r>
          </w:p>
        </w:tc>
        <w:tc>
          <w:tcPr>
            <w:tcW w:w="3108" w:type="dxa"/>
            <w:tcBorders>
              <w:top w:val="nil"/>
              <w:left w:val="nil"/>
              <w:bottom w:val="single" w:sz="4" w:space="0" w:color="auto"/>
              <w:right w:val="single" w:sz="4" w:space="0" w:color="auto"/>
            </w:tcBorders>
            <w:noWrap/>
            <w:vAlign w:val="center"/>
            <w:hideMark/>
          </w:tcPr>
          <w:p w14:paraId="3CB289AF" w14:textId="77777777" w:rsidR="007C2896" w:rsidRPr="007C2896" w:rsidRDefault="007C2896" w:rsidP="007C2896">
            <w:pPr>
              <w:widowControl/>
              <w:jc w:val="center"/>
              <w:rPr>
                <w:rFonts w:ascii="Calibri" w:hAnsi="Calibri" w:cs="Calibri"/>
                <w:color w:val="000000"/>
                <w:sz w:val="24"/>
                <w:szCs w:val="24"/>
                <w:lang w:eastAsia="en-US"/>
              </w:rPr>
            </w:pPr>
            <w:r w:rsidRPr="007C2896">
              <w:rPr>
                <w:rFonts w:ascii="Calibri" w:hAnsi="Calibri" w:cs="Calibri"/>
                <w:color w:val="000000"/>
                <w:sz w:val="24"/>
                <w:szCs w:val="24"/>
                <w:lang w:eastAsia="en-US"/>
              </w:rPr>
              <w:t>33</w:t>
            </w:r>
          </w:p>
        </w:tc>
        <w:tc>
          <w:tcPr>
            <w:tcW w:w="3108" w:type="dxa"/>
            <w:tcBorders>
              <w:top w:val="nil"/>
              <w:left w:val="nil"/>
              <w:bottom w:val="single" w:sz="4" w:space="0" w:color="auto"/>
              <w:right w:val="single" w:sz="8" w:space="0" w:color="auto"/>
            </w:tcBorders>
            <w:noWrap/>
            <w:vAlign w:val="center"/>
            <w:hideMark/>
          </w:tcPr>
          <w:p w14:paraId="2858DCD6" w14:textId="77777777" w:rsidR="007C2896" w:rsidRPr="007C2896" w:rsidRDefault="007C2896" w:rsidP="007C2896">
            <w:pPr>
              <w:widowControl/>
              <w:jc w:val="center"/>
              <w:rPr>
                <w:rFonts w:ascii="Calibri" w:hAnsi="Calibri" w:cs="Calibri"/>
                <w:color w:val="000000"/>
                <w:sz w:val="24"/>
                <w:szCs w:val="24"/>
                <w:lang w:eastAsia="en-US"/>
              </w:rPr>
            </w:pPr>
            <w:r w:rsidRPr="007C2896">
              <w:rPr>
                <w:rFonts w:ascii="Calibri" w:hAnsi="Calibri" w:cs="Calibri"/>
                <w:color w:val="000000"/>
                <w:sz w:val="24"/>
                <w:szCs w:val="24"/>
                <w:lang w:eastAsia="en-US"/>
              </w:rPr>
              <w:t>33%</w:t>
            </w:r>
          </w:p>
        </w:tc>
      </w:tr>
      <w:tr w:rsidR="007C2896" w:rsidRPr="007C2896" w14:paraId="2827929F" w14:textId="77777777" w:rsidTr="00E82F0D">
        <w:trPr>
          <w:trHeight w:val="376"/>
        </w:trPr>
        <w:tc>
          <w:tcPr>
            <w:tcW w:w="3108" w:type="dxa"/>
            <w:tcBorders>
              <w:top w:val="nil"/>
              <w:left w:val="single" w:sz="8" w:space="0" w:color="auto"/>
              <w:bottom w:val="single" w:sz="4" w:space="0" w:color="auto"/>
              <w:right w:val="single" w:sz="4" w:space="0" w:color="auto"/>
            </w:tcBorders>
            <w:noWrap/>
            <w:vAlign w:val="center"/>
            <w:hideMark/>
          </w:tcPr>
          <w:p w14:paraId="0EAD21A7" w14:textId="77777777" w:rsidR="007C2896" w:rsidRPr="007C2896" w:rsidRDefault="007C2896" w:rsidP="007C2896">
            <w:pPr>
              <w:widowControl/>
              <w:jc w:val="center"/>
              <w:rPr>
                <w:rFonts w:ascii="Calibri" w:hAnsi="Calibri" w:cs="Calibri"/>
                <w:color w:val="000000"/>
                <w:sz w:val="24"/>
                <w:szCs w:val="24"/>
                <w:lang w:eastAsia="en-US"/>
              </w:rPr>
            </w:pPr>
            <w:r w:rsidRPr="007C2896">
              <w:rPr>
                <w:rFonts w:ascii="Calibri" w:hAnsi="Calibri" w:cs="Calibri"/>
                <w:color w:val="000000"/>
                <w:sz w:val="24"/>
                <w:szCs w:val="24"/>
                <w:lang w:eastAsia="en-US"/>
              </w:rPr>
              <w:t>Professional</w:t>
            </w:r>
          </w:p>
        </w:tc>
        <w:tc>
          <w:tcPr>
            <w:tcW w:w="3108" w:type="dxa"/>
            <w:tcBorders>
              <w:top w:val="nil"/>
              <w:left w:val="nil"/>
              <w:bottom w:val="single" w:sz="4" w:space="0" w:color="auto"/>
              <w:right w:val="single" w:sz="4" w:space="0" w:color="auto"/>
            </w:tcBorders>
            <w:noWrap/>
            <w:vAlign w:val="center"/>
            <w:hideMark/>
          </w:tcPr>
          <w:p w14:paraId="22F0C1A3" w14:textId="77777777" w:rsidR="007C2896" w:rsidRPr="007C2896" w:rsidRDefault="007C2896" w:rsidP="007C2896">
            <w:pPr>
              <w:widowControl/>
              <w:jc w:val="center"/>
              <w:rPr>
                <w:rFonts w:ascii="Calibri" w:hAnsi="Calibri" w:cs="Calibri"/>
                <w:color w:val="000000"/>
                <w:sz w:val="24"/>
                <w:szCs w:val="24"/>
                <w:lang w:eastAsia="en-US"/>
              </w:rPr>
            </w:pPr>
            <w:r w:rsidRPr="007C2896">
              <w:rPr>
                <w:rFonts w:ascii="Calibri" w:hAnsi="Calibri" w:cs="Calibri"/>
                <w:color w:val="000000"/>
                <w:sz w:val="24"/>
                <w:szCs w:val="24"/>
                <w:lang w:eastAsia="en-US"/>
              </w:rPr>
              <w:t>23</w:t>
            </w:r>
          </w:p>
        </w:tc>
        <w:tc>
          <w:tcPr>
            <w:tcW w:w="3108" w:type="dxa"/>
            <w:tcBorders>
              <w:top w:val="nil"/>
              <w:left w:val="nil"/>
              <w:bottom w:val="single" w:sz="4" w:space="0" w:color="auto"/>
              <w:right w:val="single" w:sz="8" w:space="0" w:color="auto"/>
            </w:tcBorders>
            <w:noWrap/>
            <w:vAlign w:val="center"/>
            <w:hideMark/>
          </w:tcPr>
          <w:p w14:paraId="09414603" w14:textId="77777777" w:rsidR="007C2896" w:rsidRPr="007C2896" w:rsidRDefault="007C2896" w:rsidP="007C2896">
            <w:pPr>
              <w:widowControl/>
              <w:jc w:val="center"/>
              <w:rPr>
                <w:rFonts w:ascii="Calibri" w:hAnsi="Calibri" w:cs="Calibri"/>
                <w:color w:val="000000"/>
                <w:sz w:val="24"/>
                <w:szCs w:val="24"/>
                <w:lang w:eastAsia="en-US"/>
              </w:rPr>
            </w:pPr>
            <w:r w:rsidRPr="007C2896">
              <w:rPr>
                <w:rFonts w:ascii="Calibri" w:hAnsi="Calibri" w:cs="Calibri"/>
                <w:color w:val="000000"/>
                <w:sz w:val="24"/>
                <w:szCs w:val="24"/>
                <w:lang w:eastAsia="en-US"/>
              </w:rPr>
              <w:t>23%</w:t>
            </w:r>
          </w:p>
        </w:tc>
      </w:tr>
      <w:tr w:rsidR="007C2896" w:rsidRPr="007C2896" w14:paraId="1BB5107C" w14:textId="77777777" w:rsidTr="00E82F0D">
        <w:trPr>
          <w:trHeight w:val="376"/>
        </w:trPr>
        <w:tc>
          <w:tcPr>
            <w:tcW w:w="3108" w:type="dxa"/>
            <w:tcBorders>
              <w:top w:val="nil"/>
              <w:left w:val="single" w:sz="8" w:space="0" w:color="auto"/>
              <w:bottom w:val="single" w:sz="4" w:space="0" w:color="auto"/>
              <w:right w:val="single" w:sz="4" w:space="0" w:color="auto"/>
            </w:tcBorders>
            <w:noWrap/>
            <w:vAlign w:val="center"/>
            <w:hideMark/>
          </w:tcPr>
          <w:p w14:paraId="113093B7" w14:textId="77777777" w:rsidR="007C2896" w:rsidRPr="007C2896" w:rsidRDefault="007C2896" w:rsidP="007C2896">
            <w:pPr>
              <w:widowControl/>
              <w:jc w:val="center"/>
              <w:rPr>
                <w:rFonts w:ascii="Calibri" w:hAnsi="Calibri" w:cs="Calibri"/>
                <w:color w:val="000000"/>
                <w:sz w:val="24"/>
                <w:szCs w:val="24"/>
                <w:lang w:eastAsia="en-US"/>
              </w:rPr>
            </w:pPr>
            <w:r w:rsidRPr="007C2896">
              <w:rPr>
                <w:rFonts w:ascii="Calibri" w:hAnsi="Calibri" w:cs="Calibri"/>
                <w:color w:val="000000"/>
                <w:sz w:val="24"/>
                <w:szCs w:val="24"/>
                <w:lang w:eastAsia="en-US"/>
              </w:rPr>
              <w:t>Business Owner</w:t>
            </w:r>
          </w:p>
        </w:tc>
        <w:tc>
          <w:tcPr>
            <w:tcW w:w="3108" w:type="dxa"/>
            <w:tcBorders>
              <w:top w:val="nil"/>
              <w:left w:val="nil"/>
              <w:bottom w:val="single" w:sz="4" w:space="0" w:color="auto"/>
              <w:right w:val="single" w:sz="4" w:space="0" w:color="auto"/>
            </w:tcBorders>
            <w:noWrap/>
            <w:vAlign w:val="center"/>
            <w:hideMark/>
          </w:tcPr>
          <w:p w14:paraId="0F9F7E91" w14:textId="77777777" w:rsidR="007C2896" w:rsidRPr="007C2896" w:rsidRDefault="007C2896" w:rsidP="007C2896">
            <w:pPr>
              <w:widowControl/>
              <w:jc w:val="center"/>
              <w:rPr>
                <w:rFonts w:ascii="Calibri" w:hAnsi="Calibri" w:cs="Calibri"/>
                <w:color w:val="000000"/>
                <w:sz w:val="24"/>
                <w:szCs w:val="24"/>
                <w:lang w:eastAsia="en-US"/>
              </w:rPr>
            </w:pPr>
            <w:r w:rsidRPr="007C2896">
              <w:rPr>
                <w:rFonts w:ascii="Calibri" w:hAnsi="Calibri" w:cs="Calibri"/>
                <w:color w:val="000000"/>
                <w:sz w:val="24"/>
                <w:szCs w:val="24"/>
                <w:lang w:eastAsia="en-US"/>
              </w:rPr>
              <w:t>22</w:t>
            </w:r>
          </w:p>
        </w:tc>
        <w:tc>
          <w:tcPr>
            <w:tcW w:w="3108" w:type="dxa"/>
            <w:tcBorders>
              <w:top w:val="nil"/>
              <w:left w:val="nil"/>
              <w:bottom w:val="single" w:sz="4" w:space="0" w:color="auto"/>
              <w:right w:val="single" w:sz="8" w:space="0" w:color="auto"/>
            </w:tcBorders>
            <w:noWrap/>
            <w:vAlign w:val="center"/>
            <w:hideMark/>
          </w:tcPr>
          <w:p w14:paraId="74C74528" w14:textId="77777777" w:rsidR="007C2896" w:rsidRPr="007C2896" w:rsidRDefault="007C2896" w:rsidP="007C2896">
            <w:pPr>
              <w:widowControl/>
              <w:jc w:val="center"/>
              <w:rPr>
                <w:rFonts w:ascii="Calibri" w:hAnsi="Calibri" w:cs="Calibri"/>
                <w:color w:val="000000"/>
                <w:sz w:val="24"/>
                <w:szCs w:val="24"/>
                <w:lang w:eastAsia="en-US"/>
              </w:rPr>
            </w:pPr>
            <w:r w:rsidRPr="007C2896">
              <w:rPr>
                <w:rFonts w:ascii="Calibri" w:hAnsi="Calibri" w:cs="Calibri"/>
                <w:color w:val="000000"/>
                <w:sz w:val="24"/>
                <w:szCs w:val="24"/>
                <w:lang w:eastAsia="en-US"/>
              </w:rPr>
              <w:t>22%</w:t>
            </w:r>
          </w:p>
        </w:tc>
      </w:tr>
      <w:tr w:rsidR="007C2896" w:rsidRPr="007C2896" w14:paraId="538F8526" w14:textId="77777777" w:rsidTr="00E82F0D">
        <w:trPr>
          <w:trHeight w:val="376"/>
        </w:trPr>
        <w:tc>
          <w:tcPr>
            <w:tcW w:w="3108" w:type="dxa"/>
            <w:tcBorders>
              <w:top w:val="nil"/>
              <w:left w:val="single" w:sz="8" w:space="0" w:color="auto"/>
              <w:bottom w:val="single" w:sz="4" w:space="0" w:color="auto"/>
              <w:right w:val="single" w:sz="4" w:space="0" w:color="auto"/>
            </w:tcBorders>
            <w:noWrap/>
            <w:vAlign w:val="center"/>
            <w:hideMark/>
          </w:tcPr>
          <w:p w14:paraId="0C462FC1" w14:textId="77777777" w:rsidR="007C2896" w:rsidRPr="007C2896" w:rsidRDefault="007C2896" w:rsidP="007C2896">
            <w:pPr>
              <w:widowControl/>
              <w:jc w:val="center"/>
              <w:rPr>
                <w:rFonts w:ascii="Calibri" w:hAnsi="Calibri" w:cs="Calibri"/>
                <w:color w:val="000000"/>
                <w:sz w:val="24"/>
                <w:szCs w:val="24"/>
                <w:lang w:eastAsia="en-US"/>
              </w:rPr>
            </w:pPr>
            <w:r w:rsidRPr="007C2896">
              <w:rPr>
                <w:rFonts w:ascii="Calibri" w:hAnsi="Calibri" w:cs="Calibri"/>
                <w:color w:val="000000"/>
                <w:sz w:val="24"/>
                <w:szCs w:val="24"/>
                <w:lang w:eastAsia="en-US"/>
              </w:rPr>
              <w:t>Student</w:t>
            </w:r>
          </w:p>
        </w:tc>
        <w:tc>
          <w:tcPr>
            <w:tcW w:w="3108" w:type="dxa"/>
            <w:tcBorders>
              <w:top w:val="nil"/>
              <w:left w:val="nil"/>
              <w:bottom w:val="single" w:sz="4" w:space="0" w:color="auto"/>
              <w:right w:val="single" w:sz="4" w:space="0" w:color="auto"/>
            </w:tcBorders>
            <w:noWrap/>
            <w:vAlign w:val="center"/>
            <w:hideMark/>
          </w:tcPr>
          <w:p w14:paraId="7BA2B642" w14:textId="77777777" w:rsidR="007C2896" w:rsidRPr="007C2896" w:rsidRDefault="007C2896" w:rsidP="007C2896">
            <w:pPr>
              <w:widowControl/>
              <w:jc w:val="center"/>
              <w:rPr>
                <w:rFonts w:ascii="Calibri" w:hAnsi="Calibri" w:cs="Calibri"/>
                <w:color w:val="000000"/>
                <w:sz w:val="24"/>
                <w:szCs w:val="24"/>
                <w:lang w:eastAsia="en-US"/>
              </w:rPr>
            </w:pPr>
            <w:r w:rsidRPr="007C2896">
              <w:rPr>
                <w:rFonts w:ascii="Calibri" w:hAnsi="Calibri" w:cs="Calibri"/>
                <w:color w:val="000000"/>
                <w:sz w:val="24"/>
                <w:szCs w:val="24"/>
                <w:lang w:eastAsia="en-US"/>
              </w:rPr>
              <w:t>21</w:t>
            </w:r>
          </w:p>
        </w:tc>
        <w:tc>
          <w:tcPr>
            <w:tcW w:w="3108" w:type="dxa"/>
            <w:tcBorders>
              <w:top w:val="nil"/>
              <w:left w:val="nil"/>
              <w:bottom w:val="single" w:sz="4" w:space="0" w:color="auto"/>
              <w:right w:val="single" w:sz="8" w:space="0" w:color="auto"/>
            </w:tcBorders>
            <w:noWrap/>
            <w:vAlign w:val="center"/>
            <w:hideMark/>
          </w:tcPr>
          <w:p w14:paraId="2C36F631" w14:textId="77777777" w:rsidR="007C2896" w:rsidRPr="007C2896" w:rsidRDefault="007C2896" w:rsidP="007C2896">
            <w:pPr>
              <w:widowControl/>
              <w:jc w:val="center"/>
              <w:rPr>
                <w:rFonts w:ascii="Calibri" w:hAnsi="Calibri" w:cs="Calibri"/>
                <w:color w:val="000000"/>
                <w:sz w:val="24"/>
                <w:szCs w:val="24"/>
                <w:lang w:eastAsia="en-US"/>
              </w:rPr>
            </w:pPr>
            <w:r w:rsidRPr="007C2896">
              <w:rPr>
                <w:rFonts w:ascii="Calibri" w:hAnsi="Calibri" w:cs="Calibri"/>
                <w:color w:val="000000"/>
                <w:sz w:val="24"/>
                <w:szCs w:val="24"/>
                <w:lang w:eastAsia="en-US"/>
              </w:rPr>
              <w:t>21%</w:t>
            </w:r>
          </w:p>
        </w:tc>
      </w:tr>
      <w:tr w:rsidR="007C2896" w:rsidRPr="007C2896" w14:paraId="21DDC7EE" w14:textId="77777777" w:rsidTr="00E82F0D">
        <w:trPr>
          <w:trHeight w:val="376"/>
        </w:trPr>
        <w:tc>
          <w:tcPr>
            <w:tcW w:w="3108" w:type="dxa"/>
            <w:tcBorders>
              <w:top w:val="nil"/>
              <w:left w:val="single" w:sz="8" w:space="0" w:color="auto"/>
              <w:bottom w:val="single" w:sz="4" w:space="0" w:color="auto"/>
              <w:right w:val="single" w:sz="4" w:space="0" w:color="auto"/>
            </w:tcBorders>
            <w:noWrap/>
            <w:vAlign w:val="center"/>
            <w:hideMark/>
          </w:tcPr>
          <w:p w14:paraId="43F3EA5B" w14:textId="77777777" w:rsidR="007C2896" w:rsidRPr="007C2896" w:rsidRDefault="007C2896" w:rsidP="007C2896">
            <w:pPr>
              <w:widowControl/>
              <w:jc w:val="center"/>
              <w:rPr>
                <w:rFonts w:ascii="Calibri" w:hAnsi="Calibri" w:cs="Calibri"/>
                <w:color w:val="000000"/>
                <w:sz w:val="24"/>
                <w:szCs w:val="24"/>
                <w:lang w:eastAsia="en-US"/>
              </w:rPr>
            </w:pPr>
            <w:r w:rsidRPr="007C2896">
              <w:rPr>
                <w:rFonts w:ascii="Calibri" w:hAnsi="Calibri" w:cs="Calibri"/>
                <w:color w:val="000000"/>
                <w:sz w:val="24"/>
                <w:szCs w:val="24"/>
                <w:lang w:eastAsia="en-US"/>
              </w:rPr>
              <w:t>Other</w:t>
            </w:r>
          </w:p>
        </w:tc>
        <w:tc>
          <w:tcPr>
            <w:tcW w:w="3108" w:type="dxa"/>
            <w:tcBorders>
              <w:top w:val="nil"/>
              <w:left w:val="nil"/>
              <w:bottom w:val="single" w:sz="4" w:space="0" w:color="auto"/>
              <w:right w:val="single" w:sz="4" w:space="0" w:color="auto"/>
            </w:tcBorders>
            <w:noWrap/>
            <w:vAlign w:val="center"/>
            <w:hideMark/>
          </w:tcPr>
          <w:p w14:paraId="7F727FF1" w14:textId="77777777" w:rsidR="007C2896" w:rsidRPr="007C2896" w:rsidRDefault="007C2896" w:rsidP="007C2896">
            <w:pPr>
              <w:widowControl/>
              <w:jc w:val="center"/>
              <w:rPr>
                <w:rFonts w:ascii="Calibri" w:hAnsi="Calibri" w:cs="Calibri"/>
                <w:color w:val="000000"/>
                <w:sz w:val="24"/>
                <w:szCs w:val="24"/>
                <w:lang w:eastAsia="en-US"/>
              </w:rPr>
            </w:pPr>
            <w:r w:rsidRPr="007C2896">
              <w:rPr>
                <w:rFonts w:ascii="Calibri" w:hAnsi="Calibri" w:cs="Calibri"/>
                <w:color w:val="000000"/>
                <w:sz w:val="24"/>
                <w:szCs w:val="24"/>
                <w:lang w:eastAsia="en-US"/>
              </w:rPr>
              <w:t>1</w:t>
            </w:r>
          </w:p>
        </w:tc>
        <w:tc>
          <w:tcPr>
            <w:tcW w:w="3108" w:type="dxa"/>
            <w:tcBorders>
              <w:top w:val="nil"/>
              <w:left w:val="nil"/>
              <w:bottom w:val="single" w:sz="4" w:space="0" w:color="auto"/>
              <w:right w:val="single" w:sz="8" w:space="0" w:color="auto"/>
            </w:tcBorders>
            <w:noWrap/>
            <w:vAlign w:val="center"/>
            <w:hideMark/>
          </w:tcPr>
          <w:p w14:paraId="66A34D6A" w14:textId="77777777" w:rsidR="007C2896" w:rsidRPr="007C2896" w:rsidRDefault="007C2896" w:rsidP="007C2896">
            <w:pPr>
              <w:widowControl/>
              <w:jc w:val="center"/>
              <w:rPr>
                <w:rFonts w:ascii="Calibri" w:hAnsi="Calibri" w:cs="Calibri"/>
                <w:color w:val="000000"/>
                <w:sz w:val="24"/>
                <w:szCs w:val="24"/>
                <w:lang w:eastAsia="en-US"/>
              </w:rPr>
            </w:pPr>
            <w:r w:rsidRPr="007C2896">
              <w:rPr>
                <w:rFonts w:ascii="Calibri" w:hAnsi="Calibri" w:cs="Calibri"/>
                <w:color w:val="000000"/>
                <w:sz w:val="24"/>
                <w:szCs w:val="24"/>
                <w:lang w:eastAsia="en-US"/>
              </w:rPr>
              <w:t>1%</w:t>
            </w:r>
          </w:p>
        </w:tc>
      </w:tr>
      <w:tr w:rsidR="007C2896" w:rsidRPr="007C2896" w14:paraId="15BCCEDF" w14:textId="77777777" w:rsidTr="00E82F0D">
        <w:trPr>
          <w:trHeight w:val="394"/>
        </w:trPr>
        <w:tc>
          <w:tcPr>
            <w:tcW w:w="3108" w:type="dxa"/>
            <w:tcBorders>
              <w:top w:val="nil"/>
              <w:left w:val="single" w:sz="8" w:space="0" w:color="auto"/>
              <w:bottom w:val="single" w:sz="8" w:space="0" w:color="auto"/>
              <w:right w:val="single" w:sz="4" w:space="0" w:color="auto"/>
            </w:tcBorders>
            <w:noWrap/>
            <w:vAlign w:val="center"/>
            <w:hideMark/>
          </w:tcPr>
          <w:p w14:paraId="544BC8EE" w14:textId="77777777" w:rsidR="007C2896" w:rsidRPr="007C2896" w:rsidRDefault="007C2896" w:rsidP="007C2896">
            <w:pPr>
              <w:widowControl/>
              <w:jc w:val="center"/>
              <w:rPr>
                <w:rFonts w:ascii="Calibri" w:hAnsi="Calibri" w:cs="Calibri"/>
                <w:b/>
                <w:bCs/>
                <w:color w:val="000000"/>
                <w:sz w:val="24"/>
                <w:szCs w:val="24"/>
                <w:lang w:eastAsia="en-US"/>
              </w:rPr>
            </w:pPr>
            <w:r w:rsidRPr="007C2896">
              <w:rPr>
                <w:rFonts w:ascii="Calibri" w:hAnsi="Calibri" w:cs="Calibri"/>
                <w:b/>
                <w:bCs/>
                <w:color w:val="000000"/>
                <w:sz w:val="24"/>
                <w:szCs w:val="24"/>
                <w:lang w:eastAsia="en-US"/>
              </w:rPr>
              <w:t>Total</w:t>
            </w:r>
          </w:p>
        </w:tc>
        <w:tc>
          <w:tcPr>
            <w:tcW w:w="3108" w:type="dxa"/>
            <w:tcBorders>
              <w:top w:val="nil"/>
              <w:left w:val="nil"/>
              <w:bottom w:val="single" w:sz="8" w:space="0" w:color="auto"/>
              <w:right w:val="single" w:sz="4" w:space="0" w:color="auto"/>
            </w:tcBorders>
            <w:noWrap/>
            <w:vAlign w:val="center"/>
            <w:hideMark/>
          </w:tcPr>
          <w:p w14:paraId="7A6839A2" w14:textId="77777777" w:rsidR="007C2896" w:rsidRPr="007C2896" w:rsidRDefault="007C2896" w:rsidP="007C2896">
            <w:pPr>
              <w:widowControl/>
              <w:jc w:val="center"/>
              <w:rPr>
                <w:rFonts w:ascii="Calibri" w:hAnsi="Calibri" w:cs="Calibri"/>
                <w:b/>
                <w:bCs/>
                <w:color w:val="000000"/>
                <w:sz w:val="24"/>
                <w:szCs w:val="24"/>
                <w:lang w:eastAsia="en-US"/>
              </w:rPr>
            </w:pPr>
            <w:r w:rsidRPr="007C2896">
              <w:rPr>
                <w:rFonts w:ascii="Calibri" w:hAnsi="Calibri" w:cs="Calibri"/>
                <w:b/>
                <w:bCs/>
                <w:color w:val="000000"/>
                <w:sz w:val="24"/>
                <w:szCs w:val="24"/>
                <w:lang w:eastAsia="en-US"/>
              </w:rPr>
              <w:t>100</w:t>
            </w:r>
          </w:p>
        </w:tc>
        <w:tc>
          <w:tcPr>
            <w:tcW w:w="3108" w:type="dxa"/>
            <w:tcBorders>
              <w:top w:val="nil"/>
              <w:left w:val="nil"/>
              <w:bottom w:val="single" w:sz="8" w:space="0" w:color="auto"/>
              <w:right w:val="single" w:sz="8" w:space="0" w:color="auto"/>
            </w:tcBorders>
            <w:noWrap/>
            <w:vAlign w:val="center"/>
            <w:hideMark/>
          </w:tcPr>
          <w:p w14:paraId="0B7800A1" w14:textId="77777777" w:rsidR="007C2896" w:rsidRPr="007C2896" w:rsidRDefault="007C2896" w:rsidP="007C2896">
            <w:pPr>
              <w:widowControl/>
              <w:jc w:val="center"/>
              <w:rPr>
                <w:rFonts w:ascii="Calibri" w:hAnsi="Calibri" w:cs="Calibri"/>
                <w:b/>
                <w:bCs/>
                <w:color w:val="000000"/>
                <w:sz w:val="24"/>
                <w:szCs w:val="24"/>
                <w:lang w:eastAsia="en-US"/>
              </w:rPr>
            </w:pPr>
            <w:r w:rsidRPr="007C2896">
              <w:rPr>
                <w:rFonts w:ascii="Calibri" w:hAnsi="Calibri" w:cs="Calibri"/>
                <w:b/>
                <w:bCs/>
                <w:color w:val="000000"/>
                <w:sz w:val="24"/>
                <w:szCs w:val="24"/>
                <w:lang w:eastAsia="en-US"/>
              </w:rPr>
              <w:t>100%</w:t>
            </w:r>
          </w:p>
        </w:tc>
      </w:tr>
    </w:tbl>
    <w:p w14:paraId="65C10A02" w14:textId="77777777" w:rsidR="007C2896" w:rsidRDefault="007C2896" w:rsidP="007C2896">
      <w:pPr>
        <w:autoSpaceDE w:val="0"/>
        <w:autoSpaceDN w:val="0"/>
        <w:adjustRightInd w:val="0"/>
        <w:spacing w:line="360" w:lineRule="auto"/>
        <w:jc w:val="both"/>
        <w:rPr>
          <w:bCs/>
          <w:sz w:val="24"/>
          <w:szCs w:val="24"/>
        </w:rPr>
      </w:pPr>
    </w:p>
    <w:p w14:paraId="2A161FCF" w14:textId="77777777" w:rsidR="007C2896" w:rsidRPr="007C2896" w:rsidRDefault="007C2896" w:rsidP="00C5423A">
      <w:pPr>
        <w:pStyle w:val="ListParagraph"/>
        <w:numPr>
          <w:ilvl w:val="0"/>
          <w:numId w:val="20"/>
        </w:numPr>
        <w:autoSpaceDE w:val="0"/>
        <w:autoSpaceDN w:val="0"/>
        <w:adjustRightInd w:val="0"/>
        <w:spacing w:line="360" w:lineRule="auto"/>
        <w:jc w:val="both"/>
        <w:rPr>
          <w:bCs/>
          <w:sz w:val="24"/>
          <w:szCs w:val="24"/>
        </w:rPr>
      </w:pPr>
      <w:r w:rsidRPr="007C2896">
        <w:rPr>
          <w:bCs/>
          <w:sz w:val="24"/>
          <w:szCs w:val="24"/>
        </w:rPr>
        <w:t>Working population dominates: Salaried employees + Professionals + Business Owners = 78% of the total. This suggests the sample is mostly made up of working adults rather than students or unemployed individuals.</w:t>
      </w:r>
    </w:p>
    <w:p w14:paraId="7D261924" w14:textId="77777777" w:rsidR="007C2896" w:rsidRPr="007C2896" w:rsidRDefault="007C2896" w:rsidP="00C5423A">
      <w:pPr>
        <w:pStyle w:val="ListParagraph"/>
        <w:numPr>
          <w:ilvl w:val="0"/>
          <w:numId w:val="20"/>
        </w:numPr>
        <w:autoSpaceDE w:val="0"/>
        <w:autoSpaceDN w:val="0"/>
        <w:adjustRightInd w:val="0"/>
        <w:spacing w:line="360" w:lineRule="auto"/>
        <w:jc w:val="both"/>
        <w:rPr>
          <w:bCs/>
          <w:sz w:val="24"/>
          <w:szCs w:val="24"/>
        </w:rPr>
      </w:pPr>
      <w:r w:rsidRPr="007C2896">
        <w:rPr>
          <w:bCs/>
          <w:sz w:val="24"/>
          <w:szCs w:val="24"/>
        </w:rPr>
        <w:t>Salaried employees are the largest group at 33%, but it’s not an overwhelming majority. The next two groups — Professionals at 23% and Business Owners at 22% — are almost equal, showing a strong mix of both traditional employment and entrepreneurship.</w:t>
      </w:r>
    </w:p>
    <w:p w14:paraId="33293040" w14:textId="77777777" w:rsidR="007C2896" w:rsidRPr="007C2896" w:rsidRDefault="007C2896" w:rsidP="00C5423A">
      <w:pPr>
        <w:pStyle w:val="ListParagraph"/>
        <w:numPr>
          <w:ilvl w:val="0"/>
          <w:numId w:val="20"/>
        </w:numPr>
        <w:autoSpaceDE w:val="0"/>
        <w:autoSpaceDN w:val="0"/>
        <w:adjustRightInd w:val="0"/>
        <w:spacing w:line="360" w:lineRule="auto"/>
        <w:jc w:val="both"/>
        <w:rPr>
          <w:bCs/>
          <w:sz w:val="24"/>
          <w:szCs w:val="24"/>
        </w:rPr>
      </w:pPr>
      <w:r w:rsidRPr="007C2896">
        <w:rPr>
          <w:bCs/>
          <w:sz w:val="24"/>
          <w:szCs w:val="24"/>
        </w:rPr>
        <w:t>Students make up 21%, which aligns well with the age data from earlier where 45% were in the 20–30 bracket. Many in that age group are likely still studying or just starting their careers.</w:t>
      </w:r>
    </w:p>
    <w:p w14:paraId="63980BC3" w14:textId="50B8DC2D" w:rsidR="007C2896" w:rsidRDefault="007C2896" w:rsidP="00C5423A">
      <w:pPr>
        <w:pStyle w:val="ListParagraph"/>
        <w:numPr>
          <w:ilvl w:val="0"/>
          <w:numId w:val="20"/>
        </w:numPr>
        <w:autoSpaceDE w:val="0"/>
        <w:autoSpaceDN w:val="0"/>
        <w:adjustRightInd w:val="0"/>
        <w:spacing w:line="360" w:lineRule="auto"/>
        <w:jc w:val="both"/>
        <w:rPr>
          <w:bCs/>
          <w:sz w:val="24"/>
          <w:szCs w:val="24"/>
        </w:rPr>
      </w:pPr>
      <w:r w:rsidRPr="007C2896">
        <w:rPr>
          <w:bCs/>
          <w:sz w:val="24"/>
          <w:szCs w:val="24"/>
        </w:rPr>
        <w:t>Diverse professional mix: The distribution is fairly even across the three main working categories. No single occupation dominates, which means the sample isn’t skewed toward one sector it’s well-rounded.</w:t>
      </w:r>
    </w:p>
    <w:p w14:paraId="6CE5C314" w14:textId="77777777" w:rsidR="00E82F0D" w:rsidRPr="00E82F0D" w:rsidRDefault="00E82F0D" w:rsidP="00E82F0D">
      <w:pPr>
        <w:autoSpaceDE w:val="0"/>
        <w:autoSpaceDN w:val="0"/>
        <w:adjustRightInd w:val="0"/>
        <w:spacing w:line="360" w:lineRule="auto"/>
        <w:jc w:val="both"/>
        <w:rPr>
          <w:bCs/>
          <w:sz w:val="24"/>
          <w:szCs w:val="24"/>
        </w:rPr>
      </w:pPr>
    </w:p>
    <w:p w14:paraId="3B972FB6" w14:textId="323630FF" w:rsidR="007C2896" w:rsidRDefault="0028061C" w:rsidP="007C2896">
      <w:pPr>
        <w:autoSpaceDE w:val="0"/>
        <w:autoSpaceDN w:val="0"/>
        <w:adjustRightInd w:val="0"/>
        <w:spacing w:line="360" w:lineRule="auto"/>
        <w:ind w:left="360"/>
        <w:jc w:val="both"/>
        <w:rPr>
          <w:bCs/>
          <w:sz w:val="24"/>
          <w:szCs w:val="24"/>
        </w:rPr>
      </w:pPr>
      <w:r>
        <w:rPr>
          <w:bCs/>
          <w:sz w:val="24"/>
          <w:szCs w:val="24"/>
        </w:rPr>
        <w:lastRenderedPageBreak/>
        <w:t xml:space="preserve">Q4. </w:t>
      </w:r>
      <w:r w:rsidRPr="0028061C">
        <w:rPr>
          <w:bCs/>
          <w:sz w:val="24"/>
          <w:szCs w:val="24"/>
        </w:rPr>
        <w:t>Annual Income</w:t>
      </w:r>
    </w:p>
    <w:p w14:paraId="4BA660EB" w14:textId="11C31E28" w:rsidR="0028061C" w:rsidRDefault="00E82F0D" w:rsidP="0028061C">
      <w:pPr>
        <w:autoSpaceDE w:val="0"/>
        <w:autoSpaceDN w:val="0"/>
        <w:adjustRightInd w:val="0"/>
        <w:spacing w:line="360" w:lineRule="auto"/>
        <w:ind w:left="360"/>
        <w:jc w:val="center"/>
        <w:rPr>
          <w:bCs/>
          <w:sz w:val="24"/>
          <w:szCs w:val="24"/>
        </w:rPr>
      </w:pPr>
      <w:r>
        <w:rPr>
          <w:bCs/>
          <w:noProof/>
        </w:rPr>
        <w:drawing>
          <wp:inline distT="0" distB="0" distL="0" distR="0" wp14:anchorId="63D8C8DB" wp14:editId="2E58404B">
            <wp:extent cx="5943600" cy="25006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tbl>
      <w:tblPr>
        <w:tblW w:w="9012" w:type="dxa"/>
        <w:tblLook w:val="04A0" w:firstRow="1" w:lastRow="0" w:firstColumn="1" w:lastColumn="0" w:noHBand="0" w:noVBand="1"/>
      </w:tblPr>
      <w:tblGrid>
        <w:gridCol w:w="3004"/>
        <w:gridCol w:w="3004"/>
        <w:gridCol w:w="3004"/>
      </w:tblGrid>
      <w:tr w:rsidR="0028061C" w:rsidRPr="0028061C" w14:paraId="40110DF3" w14:textId="77777777" w:rsidTr="0028061C">
        <w:trPr>
          <w:trHeight w:val="398"/>
        </w:trPr>
        <w:tc>
          <w:tcPr>
            <w:tcW w:w="3004" w:type="dxa"/>
            <w:tcBorders>
              <w:top w:val="single" w:sz="8" w:space="0" w:color="auto"/>
              <w:left w:val="single" w:sz="8" w:space="0" w:color="auto"/>
              <w:bottom w:val="single" w:sz="4" w:space="0" w:color="auto"/>
              <w:right w:val="single" w:sz="4" w:space="0" w:color="auto"/>
            </w:tcBorders>
            <w:noWrap/>
            <w:vAlign w:val="center"/>
            <w:hideMark/>
          </w:tcPr>
          <w:p w14:paraId="17C4C7C7" w14:textId="77777777" w:rsidR="0028061C" w:rsidRPr="0028061C" w:rsidRDefault="0028061C" w:rsidP="0028061C">
            <w:pPr>
              <w:widowControl/>
              <w:jc w:val="center"/>
              <w:rPr>
                <w:rFonts w:ascii="Calibri" w:hAnsi="Calibri" w:cs="Calibri"/>
                <w:b/>
                <w:bCs/>
                <w:color w:val="000000"/>
                <w:sz w:val="24"/>
                <w:szCs w:val="24"/>
                <w:lang w:eastAsia="en-US"/>
              </w:rPr>
            </w:pPr>
            <w:r w:rsidRPr="0028061C">
              <w:rPr>
                <w:rFonts w:ascii="Calibri" w:hAnsi="Calibri" w:cs="Calibri"/>
                <w:b/>
                <w:bCs/>
                <w:color w:val="000000"/>
                <w:sz w:val="24"/>
                <w:szCs w:val="24"/>
                <w:lang w:eastAsia="en-US"/>
              </w:rPr>
              <w:t>Income Bracket</w:t>
            </w:r>
          </w:p>
        </w:tc>
        <w:tc>
          <w:tcPr>
            <w:tcW w:w="3004" w:type="dxa"/>
            <w:tcBorders>
              <w:top w:val="single" w:sz="8" w:space="0" w:color="auto"/>
              <w:left w:val="nil"/>
              <w:bottom w:val="single" w:sz="4" w:space="0" w:color="auto"/>
              <w:right w:val="single" w:sz="4" w:space="0" w:color="auto"/>
            </w:tcBorders>
            <w:noWrap/>
            <w:vAlign w:val="center"/>
            <w:hideMark/>
          </w:tcPr>
          <w:p w14:paraId="7330CD2B" w14:textId="77777777" w:rsidR="0028061C" w:rsidRPr="0028061C" w:rsidRDefault="0028061C" w:rsidP="0028061C">
            <w:pPr>
              <w:widowControl/>
              <w:jc w:val="center"/>
              <w:rPr>
                <w:rFonts w:ascii="Calibri" w:hAnsi="Calibri" w:cs="Calibri"/>
                <w:b/>
                <w:bCs/>
                <w:color w:val="000000"/>
                <w:sz w:val="24"/>
                <w:szCs w:val="24"/>
                <w:lang w:eastAsia="en-US"/>
              </w:rPr>
            </w:pPr>
            <w:r w:rsidRPr="0028061C">
              <w:rPr>
                <w:rFonts w:ascii="Calibri" w:hAnsi="Calibri" w:cs="Calibri"/>
                <w:b/>
                <w:bCs/>
                <w:color w:val="000000"/>
                <w:sz w:val="24"/>
                <w:szCs w:val="24"/>
                <w:lang w:eastAsia="en-US"/>
              </w:rPr>
              <w:t>Count</w:t>
            </w:r>
          </w:p>
        </w:tc>
        <w:tc>
          <w:tcPr>
            <w:tcW w:w="3004" w:type="dxa"/>
            <w:tcBorders>
              <w:top w:val="single" w:sz="8" w:space="0" w:color="auto"/>
              <w:left w:val="nil"/>
              <w:bottom w:val="single" w:sz="4" w:space="0" w:color="auto"/>
              <w:right w:val="single" w:sz="8" w:space="0" w:color="auto"/>
            </w:tcBorders>
            <w:noWrap/>
            <w:vAlign w:val="center"/>
            <w:hideMark/>
          </w:tcPr>
          <w:p w14:paraId="323BED72" w14:textId="77777777" w:rsidR="0028061C" w:rsidRPr="0028061C" w:rsidRDefault="0028061C" w:rsidP="0028061C">
            <w:pPr>
              <w:widowControl/>
              <w:jc w:val="center"/>
              <w:rPr>
                <w:rFonts w:ascii="Calibri" w:hAnsi="Calibri" w:cs="Calibri"/>
                <w:b/>
                <w:bCs/>
                <w:color w:val="000000"/>
                <w:sz w:val="24"/>
                <w:szCs w:val="24"/>
                <w:lang w:eastAsia="en-US"/>
              </w:rPr>
            </w:pPr>
            <w:r w:rsidRPr="0028061C">
              <w:rPr>
                <w:rFonts w:ascii="Calibri" w:hAnsi="Calibri" w:cs="Calibri"/>
                <w:b/>
                <w:bCs/>
                <w:color w:val="000000"/>
                <w:sz w:val="24"/>
                <w:szCs w:val="24"/>
                <w:lang w:eastAsia="en-US"/>
              </w:rPr>
              <w:t>Percentage</w:t>
            </w:r>
          </w:p>
        </w:tc>
      </w:tr>
      <w:tr w:rsidR="0028061C" w:rsidRPr="0028061C" w14:paraId="00EE22D0" w14:textId="77777777" w:rsidTr="0028061C">
        <w:trPr>
          <w:trHeight w:val="398"/>
        </w:trPr>
        <w:tc>
          <w:tcPr>
            <w:tcW w:w="3004" w:type="dxa"/>
            <w:tcBorders>
              <w:top w:val="nil"/>
              <w:left w:val="single" w:sz="8" w:space="0" w:color="auto"/>
              <w:bottom w:val="single" w:sz="4" w:space="0" w:color="auto"/>
              <w:right w:val="single" w:sz="4" w:space="0" w:color="auto"/>
            </w:tcBorders>
            <w:noWrap/>
            <w:vAlign w:val="center"/>
            <w:hideMark/>
          </w:tcPr>
          <w:p w14:paraId="6950ED74"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₹6–10 Lakhs</w:t>
            </w:r>
          </w:p>
        </w:tc>
        <w:tc>
          <w:tcPr>
            <w:tcW w:w="3004" w:type="dxa"/>
            <w:tcBorders>
              <w:top w:val="nil"/>
              <w:left w:val="nil"/>
              <w:bottom w:val="single" w:sz="4" w:space="0" w:color="auto"/>
              <w:right w:val="single" w:sz="4" w:space="0" w:color="auto"/>
            </w:tcBorders>
            <w:noWrap/>
            <w:vAlign w:val="center"/>
            <w:hideMark/>
          </w:tcPr>
          <w:p w14:paraId="60B27499"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31</w:t>
            </w:r>
          </w:p>
        </w:tc>
        <w:tc>
          <w:tcPr>
            <w:tcW w:w="3004" w:type="dxa"/>
            <w:tcBorders>
              <w:top w:val="nil"/>
              <w:left w:val="nil"/>
              <w:bottom w:val="single" w:sz="4" w:space="0" w:color="auto"/>
              <w:right w:val="single" w:sz="8" w:space="0" w:color="auto"/>
            </w:tcBorders>
            <w:noWrap/>
            <w:vAlign w:val="center"/>
            <w:hideMark/>
          </w:tcPr>
          <w:p w14:paraId="392FFC48"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31%</w:t>
            </w:r>
          </w:p>
        </w:tc>
      </w:tr>
      <w:tr w:rsidR="0028061C" w:rsidRPr="0028061C" w14:paraId="129CD228" w14:textId="77777777" w:rsidTr="0028061C">
        <w:trPr>
          <w:trHeight w:val="398"/>
        </w:trPr>
        <w:tc>
          <w:tcPr>
            <w:tcW w:w="3004" w:type="dxa"/>
            <w:tcBorders>
              <w:top w:val="nil"/>
              <w:left w:val="single" w:sz="8" w:space="0" w:color="auto"/>
              <w:bottom w:val="single" w:sz="4" w:space="0" w:color="auto"/>
              <w:right w:val="single" w:sz="4" w:space="0" w:color="auto"/>
            </w:tcBorders>
            <w:noWrap/>
            <w:vAlign w:val="center"/>
            <w:hideMark/>
          </w:tcPr>
          <w:p w14:paraId="4ABA3212"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₹3–6 Lakhs</w:t>
            </w:r>
          </w:p>
        </w:tc>
        <w:tc>
          <w:tcPr>
            <w:tcW w:w="3004" w:type="dxa"/>
            <w:tcBorders>
              <w:top w:val="nil"/>
              <w:left w:val="nil"/>
              <w:bottom w:val="single" w:sz="4" w:space="0" w:color="auto"/>
              <w:right w:val="single" w:sz="4" w:space="0" w:color="auto"/>
            </w:tcBorders>
            <w:noWrap/>
            <w:vAlign w:val="center"/>
            <w:hideMark/>
          </w:tcPr>
          <w:p w14:paraId="641FB255"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29</w:t>
            </w:r>
          </w:p>
        </w:tc>
        <w:tc>
          <w:tcPr>
            <w:tcW w:w="3004" w:type="dxa"/>
            <w:tcBorders>
              <w:top w:val="nil"/>
              <w:left w:val="nil"/>
              <w:bottom w:val="single" w:sz="4" w:space="0" w:color="auto"/>
              <w:right w:val="single" w:sz="8" w:space="0" w:color="auto"/>
            </w:tcBorders>
            <w:noWrap/>
            <w:vAlign w:val="center"/>
            <w:hideMark/>
          </w:tcPr>
          <w:p w14:paraId="2F094B5C"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29%</w:t>
            </w:r>
          </w:p>
        </w:tc>
      </w:tr>
      <w:tr w:rsidR="0028061C" w:rsidRPr="0028061C" w14:paraId="123D1C11" w14:textId="77777777" w:rsidTr="0028061C">
        <w:trPr>
          <w:trHeight w:val="398"/>
        </w:trPr>
        <w:tc>
          <w:tcPr>
            <w:tcW w:w="3004" w:type="dxa"/>
            <w:tcBorders>
              <w:top w:val="nil"/>
              <w:left w:val="single" w:sz="8" w:space="0" w:color="auto"/>
              <w:bottom w:val="single" w:sz="4" w:space="0" w:color="auto"/>
              <w:right w:val="single" w:sz="4" w:space="0" w:color="auto"/>
            </w:tcBorders>
            <w:noWrap/>
            <w:vAlign w:val="center"/>
            <w:hideMark/>
          </w:tcPr>
          <w:p w14:paraId="2536F1D2"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Below ₹3 Lakhs</w:t>
            </w:r>
          </w:p>
        </w:tc>
        <w:tc>
          <w:tcPr>
            <w:tcW w:w="3004" w:type="dxa"/>
            <w:tcBorders>
              <w:top w:val="nil"/>
              <w:left w:val="nil"/>
              <w:bottom w:val="single" w:sz="4" w:space="0" w:color="auto"/>
              <w:right w:val="single" w:sz="4" w:space="0" w:color="auto"/>
            </w:tcBorders>
            <w:noWrap/>
            <w:vAlign w:val="center"/>
            <w:hideMark/>
          </w:tcPr>
          <w:p w14:paraId="47E7BBFD"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23</w:t>
            </w:r>
          </w:p>
        </w:tc>
        <w:tc>
          <w:tcPr>
            <w:tcW w:w="3004" w:type="dxa"/>
            <w:tcBorders>
              <w:top w:val="nil"/>
              <w:left w:val="nil"/>
              <w:bottom w:val="single" w:sz="4" w:space="0" w:color="auto"/>
              <w:right w:val="single" w:sz="8" w:space="0" w:color="auto"/>
            </w:tcBorders>
            <w:noWrap/>
            <w:vAlign w:val="center"/>
            <w:hideMark/>
          </w:tcPr>
          <w:p w14:paraId="2023A351"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23%</w:t>
            </w:r>
          </w:p>
        </w:tc>
      </w:tr>
      <w:tr w:rsidR="0028061C" w:rsidRPr="0028061C" w14:paraId="51E39A07" w14:textId="77777777" w:rsidTr="0028061C">
        <w:trPr>
          <w:trHeight w:val="398"/>
        </w:trPr>
        <w:tc>
          <w:tcPr>
            <w:tcW w:w="3004" w:type="dxa"/>
            <w:tcBorders>
              <w:top w:val="nil"/>
              <w:left w:val="single" w:sz="8" w:space="0" w:color="auto"/>
              <w:bottom w:val="single" w:sz="4" w:space="0" w:color="auto"/>
              <w:right w:val="single" w:sz="4" w:space="0" w:color="auto"/>
            </w:tcBorders>
            <w:noWrap/>
            <w:vAlign w:val="center"/>
            <w:hideMark/>
          </w:tcPr>
          <w:p w14:paraId="4D6A7026"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Above ₹10 Lakhs</w:t>
            </w:r>
          </w:p>
        </w:tc>
        <w:tc>
          <w:tcPr>
            <w:tcW w:w="3004" w:type="dxa"/>
            <w:tcBorders>
              <w:top w:val="nil"/>
              <w:left w:val="nil"/>
              <w:bottom w:val="single" w:sz="4" w:space="0" w:color="auto"/>
              <w:right w:val="single" w:sz="4" w:space="0" w:color="auto"/>
            </w:tcBorders>
            <w:noWrap/>
            <w:vAlign w:val="center"/>
            <w:hideMark/>
          </w:tcPr>
          <w:p w14:paraId="075D2F96"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17</w:t>
            </w:r>
          </w:p>
        </w:tc>
        <w:tc>
          <w:tcPr>
            <w:tcW w:w="3004" w:type="dxa"/>
            <w:tcBorders>
              <w:top w:val="nil"/>
              <w:left w:val="nil"/>
              <w:bottom w:val="single" w:sz="4" w:space="0" w:color="auto"/>
              <w:right w:val="single" w:sz="8" w:space="0" w:color="auto"/>
            </w:tcBorders>
            <w:noWrap/>
            <w:vAlign w:val="center"/>
            <w:hideMark/>
          </w:tcPr>
          <w:p w14:paraId="1CF72F70"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17%</w:t>
            </w:r>
          </w:p>
        </w:tc>
      </w:tr>
      <w:tr w:rsidR="0028061C" w:rsidRPr="0028061C" w14:paraId="3510127E" w14:textId="77777777" w:rsidTr="0028061C">
        <w:trPr>
          <w:trHeight w:val="417"/>
        </w:trPr>
        <w:tc>
          <w:tcPr>
            <w:tcW w:w="3004" w:type="dxa"/>
            <w:tcBorders>
              <w:top w:val="nil"/>
              <w:left w:val="single" w:sz="8" w:space="0" w:color="auto"/>
              <w:bottom w:val="single" w:sz="8" w:space="0" w:color="auto"/>
              <w:right w:val="single" w:sz="4" w:space="0" w:color="auto"/>
            </w:tcBorders>
            <w:noWrap/>
            <w:vAlign w:val="center"/>
            <w:hideMark/>
          </w:tcPr>
          <w:p w14:paraId="2398DD2E" w14:textId="77777777" w:rsidR="0028061C" w:rsidRPr="0028061C" w:rsidRDefault="0028061C" w:rsidP="0028061C">
            <w:pPr>
              <w:widowControl/>
              <w:jc w:val="center"/>
              <w:rPr>
                <w:rFonts w:ascii="Calibri" w:hAnsi="Calibri" w:cs="Calibri"/>
                <w:b/>
                <w:bCs/>
                <w:color w:val="000000"/>
                <w:sz w:val="24"/>
                <w:szCs w:val="24"/>
                <w:lang w:eastAsia="en-US"/>
              </w:rPr>
            </w:pPr>
            <w:r w:rsidRPr="0028061C">
              <w:rPr>
                <w:rFonts w:ascii="Calibri" w:hAnsi="Calibri" w:cs="Calibri"/>
                <w:b/>
                <w:bCs/>
                <w:color w:val="000000"/>
                <w:sz w:val="24"/>
                <w:szCs w:val="24"/>
                <w:lang w:eastAsia="en-US"/>
              </w:rPr>
              <w:t>Total</w:t>
            </w:r>
          </w:p>
        </w:tc>
        <w:tc>
          <w:tcPr>
            <w:tcW w:w="3004" w:type="dxa"/>
            <w:tcBorders>
              <w:top w:val="nil"/>
              <w:left w:val="nil"/>
              <w:bottom w:val="single" w:sz="8" w:space="0" w:color="auto"/>
              <w:right w:val="single" w:sz="4" w:space="0" w:color="auto"/>
            </w:tcBorders>
            <w:noWrap/>
            <w:vAlign w:val="center"/>
            <w:hideMark/>
          </w:tcPr>
          <w:p w14:paraId="3A69F0FF" w14:textId="77777777" w:rsidR="0028061C" w:rsidRPr="0028061C" w:rsidRDefault="0028061C" w:rsidP="0028061C">
            <w:pPr>
              <w:widowControl/>
              <w:jc w:val="center"/>
              <w:rPr>
                <w:rFonts w:ascii="Calibri" w:hAnsi="Calibri" w:cs="Calibri"/>
                <w:b/>
                <w:bCs/>
                <w:color w:val="000000"/>
                <w:sz w:val="24"/>
                <w:szCs w:val="24"/>
                <w:lang w:eastAsia="en-US"/>
              </w:rPr>
            </w:pPr>
            <w:r w:rsidRPr="0028061C">
              <w:rPr>
                <w:rFonts w:ascii="Calibri" w:hAnsi="Calibri" w:cs="Calibri"/>
                <w:b/>
                <w:bCs/>
                <w:color w:val="000000"/>
                <w:sz w:val="24"/>
                <w:szCs w:val="24"/>
                <w:lang w:eastAsia="en-US"/>
              </w:rPr>
              <w:t>100</w:t>
            </w:r>
          </w:p>
        </w:tc>
        <w:tc>
          <w:tcPr>
            <w:tcW w:w="3004" w:type="dxa"/>
            <w:tcBorders>
              <w:top w:val="nil"/>
              <w:left w:val="nil"/>
              <w:bottom w:val="single" w:sz="8" w:space="0" w:color="auto"/>
              <w:right w:val="single" w:sz="8" w:space="0" w:color="auto"/>
            </w:tcBorders>
            <w:noWrap/>
            <w:vAlign w:val="center"/>
            <w:hideMark/>
          </w:tcPr>
          <w:p w14:paraId="0D4F44D3" w14:textId="77777777" w:rsidR="0028061C" w:rsidRPr="0028061C" w:rsidRDefault="0028061C" w:rsidP="0028061C">
            <w:pPr>
              <w:widowControl/>
              <w:jc w:val="center"/>
              <w:rPr>
                <w:rFonts w:ascii="Calibri" w:hAnsi="Calibri" w:cs="Calibri"/>
                <w:b/>
                <w:bCs/>
                <w:color w:val="000000"/>
                <w:sz w:val="24"/>
                <w:szCs w:val="24"/>
                <w:lang w:eastAsia="en-US"/>
              </w:rPr>
            </w:pPr>
            <w:r w:rsidRPr="0028061C">
              <w:rPr>
                <w:rFonts w:ascii="Calibri" w:hAnsi="Calibri" w:cs="Calibri"/>
                <w:b/>
                <w:bCs/>
                <w:color w:val="000000"/>
                <w:sz w:val="24"/>
                <w:szCs w:val="24"/>
                <w:lang w:eastAsia="en-US"/>
              </w:rPr>
              <w:t>100%</w:t>
            </w:r>
          </w:p>
        </w:tc>
      </w:tr>
    </w:tbl>
    <w:p w14:paraId="7919980C" w14:textId="77777777" w:rsidR="0028061C" w:rsidRDefault="0028061C" w:rsidP="0028061C">
      <w:pPr>
        <w:autoSpaceDE w:val="0"/>
        <w:autoSpaceDN w:val="0"/>
        <w:adjustRightInd w:val="0"/>
        <w:spacing w:line="360" w:lineRule="auto"/>
        <w:rPr>
          <w:bCs/>
          <w:sz w:val="24"/>
          <w:szCs w:val="24"/>
        </w:rPr>
      </w:pPr>
    </w:p>
    <w:p w14:paraId="35371C0B" w14:textId="77777777" w:rsidR="0028061C" w:rsidRPr="0028061C" w:rsidRDefault="0028061C" w:rsidP="00C5423A">
      <w:pPr>
        <w:pStyle w:val="ListParagraph"/>
        <w:numPr>
          <w:ilvl w:val="0"/>
          <w:numId w:val="21"/>
        </w:numPr>
        <w:autoSpaceDE w:val="0"/>
        <w:autoSpaceDN w:val="0"/>
        <w:adjustRightInd w:val="0"/>
        <w:spacing w:line="360" w:lineRule="auto"/>
        <w:jc w:val="both"/>
        <w:rPr>
          <w:bCs/>
          <w:sz w:val="24"/>
          <w:szCs w:val="24"/>
        </w:rPr>
      </w:pPr>
      <w:r w:rsidRPr="0028061C">
        <w:rPr>
          <w:bCs/>
          <w:sz w:val="24"/>
          <w:szCs w:val="24"/>
        </w:rPr>
        <w:t>Middle-income majority: The bulk of respondents, 60%, fall in the ₹3–10 Lakhs range. That’s a solid middle-income segment, with ₹6–10 Lakhs being the largest single bracket at 31%.</w:t>
      </w:r>
    </w:p>
    <w:p w14:paraId="6FFD1C47" w14:textId="77777777" w:rsidR="0028061C" w:rsidRPr="0028061C" w:rsidRDefault="0028061C" w:rsidP="00C5423A">
      <w:pPr>
        <w:pStyle w:val="ListParagraph"/>
        <w:numPr>
          <w:ilvl w:val="0"/>
          <w:numId w:val="21"/>
        </w:numPr>
        <w:autoSpaceDE w:val="0"/>
        <w:autoSpaceDN w:val="0"/>
        <w:adjustRightInd w:val="0"/>
        <w:spacing w:line="360" w:lineRule="auto"/>
        <w:jc w:val="both"/>
        <w:rPr>
          <w:bCs/>
          <w:sz w:val="24"/>
          <w:szCs w:val="24"/>
        </w:rPr>
      </w:pPr>
      <w:r w:rsidRPr="0028061C">
        <w:rPr>
          <w:bCs/>
          <w:sz w:val="24"/>
          <w:szCs w:val="24"/>
        </w:rPr>
        <w:t>Lower-income presence: 23% earn below ₹3 Lakhs. This likely overlaps with the 21% student group from the occupation chart and possibly some early-career individuals in the 20–30 age group.</w:t>
      </w:r>
    </w:p>
    <w:p w14:paraId="215A1E4E" w14:textId="77777777" w:rsidR="0028061C" w:rsidRPr="0028061C" w:rsidRDefault="0028061C" w:rsidP="00C5423A">
      <w:pPr>
        <w:pStyle w:val="ListParagraph"/>
        <w:numPr>
          <w:ilvl w:val="0"/>
          <w:numId w:val="21"/>
        </w:numPr>
        <w:autoSpaceDE w:val="0"/>
        <w:autoSpaceDN w:val="0"/>
        <w:adjustRightInd w:val="0"/>
        <w:spacing w:line="360" w:lineRule="auto"/>
        <w:jc w:val="both"/>
        <w:rPr>
          <w:bCs/>
          <w:sz w:val="24"/>
          <w:szCs w:val="24"/>
        </w:rPr>
      </w:pPr>
      <w:r w:rsidRPr="0028061C">
        <w:rPr>
          <w:bCs/>
          <w:sz w:val="24"/>
          <w:szCs w:val="24"/>
        </w:rPr>
        <w:t xml:space="preserve">Higher-income is a smaller slice: Only 17% earn above ₹10 Lakhs. </w:t>
      </w:r>
      <w:proofErr w:type="gramStart"/>
      <w:r w:rsidRPr="0028061C">
        <w:rPr>
          <w:bCs/>
          <w:sz w:val="24"/>
          <w:szCs w:val="24"/>
        </w:rPr>
        <w:t>So</w:t>
      </w:r>
      <w:proofErr w:type="gramEnd"/>
      <w:r w:rsidRPr="0028061C">
        <w:rPr>
          <w:bCs/>
          <w:sz w:val="24"/>
          <w:szCs w:val="24"/>
        </w:rPr>
        <w:t xml:space="preserve"> while there’s representation at the top end, it’s not dominant. This could correlate with the 22% business owners and 23% professionals who typically command higher earnings.</w:t>
      </w:r>
    </w:p>
    <w:p w14:paraId="386A3A05" w14:textId="0AA73C0A" w:rsidR="0028061C" w:rsidRDefault="0028061C" w:rsidP="00C5423A">
      <w:pPr>
        <w:pStyle w:val="ListParagraph"/>
        <w:numPr>
          <w:ilvl w:val="0"/>
          <w:numId w:val="21"/>
        </w:numPr>
        <w:autoSpaceDE w:val="0"/>
        <w:autoSpaceDN w:val="0"/>
        <w:adjustRightInd w:val="0"/>
        <w:spacing w:line="360" w:lineRule="auto"/>
        <w:jc w:val="both"/>
        <w:rPr>
          <w:bCs/>
          <w:sz w:val="24"/>
          <w:szCs w:val="24"/>
        </w:rPr>
      </w:pPr>
      <w:r w:rsidRPr="0028061C">
        <w:rPr>
          <w:bCs/>
          <w:sz w:val="24"/>
          <w:szCs w:val="24"/>
        </w:rPr>
        <w:t>No extreme skew: The distribution is fairly even across brackets, with no single group crossing 35%. That makes this a relatively balanced sample in terms of purchasing power.</w:t>
      </w:r>
    </w:p>
    <w:p w14:paraId="4CB7075A" w14:textId="71FC16C0" w:rsidR="00E82F0D" w:rsidRDefault="00E82F0D" w:rsidP="00E82F0D">
      <w:pPr>
        <w:autoSpaceDE w:val="0"/>
        <w:autoSpaceDN w:val="0"/>
        <w:adjustRightInd w:val="0"/>
        <w:spacing w:line="360" w:lineRule="auto"/>
        <w:jc w:val="both"/>
        <w:rPr>
          <w:bCs/>
          <w:sz w:val="24"/>
          <w:szCs w:val="24"/>
        </w:rPr>
      </w:pPr>
    </w:p>
    <w:p w14:paraId="6F01ACA6" w14:textId="77777777" w:rsidR="00E82F0D" w:rsidRPr="00E82F0D" w:rsidRDefault="00E82F0D" w:rsidP="00E82F0D">
      <w:pPr>
        <w:autoSpaceDE w:val="0"/>
        <w:autoSpaceDN w:val="0"/>
        <w:adjustRightInd w:val="0"/>
        <w:spacing w:line="360" w:lineRule="auto"/>
        <w:jc w:val="both"/>
        <w:rPr>
          <w:bCs/>
          <w:sz w:val="24"/>
          <w:szCs w:val="24"/>
        </w:rPr>
      </w:pPr>
    </w:p>
    <w:p w14:paraId="6BBC2A9A" w14:textId="05FC60D9" w:rsidR="0028061C" w:rsidRDefault="0028061C" w:rsidP="0028061C">
      <w:pPr>
        <w:autoSpaceDE w:val="0"/>
        <w:autoSpaceDN w:val="0"/>
        <w:adjustRightInd w:val="0"/>
        <w:spacing w:line="360" w:lineRule="auto"/>
        <w:jc w:val="both"/>
        <w:rPr>
          <w:bCs/>
          <w:sz w:val="24"/>
          <w:szCs w:val="24"/>
        </w:rPr>
      </w:pPr>
      <w:r>
        <w:rPr>
          <w:bCs/>
          <w:sz w:val="24"/>
          <w:szCs w:val="24"/>
        </w:rPr>
        <w:lastRenderedPageBreak/>
        <w:t xml:space="preserve">Q5. </w:t>
      </w:r>
      <w:r w:rsidRPr="0028061C">
        <w:rPr>
          <w:bCs/>
          <w:sz w:val="24"/>
          <w:szCs w:val="24"/>
        </w:rPr>
        <w:t>Investment Experience</w:t>
      </w:r>
    </w:p>
    <w:p w14:paraId="66437174" w14:textId="61001458" w:rsidR="0028061C" w:rsidRDefault="00E82F0D" w:rsidP="0028061C">
      <w:pPr>
        <w:autoSpaceDE w:val="0"/>
        <w:autoSpaceDN w:val="0"/>
        <w:adjustRightInd w:val="0"/>
        <w:spacing w:line="360" w:lineRule="auto"/>
        <w:jc w:val="center"/>
        <w:rPr>
          <w:bCs/>
          <w:sz w:val="24"/>
          <w:szCs w:val="24"/>
        </w:rPr>
      </w:pPr>
      <w:r>
        <w:rPr>
          <w:bCs/>
          <w:noProof/>
        </w:rPr>
        <w:drawing>
          <wp:inline distT="0" distB="0" distL="0" distR="0" wp14:anchorId="5FDA27E3" wp14:editId="2613E2F8">
            <wp:extent cx="6143625" cy="250063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43625" cy="2500630"/>
                    </a:xfrm>
                    <a:prstGeom prst="rect">
                      <a:avLst/>
                    </a:prstGeom>
                    <a:noFill/>
                    <a:ln>
                      <a:noFill/>
                    </a:ln>
                  </pic:spPr>
                </pic:pic>
              </a:graphicData>
            </a:graphic>
          </wp:inline>
        </w:drawing>
      </w:r>
    </w:p>
    <w:tbl>
      <w:tblPr>
        <w:tblW w:w="9657" w:type="dxa"/>
        <w:tblLook w:val="04A0" w:firstRow="1" w:lastRow="0" w:firstColumn="1" w:lastColumn="0" w:noHBand="0" w:noVBand="1"/>
      </w:tblPr>
      <w:tblGrid>
        <w:gridCol w:w="3219"/>
        <w:gridCol w:w="3219"/>
        <w:gridCol w:w="3219"/>
      </w:tblGrid>
      <w:tr w:rsidR="0028061C" w:rsidRPr="0028061C" w14:paraId="7F7A2853" w14:textId="77777777" w:rsidTr="00E82F0D">
        <w:trPr>
          <w:trHeight w:val="394"/>
        </w:trPr>
        <w:tc>
          <w:tcPr>
            <w:tcW w:w="3219" w:type="dxa"/>
            <w:tcBorders>
              <w:top w:val="single" w:sz="8" w:space="0" w:color="auto"/>
              <w:left w:val="single" w:sz="8" w:space="0" w:color="auto"/>
              <w:bottom w:val="single" w:sz="4" w:space="0" w:color="auto"/>
              <w:right w:val="single" w:sz="4" w:space="0" w:color="auto"/>
            </w:tcBorders>
            <w:noWrap/>
            <w:vAlign w:val="center"/>
            <w:hideMark/>
          </w:tcPr>
          <w:p w14:paraId="04FE31F2" w14:textId="77777777" w:rsidR="0028061C" w:rsidRPr="0028061C" w:rsidRDefault="0028061C" w:rsidP="0028061C">
            <w:pPr>
              <w:widowControl/>
              <w:jc w:val="center"/>
              <w:rPr>
                <w:rFonts w:ascii="Calibri" w:hAnsi="Calibri" w:cs="Calibri"/>
                <w:b/>
                <w:bCs/>
                <w:color w:val="000000"/>
                <w:sz w:val="24"/>
                <w:szCs w:val="24"/>
                <w:lang w:eastAsia="en-US"/>
              </w:rPr>
            </w:pPr>
            <w:r w:rsidRPr="0028061C">
              <w:rPr>
                <w:rFonts w:ascii="Calibri" w:hAnsi="Calibri" w:cs="Calibri"/>
                <w:b/>
                <w:bCs/>
                <w:color w:val="000000"/>
                <w:sz w:val="24"/>
                <w:szCs w:val="24"/>
                <w:lang w:eastAsia="en-US"/>
              </w:rPr>
              <w:t>Experience Level</w:t>
            </w:r>
          </w:p>
        </w:tc>
        <w:tc>
          <w:tcPr>
            <w:tcW w:w="3219" w:type="dxa"/>
            <w:tcBorders>
              <w:top w:val="single" w:sz="8" w:space="0" w:color="auto"/>
              <w:left w:val="nil"/>
              <w:bottom w:val="single" w:sz="4" w:space="0" w:color="auto"/>
              <w:right w:val="single" w:sz="4" w:space="0" w:color="auto"/>
            </w:tcBorders>
            <w:noWrap/>
            <w:vAlign w:val="center"/>
            <w:hideMark/>
          </w:tcPr>
          <w:p w14:paraId="26CEC67D" w14:textId="77777777" w:rsidR="0028061C" w:rsidRPr="0028061C" w:rsidRDefault="0028061C" w:rsidP="0028061C">
            <w:pPr>
              <w:widowControl/>
              <w:jc w:val="center"/>
              <w:rPr>
                <w:rFonts w:ascii="Calibri" w:hAnsi="Calibri" w:cs="Calibri"/>
                <w:b/>
                <w:bCs/>
                <w:color w:val="000000"/>
                <w:sz w:val="24"/>
                <w:szCs w:val="24"/>
                <w:lang w:eastAsia="en-US"/>
              </w:rPr>
            </w:pPr>
            <w:r w:rsidRPr="0028061C">
              <w:rPr>
                <w:rFonts w:ascii="Calibri" w:hAnsi="Calibri" w:cs="Calibri"/>
                <w:b/>
                <w:bCs/>
                <w:color w:val="000000"/>
                <w:sz w:val="24"/>
                <w:szCs w:val="24"/>
                <w:lang w:eastAsia="en-US"/>
              </w:rPr>
              <w:t>Count</w:t>
            </w:r>
          </w:p>
        </w:tc>
        <w:tc>
          <w:tcPr>
            <w:tcW w:w="3219" w:type="dxa"/>
            <w:tcBorders>
              <w:top w:val="single" w:sz="8" w:space="0" w:color="auto"/>
              <w:left w:val="nil"/>
              <w:bottom w:val="single" w:sz="4" w:space="0" w:color="auto"/>
              <w:right w:val="single" w:sz="8" w:space="0" w:color="auto"/>
            </w:tcBorders>
            <w:noWrap/>
            <w:vAlign w:val="center"/>
            <w:hideMark/>
          </w:tcPr>
          <w:p w14:paraId="65A17E60" w14:textId="77777777" w:rsidR="0028061C" w:rsidRPr="0028061C" w:rsidRDefault="0028061C" w:rsidP="0028061C">
            <w:pPr>
              <w:widowControl/>
              <w:jc w:val="center"/>
              <w:rPr>
                <w:rFonts w:ascii="Calibri" w:hAnsi="Calibri" w:cs="Calibri"/>
                <w:b/>
                <w:bCs/>
                <w:color w:val="000000"/>
                <w:sz w:val="24"/>
                <w:szCs w:val="24"/>
                <w:lang w:eastAsia="en-US"/>
              </w:rPr>
            </w:pPr>
            <w:r w:rsidRPr="0028061C">
              <w:rPr>
                <w:rFonts w:ascii="Calibri" w:hAnsi="Calibri" w:cs="Calibri"/>
                <w:b/>
                <w:bCs/>
                <w:color w:val="000000"/>
                <w:sz w:val="24"/>
                <w:szCs w:val="24"/>
                <w:lang w:eastAsia="en-US"/>
              </w:rPr>
              <w:t>Percentage</w:t>
            </w:r>
          </w:p>
        </w:tc>
      </w:tr>
      <w:tr w:rsidR="0028061C" w:rsidRPr="0028061C" w14:paraId="23CE7A57" w14:textId="77777777" w:rsidTr="00E82F0D">
        <w:trPr>
          <w:trHeight w:val="394"/>
        </w:trPr>
        <w:tc>
          <w:tcPr>
            <w:tcW w:w="3219" w:type="dxa"/>
            <w:tcBorders>
              <w:top w:val="nil"/>
              <w:left w:val="single" w:sz="8" w:space="0" w:color="auto"/>
              <w:bottom w:val="single" w:sz="4" w:space="0" w:color="auto"/>
              <w:right w:val="single" w:sz="4" w:space="0" w:color="auto"/>
            </w:tcBorders>
            <w:noWrap/>
            <w:vAlign w:val="center"/>
            <w:hideMark/>
          </w:tcPr>
          <w:p w14:paraId="0C69F73C"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1–3 years</w:t>
            </w:r>
          </w:p>
        </w:tc>
        <w:tc>
          <w:tcPr>
            <w:tcW w:w="3219" w:type="dxa"/>
            <w:tcBorders>
              <w:top w:val="nil"/>
              <w:left w:val="nil"/>
              <w:bottom w:val="single" w:sz="4" w:space="0" w:color="auto"/>
              <w:right w:val="single" w:sz="4" w:space="0" w:color="auto"/>
            </w:tcBorders>
            <w:noWrap/>
            <w:vAlign w:val="center"/>
            <w:hideMark/>
          </w:tcPr>
          <w:p w14:paraId="583E6EAB"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36</w:t>
            </w:r>
          </w:p>
        </w:tc>
        <w:tc>
          <w:tcPr>
            <w:tcW w:w="3219" w:type="dxa"/>
            <w:tcBorders>
              <w:top w:val="nil"/>
              <w:left w:val="nil"/>
              <w:bottom w:val="single" w:sz="4" w:space="0" w:color="auto"/>
              <w:right w:val="single" w:sz="8" w:space="0" w:color="auto"/>
            </w:tcBorders>
            <w:noWrap/>
            <w:vAlign w:val="center"/>
            <w:hideMark/>
          </w:tcPr>
          <w:p w14:paraId="6E2886F6"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36%</w:t>
            </w:r>
          </w:p>
        </w:tc>
      </w:tr>
      <w:tr w:rsidR="0028061C" w:rsidRPr="0028061C" w14:paraId="7026D039" w14:textId="77777777" w:rsidTr="00E82F0D">
        <w:trPr>
          <w:trHeight w:val="394"/>
        </w:trPr>
        <w:tc>
          <w:tcPr>
            <w:tcW w:w="3219" w:type="dxa"/>
            <w:tcBorders>
              <w:top w:val="nil"/>
              <w:left w:val="single" w:sz="8" w:space="0" w:color="auto"/>
              <w:bottom w:val="single" w:sz="4" w:space="0" w:color="auto"/>
              <w:right w:val="single" w:sz="4" w:space="0" w:color="auto"/>
            </w:tcBorders>
            <w:noWrap/>
            <w:vAlign w:val="center"/>
            <w:hideMark/>
          </w:tcPr>
          <w:p w14:paraId="43380F88"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3–5 years</w:t>
            </w:r>
          </w:p>
        </w:tc>
        <w:tc>
          <w:tcPr>
            <w:tcW w:w="3219" w:type="dxa"/>
            <w:tcBorders>
              <w:top w:val="nil"/>
              <w:left w:val="nil"/>
              <w:bottom w:val="single" w:sz="4" w:space="0" w:color="auto"/>
              <w:right w:val="single" w:sz="4" w:space="0" w:color="auto"/>
            </w:tcBorders>
            <w:noWrap/>
            <w:vAlign w:val="center"/>
            <w:hideMark/>
          </w:tcPr>
          <w:p w14:paraId="58B8A986"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33</w:t>
            </w:r>
          </w:p>
        </w:tc>
        <w:tc>
          <w:tcPr>
            <w:tcW w:w="3219" w:type="dxa"/>
            <w:tcBorders>
              <w:top w:val="nil"/>
              <w:left w:val="nil"/>
              <w:bottom w:val="single" w:sz="4" w:space="0" w:color="auto"/>
              <w:right w:val="single" w:sz="8" w:space="0" w:color="auto"/>
            </w:tcBorders>
            <w:noWrap/>
            <w:vAlign w:val="center"/>
            <w:hideMark/>
          </w:tcPr>
          <w:p w14:paraId="3F4C60B5"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33%</w:t>
            </w:r>
          </w:p>
        </w:tc>
      </w:tr>
      <w:tr w:rsidR="0028061C" w:rsidRPr="0028061C" w14:paraId="42555C8F" w14:textId="77777777" w:rsidTr="00E82F0D">
        <w:trPr>
          <w:trHeight w:val="394"/>
        </w:trPr>
        <w:tc>
          <w:tcPr>
            <w:tcW w:w="3219" w:type="dxa"/>
            <w:tcBorders>
              <w:top w:val="nil"/>
              <w:left w:val="single" w:sz="8" w:space="0" w:color="auto"/>
              <w:bottom w:val="single" w:sz="4" w:space="0" w:color="auto"/>
              <w:right w:val="single" w:sz="4" w:space="0" w:color="auto"/>
            </w:tcBorders>
            <w:noWrap/>
            <w:vAlign w:val="center"/>
            <w:hideMark/>
          </w:tcPr>
          <w:p w14:paraId="1C0F1E0F"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Less than 1 year</w:t>
            </w:r>
          </w:p>
        </w:tc>
        <w:tc>
          <w:tcPr>
            <w:tcW w:w="3219" w:type="dxa"/>
            <w:tcBorders>
              <w:top w:val="nil"/>
              <w:left w:val="nil"/>
              <w:bottom w:val="single" w:sz="4" w:space="0" w:color="auto"/>
              <w:right w:val="single" w:sz="4" w:space="0" w:color="auto"/>
            </w:tcBorders>
            <w:noWrap/>
            <w:vAlign w:val="center"/>
            <w:hideMark/>
          </w:tcPr>
          <w:p w14:paraId="0B00E8F7"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18</w:t>
            </w:r>
          </w:p>
        </w:tc>
        <w:tc>
          <w:tcPr>
            <w:tcW w:w="3219" w:type="dxa"/>
            <w:tcBorders>
              <w:top w:val="nil"/>
              <w:left w:val="nil"/>
              <w:bottom w:val="single" w:sz="4" w:space="0" w:color="auto"/>
              <w:right w:val="single" w:sz="8" w:space="0" w:color="auto"/>
            </w:tcBorders>
            <w:noWrap/>
            <w:vAlign w:val="center"/>
            <w:hideMark/>
          </w:tcPr>
          <w:p w14:paraId="3CF5F218"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18%</w:t>
            </w:r>
          </w:p>
        </w:tc>
      </w:tr>
      <w:tr w:rsidR="0028061C" w:rsidRPr="0028061C" w14:paraId="61A26871" w14:textId="77777777" w:rsidTr="00E82F0D">
        <w:trPr>
          <w:trHeight w:val="394"/>
        </w:trPr>
        <w:tc>
          <w:tcPr>
            <w:tcW w:w="3219" w:type="dxa"/>
            <w:tcBorders>
              <w:top w:val="nil"/>
              <w:left w:val="single" w:sz="8" w:space="0" w:color="auto"/>
              <w:bottom w:val="single" w:sz="4" w:space="0" w:color="auto"/>
              <w:right w:val="single" w:sz="4" w:space="0" w:color="auto"/>
            </w:tcBorders>
            <w:noWrap/>
            <w:vAlign w:val="center"/>
            <w:hideMark/>
          </w:tcPr>
          <w:p w14:paraId="5FCCAB9F"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More than 5 years</w:t>
            </w:r>
          </w:p>
        </w:tc>
        <w:tc>
          <w:tcPr>
            <w:tcW w:w="3219" w:type="dxa"/>
            <w:tcBorders>
              <w:top w:val="nil"/>
              <w:left w:val="nil"/>
              <w:bottom w:val="single" w:sz="4" w:space="0" w:color="auto"/>
              <w:right w:val="single" w:sz="4" w:space="0" w:color="auto"/>
            </w:tcBorders>
            <w:noWrap/>
            <w:vAlign w:val="center"/>
            <w:hideMark/>
          </w:tcPr>
          <w:p w14:paraId="49E0CC27"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13</w:t>
            </w:r>
          </w:p>
        </w:tc>
        <w:tc>
          <w:tcPr>
            <w:tcW w:w="3219" w:type="dxa"/>
            <w:tcBorders>
              <w:top w:val="nil"/>
              <w:left w:val="nil"/>
              <w:bottom w:val="single" w:sz="4" w:space="0" w:color="auto"/>
              <w:right w:val="single" w:sz="8" w:space="0" w:color="auto"/>
            </w:tcBorders>
            <w:noWrap/>
            <w:vAlign w:val="center"/>
            <w:hideMark/>
          </w:tcPr>
          <w:p w14:paraId="5004C264" w14:textId="77777777" w:rsidR="0028061C" w:rsidRPr="0028061C" w:rsidRDefault="0028061C" w:rsidP="0028061C">
            <w:pPr>
              <w:widowControl/>
              <w:jc w:val="center"/>
              <w:rPr>
                <w:rFonts w:ascii="Calibri" w:hAnsi="Calibri" w:cs="Calibri"/>
                <w:color w:val="000000"/>
                <w:sz w:val="24"/>
                <w:szCs w:val="24"/>
                <w:lang w:eastAsia="en-US"/>
              </w:rPr>
            </w:pPr>
            <w:r w:rsidRPr="0028061C">
              <w:rPr>
                <w:rFonts w:ascii="Calibri" w:hAnsi="Calibri" w:cs="Calibri"/>
                <w:color w:val="000000"/>
                <w:sz w:val="24"/>
                <w:szCs w:val="24"/>
                <w:lang w:eastAsia="en-US"/>
              </w:rPr>
              <w:t>13%</w:t>
            </w:r>
          </w:p>
        </w:tc>
      </w:tr>
      <w:tr w:rsidR="0028061C" w:rsidRPr="0028061C" w14:paraId="2A89A25C" w14:textId="77777777" w:rsidTr="00E82F0D">
        <w:trPr>
          <w:trHeight w:val="412"/>
        </w:trPr>
        <w:tc>
          <w:tcPr>
            <w:tcW w:w="3219" w:type="dxa"/>
            <w:tcBorders>
              <w:top w:val="nil"/>
              <w:left w:val="single" w:sz="8" w:space="0" w:color="auto"/>
              <w:bottom w:val="single" w:sz="8" w:space="0" w:color="auto"/>
              <w:right w:val="single" w:sz="4" w:space="0" w:color="auto"/>
            </w:tcBorders>
            <w:noWrap/>
            <w:vAlign w:val="center"/>
            <w:hideMark/>
          </w:tcPr>
          <w:p w14:paraId="2E8DA965" w14:textId="77777777" w:rsidR="0028061C" w:rsidRPr="0028061C" w:rsidRDefault="0028061C" w:rsidP="0028061C">
            <w:pPr>
              <w:widowControl/>
              <w:jc w:val="center"/>
              <w:rPr>
                <w:rFonts w:ascii="Calibri" w:hAnsi="Calibri" w:cs="Calibri"/>
                <w:b/>
                <w:bCs/>
                <w:color w:val="000000"/>
                <w:sz w:val="24"/>
                <w:szCs w:val="24"/>
                <w:lang w:eastAsia="en-US"/>
              </w:rPr>
            </w:pPr>
            <w:r w:rsidRPr="0028061C">
              <w:rPr>
                <w:rFonts w:ascii="Calibri" w:hAnsi="Calibri" w:cs="Calibri"/>
                <w:b/>
                <w:bCs/>
                <w:color w:val="000000"/>
                <w:sz w:val="24"/>
                <w:szCs w:val="24"/>
                <w:lang w:eastAsia="en-US"/>
              </w:rPr>
              <w:t>Total</w:t>
            </w:r>
          </w:p>
        </w:tc>
        <w:tc>
          <w:tcPr>
            <w:tcW w:w="3219" w:type="dxa"/>
            <w:tcBorders>
              <w:top w:val="nil"/>
              <w:left w:val="nil"/>
              <w:bottom w:val="single" w:sz="8" w:space="0" w:color="auto"/>
              <w:right w:val="single" w:sz="4" w:space="0" w:color="auto"/>
            </w:tcBorders>
            <w:noWrap/>
            <w:vAlign w:val="center"/>
            <w:hideMark/>
          </w:tcPr>
          <w:p w14:paraId="0BA84237" w14:textId="77777777" w:rsidR="0028061C" w:rsidRPr="0028061C" w:rsidRDefault="0028061C" w:rsidP="0028061C">
            <w:pPr>
              <w:widowControl/>
              <w:jc w:val="center"/>
              <w:rPr>
                <w:rFonts w:ascii="Calibri" w:hAnsi="Calibri" w:cs="Calibri"/>
                <w:b/>
                <w:bCs/>
                <w:color w:val="000000"/>
                <w:sz w:val="24"/>
                <w:szCs w:val="24"/>
                <w:lang w:eastAsia="en-US"/>
              </w:rPr>
            </w:pPr>
            <w:r w:rsidRPr="0028061C">
              <w:rPr>
                <w:rFonts w:ascii="Calibri" w:hAnsi="Calibri" w:cs="Calibri"/>
                <w:b/>
                <w:bCs/>
                <w:color w:val="000000"/>
                <w:sz w:val="24"/>
                <w:szCs w:val="24"/>
                <w:lang w:eastAsia="en-US"/>
              </w:rPr>
              <w:t>100</w:t>
            </w:r>
          </w:p>
        </w:tc>
        <w:tc>
          <w:tcPr>
            <w:tcW w:w="3219" w:type="dxa"/>
            <w:tcBorders>
              <w:top w:val="nil"/>
              <w:left w:val="nil"/>
              <w:bottom w:val="single" w:sz="8" w:space="0" w:color="auto"/>
              <w:right w:val="single" w:sz="8" w:space="0" w:color="auto"/>
            </w:tcBorders>
            <w:noWrap/>
            <w:vAlign w:val="center"/>
            <w:hideMark/>
          </w:tcPr>
          <w:p w14:paraId="5100E623" w14:textId="77777777" w:rsidR="0028061C" w:rsidRPr="0028061C" w:rsidRDefault="0028061C" w:rsidP="0028061C">
            <w:pPr>
              <w:widowControl/>
              <w:jc w:val="center"/>
              <w:rPr>
                <w:rFonts w:ascii="Calibri" w:hAnsi="Calibri" w:cs="Calibri"/>
                <w:b/>
                <w:bCs/>
                <w:color w:val="000000"/>
                <w:sz w:val="24"/>
                <w:szCs w:val="24"/>
                <w:lang w:eastAsia="en-US"/>
              </w:rPr>
            </w:pPr>
            <w:r w:rsidRPr="0028061C">
              <w:rPr>
                <w:rFonts w:ascii="Calibri" w:hAnsi="Calibri" w:cs="Calibri"/>
                <w:b/>
                <w:bCs/>
                <w:color w:val="000000"/>
                <w:sz w:val="24"/>
                <w:szCs w:val="24"/>
                <w:lang w:eastAsia="en-US"/>
              </w:rPr>
              <w:t>100%</w:t>
            </w:r>
          </w:p>
        </w:tc>
      </w:tr>
    </w:tbl>
    <w:p w14:paraId="45CAE6CD" w14:textId="77777777" w:rsidR="0028061C" w:rsidRPr="0028061C" w:rsidRDefault="0028061C" w:rsidP="0028061C">
      <w:pPr>
        <w:autoSpaceDE w:val="0"/>
        <w:autoSpaceDN w:val="0"/>
        <w:adjustRightInd w:val="0"/>
        <w:spacing w:line="360" w:lineRule="auto"/>
        <w:jc w:val="both"/>
        <w:rPr>
          <w:bCs/>
          <w:sz w:val="24"/>
          <w:szCs w:val="24"/>
        </w:rPr>
      </w:pPr>
    </w:p>
    <w:p w14:paraId="79D63745" w14:textId="6271E0D3" w:rsidR="0028061C" w:rsidRPr="0028061C" w:rsidRDefault="0028061C" w:rsidP="00C5423A">
      <w:pPr>
        <w:pStyle w:val="ListParagraph"/>
        <w:numPr>
          <w:ilvl w:val="0"/>
          <w:numId w:val="22"/>
        </w:numPr>
        <w:autoSpaceDE w:val="0"/>
        <w:autoSpaceDN w:val="0"/>
        <w:adjustRightInd w:val="0"/>
        <w:spacing w:line="360" w:lineRule="auto"/>
        <w:jc w:val="both"/>
        <w:rPr>
          <w:bCs/>
          <w:sz w:val="24"/>
          <w:szCs w:val="24"/>
        </w:rPr>
      </w:pPr>
      <w:r w:rsidRPr="0028061C">
        <w:rPr>
          <w:bCs/>
          <w:sz w:val="24"/>
          <w:szCs w:val="24"/>
        </w:rPr>
        <w:t>Relatively new investors dominate: 69% have 1–5 years of experience, with 1–3 years being the largest group at 36%. This suggests the sample is made up of people who started investing recently, likely within the last half-decade.</w:t>
      </w:r>
    </w:p>
    <w:p w14:paraId="409E85F4" w14:textId="77777777" w:rsidR="0028061C" w:rsidRPr="0028061C" w:rsidRDefault="0028061C" w:rsidP="00C5423A">
      <w:pPr>
        <w:pStyle w:val="ListParagraph"/>
        <w:numPr>
          <w:ilvl w:val="0"/>
          <w:numId w:val="22"/>
        </w:numPr>
        <w:autoSpaceDE w:val="0"/>
        <w:autoSpaceDN w:val="0"/>
        <w:adjustRightInd w:val="0"/>
        <w:spacing w:line="360" w:lineRule="auto"/>
        <w:jc w:val="both"/>
        <w:rPr>
          <w:bCs/>
          <w:sz w:val="24"/>
          <w:szCs w:val="24"/>
        </w:rPr>
      </w:pPr>
      <w:r w:rsidRPr="0028061C">
        <w:rPr>
          <w:bCs/>
          <w:sz w:val="24"/>
          <w:szCs w:val="24"/>
        </w:rPr>
        <w:t>Beginners are still significant: 18% have less than 1 year of experience. Combined with the 1–</w:t>
      </w:r>
      <w:proofErr w:type="gramStart"/>
      <w:r w:rsidRPr="0028061C">
        <w:rPr>
          <w:bCs/>
          <w:sz w:val="24"/>
          <w:szCs w:val="24"/>
        </w:rPr>
        <w:t>3 year</w:t>
      </w:r>
      <w:proofErr w:type="gramEnd"/>
      <w:r w:rsidRPr="0028061C">
        <w:rPr>
          <w:bCs/>
          <w:sz w:val="24"/>
          <w:szCs w:val="24"/>
        </w:rPr>
        <w:t xml:space="preserve"> group, that’s 54% who are still in the early stages of their investment journey.</w:t>
      </w:r>
    </w:p>
    <w:p w14:paraId="51DACAD4" w14:textId="54CE4D08" w:rsidR="0028061C" w:rsidRPr="0028061C" w:rsidRDefault="0028061C" w:rsidP="00C5423A">
      <w:pPr>
        <w:pStyle w:val="ListParagraph"/>
        <w:numPr>
          <w:ilvl w:val="0"/>
          <w:numId w:val="22"/>
        </w:numPr>
        <w:autoSpaceDE w:val="0"/>
        <w:autoSpaceDN w:val="0"/>
        <w:adjustRightInd w:val="0"/>
        <w:spacing w:line="360" w:lineRule="auto"/>
        <w:jc w:val="both"/>
        <w:rPr>
          <w:bCs/>
          <w:sz w:val="24"/>
          <w:szCs w:val="24"/>
        </w:rPr>
      </w:pPr>
      <w:r w:rsidRPr="0028061C">
        <w:rPr>
          <w:bCs/>
          <w:sz w:val="24"/>
          <w:szCs w:val="24"/>
        </w:rPr>
        <w:t xml:space="preserve">Veteran investors are a minority: Only 13% have more than 5 years of experience. This aligns with the age distribution we saw </w:t>
      </w:r>
      <w:proofErr w:type="gramStart"/>
      <w:r w:rsidRPr="0028061C">
        <w:rPr>
          <w:bCs/>
          <w:sz w:val="24"/>
          <w:szCs w:val="24"/>
        </w:rPr>
        <w:t>earlier  with</w:t>
      </w:r>
      <w:proofErr w:type="gramEnd"/>
      <w:r w:rsidRPr="0028061C">
        <w:rPr>
          <w:bCs/>
          <w:sz w:val="24"/>
          <w:szCs w:val="24"/>
        </w:rPr>
        <w:t xml:space="preserve"> 45% in the 20-30 bracket, most haven’t had time to build long-term investing histories yet.</w:t>
      </w:r>
    </w:p>
    <w:p w14:paraId="6BA53E15" w14:textId="7055D595" w:rsidR="0028061C" w:rsidRDefault="0028061C" w:rsidP="00C5423A">
      <w:pPr>
        <w:pStyle w:val="ListParagraph"/>
        <w:numPr>
          <w:ilvl w:val="0"/>
          <w:numId w:val="22"/>
        </w:numPr>
        <w:autoSpaceDE w:val="0"/>
        <w:autoSpaceDN w:val="0"/>
        <w:adjustRightInd w:val="0"/>
        <w:spacing w:line="360" w:lineRule="auto"/>
        <w:jc w:val="both"/>
        <w:rPr>
          <w:bCs/>
          <w:sz w:val="24"/>
          <w:szCs w:val="24"/>
        </w:rPr>
      </w:pPr>
      <w:r w:rsidRPr="0028061C">
        <w:rPr>
          <w:bCs/>
          <w:sz w:val="24"/>
          <w:szCs w:val="24"/>
        </w:rPr>
        <w:t>Steady progression pattern: The distribution tapers off as experience increases. Fewer people reach the 5+ year mark, which is typical since investing often starts in your 20s and early 30s.</w:t>
      </w:r>
    </w:p>
    <w:p w14:paraId="27EF9EB4" w14:textId="77777777" w:rsidR="00E82F0D" w:rsidRPr="00E82F0D" w:rsidRDefault="00E82F0D" w:rsidP="00E82F0D">
      <w:pPr>
        <w:autoSpaceDE w:val="0"/>
        <w:autoSpaceDN w:val="0"/>
        <w:adjustRightInd w:val="0"/>
        <w:spacing w:line="360" w:lineRule="auto"/>
        <w:jc w:val="both"/>
        <w:rPr>
          <w:bCs/>
          <w:sz w:val="24"/>
          <w:szCs w:val="24"/>
        </w:rPr>
      </w:pPr>
    </w:p>
    <w:p w14:paraId="461F4E4F" w14:textId="77777777" w:rsidR="0028061C" w:rsidRDefault="0028061C" w:rsidP="0028061C">
      <w:pPr>
        <w:autoSpaceDE w:val="0"/>
        <w:autoSpaceDN w:val="0"/>
        <w:adjustRightInd w:val="0"/>
        <w:spacing w:line="360" w:lineRule="auto"/>
        <w:jc w:val="both"/>
        <w:rPr>
          <w:bCs/>
          <w:sz w:val="24"/>
          <w:szCs w:val="24"/>
        </w:rPr>
      </w:pPr>
    </w:p>
    <w:p w14:paraId="10A3D430" w14:textId="611ED4C9" w:rsidR="0028061C" w:rsidRDefault="0028061C" w:rsidP="0028061C">
      <w:pPr>
        <w:autoSpaceDE w:val="0"/>
        <w:autoSpaceDN w:val="0"/>
        <w:adjustRightInd w:val="0"/>
        <w:spacing w:line="360" w:lineRule="auto"/>
        <w:jc w:val="both"/>
        <w:rPr>
          <w:bCs/>
          <w:sz w:val="24"/>
          <w:szCs w:val="24"/>
        </w:rPr>
      </w:pPr>
      <w:r>
        <w:rPr>
          <w:bCs/>
          <w:sz w:val="24"/>
          <w:szCs w:val="24"/>
        </w:rPr>
        <w:lastRenderedPageBreak/>
        <w:t xml:space="preserve">Q6. </w:t>
      </w:r>
      <w:r w:rsidRPr="0028061C">
        <w:rPr>
          <w:bCs/>
          <w:sz w:val="24"/>
          <w:szCs w:val="24"/>
        </w:rPr>
        <w:t>Which investment options do you prefer?</w:t>
      </w:r>
    </w:p>
    <w:p w14:paraId="4DC719AB" w14:textId="17B919CA" w:rsidR="001160A8" w:rsidRDefault="00E82F0D" w:rsidP="001160A8">
      <w:pPr>
        <w:autoSpaceDE w:val="0"/>
        <w:autoSpaceDN w:val="0"/>
        <w:adjustRightInd w:val="0"/>
        <w:spacing w:line="360" w:lineRule="auto"/>
        <w:jc w:val="center"/>
        <w:rPr>
          <w:bCs/>
          <w:sz w:val="24"/>
          <w:szCs w:val="24"/>
        </w:rPr>
      </w:pPr>
      <w:r>
        <w:rPr>
          <w:bCs/>
          <w:noProof/>
        </w:rPr>
        <w:drawing>
          <wp:inline distT="0" distB="0" distL="0" distR="0" wp14:anchorId="3946BEFD" wp14:editId="4D9FEC4C">
            <wp:extent cx="6105525" cy="250063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05525" cy="2500630"/>
                    </a:xfrm>
                    <a:prstGeom prst="rect">
                      <a:avLst/>
                    </a:prstGeom>
                    <a:noFill/>
                    <a:ln>
                      <a:noFill/>
                    </a:ln>
                  </pic:spPr>
                </pic:pic>
              </a:graphicData>
            </a:graphic>
          </wp:inline>
        </w:drawing>
      </w:r>
    </w:p>
    <w:tbl>
      <w:tblPr>
        <w:tblW w:w="9492" w:type="dxa"/>
        <w:tblLook w:val="04A0" w:firstRow="1" w:lastRow="0" w:firstColumn="1" w:lastColumn="0" w:noHBand="0" w:noVBand="1"/>
      </w:tblPr>
      <w:tblGrid>
        <w:gridCol w:w="3164"/>
        <w:gridCol w:w="3164"/>
        <w:gridCol w:w="3164"/>
      </w:tblGrid>
      <w:tr w:rsidR="001160A8" w:rsidRPr="001160A8" w14:paraId="6D9BD714" w14:textId="77777777" w:rsidTr="001160A8">
        <w:trPr>
          <w:trHeight w:val="339"/>
        </w:trPr>
        <w:tc>
          <w:tcPr>
            <w:tcW w:w="3164" w:type="dxa"/>
            <w:tcBorders>
              <w:top w:val="single" w:sz="8" w:space="0" w:color="auto"/>
              <w:left w:val="single" w:sz="8" w:space="0" w:color="auto"/>
              <w:bottom w:val="single" w:sz="4" w:space="0" w:color="auto"/>
              <w:right w:val="single" w:sz="4" w:space="0" w:color="auto"/>
            </w:tcBorders>
            <w:noWrap/>
            <w:vAlign w:val="center"/>
            <w:hideMark/>
          </w:tcPr>
          <w:p w14:paraId="15688E4F" w14:textId="77777777" w:rsidR="001160A8" w:rsidRPr="001160A8" w:rsidRDefault="001160A8" w:rsidP="001160A8">
            <w:pPr>
              <w:widowControl/>
              <w:jc w:val="center"/>
              <w:rPr>
                <w:rFonts w:ascii="Calibri" w:hAnsi="Calibri" w:cs="Calibri"/>
                <w:b/>
                <w:bCs/>
                <w:color w:val="000000"/>
                <w:sz w:val="24"/>
                <w:szCs w:val="24"/>
                <w:lang w:eastAsia="en-US"/>
              </w:rPr>
            </w:pPr>
            <w:r w:rsidRPr="001160A8">
              <w:rPr>
                <w:rFonts w:ascii="Calibri" w:hAnsi="Calibri" w:cs="Calibri"/>
                <w:b/>
                <w:bCs/>
                <w:color w:val="000000"/>
                <w:sz w:val="24"/>
                <w:szCs w:val="24"/>
                <w:lang w:eastAsia="en-US"/>
              </w:rPr>
              <w:t>Investment Option</w:t>
            </w:r>
          </w:p>
        </w:tc>
        <w:tc>
          <w:tcPr>
            <w:tcW w:w="3164" w:type="dxa"/>
            <w:tcBorders>
              <w:top w:val="single" w:sz="8" w:space="0" w:color="auto"/>
              <w:left w:val="nil"/>
              <w:bottom w:val="single" w:sz="4" w:space="0" w:color="auto"/>
              <w:right w:val="single" w:sz="4" w:space="0" w:color="auto"/>
            </w:tcBorders>
            <w:noWrap/>
            <w:vAlign w:val="center"/>
            <w:hideMark/>
          </w:tcPr>
          <w:p w14:paraId="67283BAC" w14:textId="77777777" w:rsidR="001160A8" w:rsidRPr="001160A8" w:rsidRDefault="001160A8" w:rsidP="001160A8">
            <w:pPr>
              <w:widowControl/>
              <w:jc w:val="center"/>
              <w:rPr>
                <w:rFonts w:ascii="Calibri" w:hAnsi="Calibri" w:cs="Calibri"/>
                <w:b/>
                <w:bCs/>
                <w:color w:val="000000"/>
                <w:sz w:val="24"/>
                <w:szCs w:val="24"/>
                <w:lang w:eastAsia="en-US"/>
              </w:rPr>
            </w:pPr>
            <w:r w:rsidRPr="001160A8">
              <w:rPr>
                <w:rFonts w:ascii="Calibri" w:hAnsi="Calibri" w:cs="Calibri"/>
                <w:b/>
                <w:bCs/>
                <w:color w:val="000000"/>
                <w:sz w:val="24"/>
                <w:szCs w:val="24"/>
                <w:lang w:eastAsia="en-US"/>
              </w:rPr>
              <w:t>Count</w:t>
            </w:r>
          </w:p>
        </w:tc>
        <w:tc>
          <w:tcPr>
            <w:tcW w:w="3164" w:type="dxa"/>
            <w:tcBorders>
              <w:top w:val="single" w:sz="8" w:space="0" w:color="auto"/>
              <w:left w:val="nil"/>
              <w:bottom w:val="single" w:sz="4" w:space="0" w:color="auto"/>
              <w:right w:val="single" w:sz="8" w:space="0" w:color="auto"/>
            </w:tcBorders>
            <w:noWrap/>
            <w:vAlign w:val="center"/>
            <w:hideMark/>
          </w:tcPr>
          <w:p w14:paraId="0D86208F" w14:textId="77777777" w:rsidR="001160A8" w:rsidRPr="001160A8" w:rsidRDefault="001160A8" w:rsidP="001160A8">
            <w:pPr>
              <w:widowControl/>
              <w:jc w:val="center"/>
              <w:rPr>
                <w:rFonts w:ascii="Calibri" w:hAnsi="Calibri" w:cs="Calibri"/>
                <w:b/>
                <w:bCs/>
                <w:color w:val="000000"/>
                <w:sz w:val="24"/>
                <w:szCs w:val="24"/>
                <w:lang w:eastAsia="en-US"/>
              </w:rPr>
            </w:pPr>
            <w:r w:rsidRPr="001160A8">
              <w:rPr>
                <w:rFonts w:ascii="Calibri" w:hAnsi="Calibri" w:cs="Calibri"/>
                <w:b/>
                <w:bCs/>
                <w:color w:val="000000"/>
                <w:sz w:val="24"/>
                <w:szCs w:val="24"/>
                <w:lang w:eastAsia="en-US"/>
              </w:rPr>
              <w:t>Percentage</w:t>
            </w:r>
          </w:p>
        </w:tc>
      </w:tr>
      <w:tr w:rsidR="001160A8" w:rsidRPr="001160A8" w14:paraId="4D499F37" w14:textId="77777777" w:rsidTr="001160A8">
        <w:trPr>
          <w:trHeight w:val="339"/>
        </w:trPr>
        <w:tc>
          <w:tcPr>
            <w:tcW w:w="3164" w:type="dxa"/>
            <w:tcBorders>
              <w:top w:val="nil"/>
              <w:left w:val="single" w:sz="8" w:space="0" w:color="auto"/>
              <w:bottom w:val="single" w:sz="4" w:space="0" w:color="auto"/>
              <w:right w:val="single" w:sz="4" w:space="0" w:color="auto"/>
            </w:tcBorders>
            <w:noWrap/>
            <w:vAlign w:val="center"/>
            <w:hideMark/>
          </w:tcPr>
          <w:p w14:paraId="0E96FEE6"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Mutual Funds</w:t>
            </w:r>
          </w:p>
        </w:tc>
        <w:tc>
          <w:tcPr>
            <w:tcW w:w="3164" w:type="dxa"/>
            <w:tcBorders>
              <w:top w:val="nil"/>
              <w:left w:val="nil"/>
              <w:bottom w:val="single" w:sz="4" w:space="0" w:color="auto"/>
              <w:right w:val="single" w:sz="4" w:space="0" w:color="auto"/>
            </w:tcBorders>
            <w:noWrap/>
            <w:vAlign w:val="center"/>
            <w:hideMark/>
          </w:tcPr>
          <w:p w14:paraId="51BD6EEF"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36</w:t>
            </w:r>
          </w:p>
        </w:tc>
        <w:tc>
          <w:tcPr>
            <w:tcW w:w="3164" w:type="dxa"/>
            <w:tcBorders>
              <w:top w:val="nil"/>
              <w:left w:val="nil"/>
              <w:bottom w:val="single" w:sz="4" w:space="0" w:color="auto"/>
              <w:right w:val="single" w:sz="8" w:space="0" w:color="auto"/>
            </w:tcBorders>
            <w:noWrap/>
            <w:vAlign w:val="center"/>
            <w:hideMark/>
          </w:tcPr>
          <w:p w14:paraId="6B559532"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36%</w:t>
            </w:r>
          </w:p>
        </w:tc>
      </w:tr>
      <w:tr w:rsidR="001160A8" w:rsidRPr="001160A8" w14:paraId="3958DDE8" w14:textId="77777777" w:rsidTr="001160A8">
        <w:trPr>
          <w:trHeight w:val="339"/>
        </w:trPr>
        <w:tc>
          <w:tcPr>
            <w:tcW w:w="3164" w:type="dxa"/>
            <w:tcBorders>
              <w:top w:val="nil"/>
              <w:left w:val="single" w:sz="8" w:space="0" w:color="auto"/>
              <w:bottom w:val="single" w:sz="4" w:space="0" w:color="auto"/>
              <w:right w:val="single" w:sz="4" w:space="0" w:color="auto"/>
            </w:tcBorders>
            <w:noWrap/>
            <w:vAlign w:val="center"/>
            <w:hideMark/>
          </w:tcPr>
          <w:p w14:paraId="1C6DEB28"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Fixed Deposits</w:t>
            </w:r>
          </w:p>
        </w:tc>
        <w:tc>
          <w:tcPr>
            <w:tcW w:w="3164" w:type="dxa"/>
            <w:tcBorders>
              <w:top w:val="nil"/>
              <w:left w:val="nil"/>
              <w:bottom w:val="single" w:sz="4" w:space="0" w:color="auto"/>
              <w:right w:val="single" w:sz="4" w:space="0" w:color="auto"/>
            </w:tcBorders>
            <w:noWrap/>
            <w:vAlign w:val="center"/>
            <w:hideMark/>
          </w:tcPr>
          <w:p w14:paraId="3FE31FC5"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21</w:t>
            </w:r>
          </w:p>
        </w:tc>
        <w:tc>
          <w:tcPr>
            <w:tcW w:w="3164" w:type="dxa"/>
            <w:tcBorders>
              <w:top w:val="nil"/>
              <w:left w:val="nil"/>
              <w:bottom w:val="single" w:sz="4" w:space="0" w:color="auto"/>
              <w:right w:val="single" w:sz="8" w:space="0" w:color="auto"/>
            </w:tcBorders>
            <w:noWrap/>
            <w:vAlign w:val="center"/>
            <w:hideMark/>
          </w:tcPr>
          <w:p w14:paraId="074691ED"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21%</w:t>
            </w:r>
          </w:p>
        </w:tc>
      </w:tr>
      <w:tr w:rsidR="001160A8" w:rsidRPr="001160A8" w14:paraId="0BD32FDF" w14:textId="77777777" w:rsidTr="001160A8">
        <w:trPr>
          <w:trHeight w:val="339"/>
        </w:trPr>
        <w:tc>
          <w:tcPr>
            <w:tcW w:w="3164" w:type="dxa"/>
            <w:tcBorders>
              <w:top w:val="nil"/>
              <w:left w:val="single" w:sz="8" w:space="0" w:color="auto"/>
              <w:bottom w:val="single" w:sz="4" w:space="0" w:color="auto"/>
              <w:right w:val="single" w:sz="4" w:space="0" w:color="auto"/>
            </w:tcBorders>
            <w:noWrap/>
            <w:vAlign w:val="center"/>
            <w:hideMark/>
          </w:tcPr>
          <w:p w14:paraId="2145D896"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Stocks</w:t>
            </w:r>
          </w:p>
        </w:tc>
        <w:tc>
          <w:tcPr>
            <w:tcW w:w="3164" w:type="dxa"/>
            <w:tcBorders>
              <w:top w:val="nil"/>
              <w:left w:val="nil"/>
              <w:bottom w:val="single" w:sz="4" w:space="0" w:color="auto"/>
              <w:right w:val="single" w:sz="4" w:space="0" w:color="auto"/>
            </w:tcBorders>
            <w:noWrap/>
            <w:vAlign w:val="center"/>
            <w:hideMark/>
          </w:tcPr>
          <w:p w14:paraId="0F92BB07"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19</w:t>
            </w:r>
          </w:p>
        </w:tc>
        <w:tc>
          <w:tcPr>
            <w:tcW w:w="3164" w:type="dxa"/>
            <w:tcBorders>
              <w:top w:val="nil"/>
              <w:left w:val="nil"/>
              <w:bottom w:val="single" w:sz="4" w:space="0" w:color="auto"/>
              <w:right w:val="single" w:sz="8" w:space="0" w:color="auto"/>
            </w:tcBorders>
            <w:noWrap/>
            <w:vAlign w:val="center"/>
            <w:hideMark/>
          </w:tcPr>
          <w:p w14:paraId="0B1DA86E"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19%</w:t>
            </w:r>
          </w:p>
        </w:tc>
      </w:tr>
      <w:tr w:rsidR="001160A8" w:rsidRPr="001160A8" w14:paraId="4B9DA8DE" w14:textId="77777777" w:rsidTr="001160A8">
        <w:trPr>
          <w:trHeight w:val="339"/>
        </w:trPr>
        <w:tc>
          <w:tcPr>
            <w:tcW w:w="3164" w:type="dxa"/>
            <w:tcBorders>
              <w:top w:val="nil"/>
              <w:left w:val="single" w:sz="8" w:space="0" w:color="auto"/>
              <w:bottom w:val="single" w:sz="4" w:space="0" w:color="auto"/>
              <w:right w:val="single" w:sz="4" w:space="0" w:color="auto"/>
            </w:tcBorders>
            <w:noWrap/>
            <w:vAlign w:val="center"/>
            <w:hideMark/>
          </w:tcPr>
          <w:p w14:paraId="3FE0426C"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Real Estate</w:t>
            </w:r>
          </w:p>
        </w:tc>
        <w:tc>
          <w:tcPr>
            <w:tcW w:w="3164" w:type="dxa"/>
            <w:tcBorders>
              <w:top w:val="nil"/>
              <w:left w:val="nil"/>
              <w:bottom w:val="single" w:sz="4" w:space="0" w:color="auto"/>
              <w:right w:val="single" w:sz="4" w:space="0" w:color="auto"/>
            </w:tcBorders>
            <w:noWrap/>
            <w:vAlign w:val="center"/>
            <w:hideMark/>
          </w:tcPr>
          <w:p w14:paraId="1960FCDB"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15</w:t>
            </w:r>
          </w:p>
        </w:tc>
        <w:tc>
          <w:tcPr>
            <w:tcW w:w="3164" w:type="dxa"/>
            <w:tcBorders>
              <w:top w:val="nil"/>
              <w:left w:val="nil"/>
              <w:bottom w:val="single" w:sz="4" w:space="0" w:color="auto"/>
              <w:right w:val="single" w:sz="8" w:space="0" w:color="auto"/>
            </w:tcBorders>
            <w:noWrap/>
            <w:vAlign w:val="center"/>
            <w:hideMark/>
          </w:tcPr>
          <w:p w14:paraId="38D12C4F"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15%</w:t>
            </w:r>
          </w:p>
        </w:tc>
      </w:tr>
      <w:tr w:rsidR="001160A8" w:rsidRPr="001160A8" w14:paraId="4DF0785B" w14:textId="77777777" w:rsidTr="001160A8">
        <w:trPr>
          <w:trHeight w:val="339"/>
        </w:trPr>
        <w:tc>
          <w:tcPr>
            <w:tcW w:w="3164" w:type="dxa"/>
            <w:tcBorders>
              <w:top w:val="nil"/>
              <w:left w:val="single" w:sz="8" w:space="0" w:color="auto"/>
              <w:bottom w:val="nil"/>
              <w:right w:val="single" w:sz="4" w:space="0" w:color="auto"/>
            </w:tcBorders>
            <w:noWrap/>
            <w:vAlign w:val="center"/>
            <w:hideMark/>
          </w:tcPr>
          <w:p w14:paraId="7A642223"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Crypto</w:t>
            </w:r>
          </w:p>
        </w:tc>
        <w:tc>
          <w:tcPr>
            <w:tcW w:w="3164" w:type="dxa"/>
            <w:tcBorders>
              <w:top w:val="nil"/>
              <w:left w:val="nil"/>
              <w:bottom w:val="single" w:sz="4" w:space="0" w:color="auto"/>
              <w:right w:val="single" w:sz="4" w:space="0" w:color="auto"/>
            </w:tcBorders>
            <w:noWrap/>
            <w:vAlign w:val="center"/>
            <w:hideMark/>
          </w:tcPr>
          <w:p w14:paraId="6E7EA295"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9</w:t>
            </w:r>
          </w:p>
        </w:tc>
        <w:tc>
          <w:tcPr>
            <w:tcW w:w="3164" w:type="dxa"/>
            <w:tcBorders>
              <w:top w:val="nil"/>
              <w:left w:val="nil"/>
              <w:bottom w:val="single" w:sz="4" w:space="0" w:color="auto"/>
              <w:right w:val="single" w:sz="8" w:space="0" w:color="auto"/>
            </w:tcBorders>
            <w:noWrap/>
            <w:vAlign w:val="center"/>
            <w:hideMark/>
          </w:tcPr>
          <w:p w14:paraId="0B30105D"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9%</w:t>
            </w:r>
          </w:p>
        </w:tc>
      </w:tr>
      <w:tr w:rsidR="001160A8" w:rsidRPr="001160A8" w14:paraId="149B927E" w14:textId="77777777" w:rsidTr="001160A8">
        <w:trPr>
          <w:trHeight w:val="355"/>
        </w:trPr>
        <w:tc>
          <w:tcPr>
            <w:tcW w:w="3164" w:type="dxa"/>
            <w:tcBorders>
              <w:top w:val="single" w:sz="4" w:space="0" w:color="auto"/>
              <w:left w:val="single" w:sz="8" w:space="0" w:color="auto"/>
              <w:bottom w:val="single" w:sz="8" w:space="0" w:color="auto"/>
              <w:right w:val="single" w:sz="4" w:space="0" w:color="auto"/>
            </w:tcBorders>
            <w:noWrap/>
            <w:vAlign w:val="center"/>
            <w:hideMark/>
          </w:tcPr>
          <w:p w14:paraId="1D461A38" w14:textId="77777777" w:rsidR="001160A8" w:rsidRPr="001160A8" w:rsidRDefault="001160A8" w:rsidP="001160A8">
            <w:pPr>
              <w:widowControl/>
              <w:jc w:val="center"/>
              <w:rPr>
                <w:rFonts w:ascii="Calibri" w:hAnsi="Calibri" w:cs="Calibri"/>
                <w:b/>
                <w:bCs/>
                <w:color w:val="000000"/>
                <w:sz w:val="24"/>
                <w:szCs w:val="24"/>
                <w:lang w:eastAsia="en-US"/>
              </w:rPr>
            </w:pPr>
            <w:r w:rsidRPr="001160A8">
              <w:rPr>
                <w:rFonts w:ascii="Calibri" w:hAnsi="Calibri" w:cs="Calibri"/>
                <w:b/>
                <w:bCs/>
                <w:color w:val="000000"/>
                <w:sz w:val="24"/>
                <w:szCs w:val="24"/>
                <w:lang w:eastAsia="en-US"/>
              </w:rPr>
              <w:t>Total</w:t>
            </w:r>
          </w:p>
        </w:tc>
        <w:tc>
          <w:tcPr>
            <w:tcW w:w="3164" w:type="dxa"/>
            <w:tcBorders>
              <w:top w:val="nil"/>
              <w:left w:val="nil"/>
              <w:bottom w:val="single" w:sz="8" w:space="0" w:color="auto"/>
              <w:right w:val="single" w:sz="4" w:space="0" w:color="auto"/>
            </w:tcBorders>
            <w:noWrap/>
            <w:vAlign w:val="center"/>
            <w:hideMark/>
          </w:tcPr>
          <w:p w14:paraId="2568A40C" w14:textId="77777777" w:rsidR="001160A8" w:rsidRPr="001160A8" w:rsidRDefault="001160A8" w:rsidP="001160A8">
            <w:pPr>
              <w:widowControl/>
              <w:jc w:val="center"/>
              <w:rPr>
                <w:rFonts w:ascii="Calibri" w:hAnsi="Calibri" w:cs="Calibri"/>
                <w:b/>
                <w:bCs/>
                <w:color w:val="000000"/>
                <w:sz w:val="24"/>
                <w:szCs w:val="24"/>
                <w:lang w:eastAsia="en-US"/>
              </w:rPr>
            </w:pPr>
            <w:r w:rsidRPr="001160A8">
              <w:rPr>
                <w:rFonts w:ascii="Calibri" w:hAnsi="Calibri" w:cs="Calibri"/>
                <w:b/>
                <w:bCs/>
                <w:color w:val="000000"/>
                <w:sz w:val="24"/>
                <w:szCs w:val="24"/>
                <w:lang w:eastAsia="en-US"/>
              </w:rPr>
              <w:t>100</w:t>
            </w:r>
          </w:p>
        </w:tc>
        <w:tc>
          <w:tcPr>
            <w:tcW w:w="3164" w:type="dxa"/>
            <w:tcBorders>
              <w:top w:val="nil"/>
              <w:left w:val="nil"/>
              <w:bottom w:val="single" w:sz="8" w:space="0" w:color="auto"/>
              <w:right w:val="single" w:sz="8" w:space="0" w:color="auto"/>
            </w:tcBorders>
            <w:noWrap/>
            <w:vAlign w:val="center"/>
            <w:hideMark/>
          </w:tcPr>
          <w:p w14:paraId="3A6A21B3" w14:textId="77777777" w:rsidR="001160A8" w:rsidRPr="001160A8" w:rsidRDefault="001160A8" w:rsidP="001160A8">
            <w:pPr>
              <w:widowControl/>
              <w:jc w:val="center"/>
              <w:rPr>
                <w:rFonts w:ascii="Calibri" w:hAnsi="Calibri" w:cs="Calibri"/>
                <w:b/>
                <w:bCs/>
                <w:color w:val="000000"/>
                <w:sz w:val="24"/>
                <w:szCs w:val="24"/>
                <w:lang w:eastAsia="en-US"/>
              </w:rPr>
            </w:pPr>
            <w:r w:rsidRPr="001160A8">
              <w:rPr>
                <w:rFonts w:ascii="Calibri" w:hAnsi="Calibri" w:cs="Calibri"/>
                <w:b/>
                <w:bCs/>
                <w:color w:val="000000"/>
                <w:sz w:val="24"/>
                <w:szCs w:val="24"/>
                <w:lang w:eastAsia="en-US"/>
              </w:rPr>
              <w:t>100%</w:t>
            </w:r>
          </w:p>
        </w:tc>
      </w:tr>
    </w:tbl>
    <w:p w14:paraId="253671E6" w14:textId="77777777" w:rsidR="00E82F0D" w:rsidRPr="00E82F0D" w:rsidRDefault="00E82F0D" w:rsidP="00E82F0D">
      <w:pPr>
        <w:autoSpaceDE w:val="0"/>
        <w:autoSpaceDN w:val="0"/>
        <w:adjustRightInd w:val="0"/>
        <w:spacing w:line="360" w:lineRule="auto"/>
        <w:jc w:val="both"/>
        <w:rPr>
          <w:bCs/>
          <w:sz w:val="24"/>
          <w:szCs w:val="24"/>
        </w:rPr>
      </w:pPr>
    </w:p>
    <w:p w14:paraId="10FEE2C7" w14:textId="5622A852" w:rsidR="001160A8" w:rsidRPr="001160A8" w:rsidRDefault="001160A8" w:rsidP="00C5423A">
      <w:pPr>
        <w:pStyle w:val="ListParagraph"/>
        <w:numPr>
          <w:ilvl w:val="0"/>
          <w:numId w:val="23"/>
        </w:numPr>
        <w:autoSpaceDE w:val="0"/>
        <w:autoSpaceDN w:val="0"/>
        <w:adjustRightInd w:val="0"/>
        <w:spacing w:line="360" w:lineRule="auto"/>
        <w:jc w:val="both"/>
        <w:rPr>
          <w:bCs/>
          <w:sz w:val="24"/>
          <w:szCs w:val="24"/>
        </w:rPr>
      </w:pPr>
      <w:r w:rsidRPr="001160A8">
        <w:rPr>
          <w:bCs/>
          <w:sz w:val="24"/>
          <w:szCs w:val="24"/>
        </w:rPr>
        <w:t>Mutual Funds are the clear favorite at 36%. That makes sense for a sample with mostly new-to-mid-level investors mutual funds offer diversification and are professionally managed, which appeals to people with 1–5 years of experience who may not have time or expertise for direct stock picking.</w:t>
      </w:r>
    </w:p>
    <w:p w14:paraId="6A93AE69" w14:textId="77777777" w:rsidR="001160A8" w:rsidRPr="001160A8" w:rsidRDefault="001160A8" w:rsidP="00C5423A">
      <w:pPr>
        <w:pStyle w:val="ListParagraph"/>
        <w:numPr>
          <w:ilvl w:val="0"/>
          <w:numId w:val="23"/>
        </w:numPr>
        <w:autoSpaceDE w:val="0"/>
        <w:autoSpaceDN w:val="0"/>
        <w:adjustRightInd w:val="0"/>
        <w:spacing w:line="360" w:lineRule="auto"/>
        <w:jc w:val="both"/>
        <w:rPr>
          <w:bCs/>
          <w:sz w:val="24"/>
          <w:szCs w:val="24"/>
        </w:rPr>
      </w:pPr>
      <w:r w:rsidRPr="001160A8">
        <w:rPr>
          <w:bCs/>
          <w:sz w:val="24"/>
          <w:szCs w:val="24"/>
        </w:rPr>
        <w:t>Traditional + conservative options still hold ground: Fixed Deposits at 21% show a strong preference for low-risk, guaranteed returns. This likely overlaps with the 23% earning below ₹3 Lakhs and those who are risk-averse or just starting out.</w:t>
      </w:r>
    </w:p>
    <w:p w14:paraId="3E6662D1" w14:textId="68B8941F" w:rsidR="001160A8" w:rsidRPr="001160A8" w:rsidRDefault="001160A8" w:rsidP="00C5423A">
      <w:pPr>
        <w:pStyle w:val="ListParagraph"/>
        <w:numPr>
          <w:ilvl w:val="0"/>
          <w:numId w:val="23"/>
        </w:numPr>
        <w:autoSpaceDE w:val="0"/>
        <w:autoSpaceDN w:val="0"/>
        <w:adjustRightInd w:val="0"/>
        <w:spacing w:line="360" w:lineRule="auto"/>
        <w:jc w:val="both"/>
        <w:rPr>
          <w:bCs/>
          <w:sz w:val="24"/>
          <w:szCs w:val="24"/>
        </w:rPr>
      </w:pPr>
      <w:r w:rsidRPr="001160A8">
        <w:rPr>
          <w:bCs/>
          <w:sz w:val="24"/>
          <w:szCs w:val="24"/>
        </w:rPr>
        <w:t>Equities have moderate appeal: Stocks at 19% are popular but not dominant. This fits with the profile younger, working professionals who are willing to take some risk but may prefer mutual funds as a safer entry point.</w:t>
      </w:r>
    </w:p>
    <w:p w14:paraId="3292DA9E" w14:textId="2A291031" w:rsidR="00BC3804" w:rsidRDefault="001160A8" w:rsidP="00C5423A">
      <w:pPr>
        <w:pStyle w:val="ListParagraph"/>
        <w:numPr>
          <w:ilvl w:val="0"/>
          <w:numId w:val="23"/>
        </w:numPr>
        <w:autoSpaceDE w:val="0"/>
        <w:autoSpaceDN w:val="0"/>
        <w:adjustRightInd w:val="0"/>
        <w:spacing w:line="360" w:lineRule="auto"/>
        <w:jc w:val="both"/>
        <w:rPr>
          <w:bCs/>
          <w:sz w:val="24"/>
          <w:szCs w:val="24"/>
        </w:rPr>
      </w:pPr>
      <w:r w:rsidRPr="00BC3804">
        <w:rPr>
          <w:bCs/>
          <w:sz w:val="24"/>
          <w:szCs w:val="24"/>
        </w:rPr>
        <w:t>Real Estate and Crypto are niche: Real Estate at 15% requires higher capital, so it’s less accessible to the younger and middle-income segment. Crypto at 9% is the smallest slice</w:t>
      </w:r>
      <w:r w:rsidR="00BC3804">
        <w:rPr>
          <w:bCs/>
          <w:sz w:val="24"/>
          <w:szCs w:val="24"/>
        </w:rPr>
        <w:t>.</w:t>
      </w:r>
    </w:p>
    <w:p w14:paraId="27820368" w14:textId="77777777" w:rsidR="00BC3804" w:rsidRPr="00BC3804" w:rsidRDefault="00BC3804" w:rsidP="00BC3804">
      <w:pPr>
        <w:autoSpaceDE w:val="0"/>
        <w:autoSpaceDN w:val="0"/>
        <w:adjustRightInd w:val="0"/>
        <w:spacing w:line="360" w:lineRule="auto"/>
        <w:ind w:left="360"/>
        <w:jc w:val="both"/>
        <w:rPr>
          <w:bCs/>
          <w:sz w:val="24"/>
          <w:szCs w:val="24"/>
        </w:rPr>
      </w:pPr>
    </w:p>
    <w:p w14:paraId="3D170A75" w14:textId="46D9AB00" w:rsidR="001160A8" w:rsidRPr="00BC3804" w:rsidRDefault="001160A8" w:rsidP="00BC3804">
      <w:pPr>
        <w:autoSpaceDE w:val="0"/>
        <w:autoSpaceDN w:val="0"/>
        <w:adjustRightInd w:val="0"/>
        <w:spacing w:line="360" w:lineRule="auto"/>
        <w:ind w:left="360"/>
        <w:jc w:val="both"/>
        <w:rPr>
          <w:bCs/>
          <w:sz w:val="24"/>
          <w:szCs w:val="24"/>
        </w:rPr>
      </w:pPr>
      <w:r w:rsidRPr="00BC3804">
        <w:rPr>
          <w:bCs/>
          <w:sz w:val="24"/>
          <w:szCs w:val="24"/>
        </w:rPr>
        <w:lastRenderedPageBreak/>
        <w:t>Q7.</w:t>
      </w:r>
      <w:r w:rsidRPr="001160A8">
        <w:t xml:space="preserve"> </w:t>
      </w:r>
      <w:r w:rsidRPr="00BC3804">
        <w:rPr>
          <w:bCs/>
          <w:sz w:val="24"/>
          <w:szCs w:val="24"/>
        </w:rPr>
        <w:t>How frequently do you invest?</w:t>
      </w:r>
    </w:p>
    <w:p w14:paraId="639DF1BA" w14:textId="0F5E5439" w:rsidR="001160A8" w:rsidRDefault="00BC3804" w:rsidP="001160A8">
      <w:pPr>
        <w:autoSpaceDE w:val="0"/>
        <w:autoSpaceDN w:val="0"/>
        <w:adjustRightInd w:val="0"/>
        <w:spacing w:line="360" w:lineRule="auto"/>
        <w:jc w:val="center"/>
        <w:rPr>
          <w:bCs/>
          <w:sz w:val="24"/>
          <w:szCs w:val="24"/>
        </w:rPr>
      </w:pPr>
      <w:r>
        <w:rPr>
          <w:bCs/>
          <w:noProof/>
        </w:rPr>
        <w:drawing>
          <wp:inline distT="0" distB="0" distL="0" distR="0" wp14:anchorId="2E3BC0AB" wp14:editId="75EA6E90">
            <wp:extent cx="5943600" cy="25006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tbl>
      <w:tblPr>
        <w:tblW w:w="9792" w:type="dxa"/>
        <w:tblLook w:val="04A0" w:firstRow="1" w:lastRow="0" w:firstColumn="1" w:lastColumn="0" w:noHBand="0" w:noVBand="1"/>
      </w:tblPr>
      <w:tblGrid>
        <w:gridCol w:w="3264"/>
        <w:gridCol w:w="3264"/>
        <w:gridCol w:w="3264"/>
      </w:tblGrid>
      <w:tr w:rsidR="001160A8" w:rsidRPr="001160A8" w14:paraId="16BFC8F4" w14:textId="77777777" w:rsidTr="001160A8">
        <w:trPr>
          <w:trHeight w:val="486"/>
        </w:trPr>
        <w:tc>
          <w:tcPr>
            <w:tcW w:w="3264" w:type="dxa"/>
            <w:tcBorders>
              <w:top w:val="single" w:sz="8" w:space="0" w:color="auto"/>
              <w:left w:val="single" w:sz="8" w:space="0" w:color="auto"/>
              <w:bottom w:val="single" w:sz="4" w:space="0" w:color="auto"/>
              <w:right w:val="single" w:sz="4" w:space="0" w:color="auto"/>
            </w:tcBorders>
            <w:noWrap/>
            <w:vAlign w:val="center"/>
            <w:hideMark/>
          </w:tcPr>
          <w:p w14:paraId="301B7DD1" w14:textId="77777777" w:rsidR="001160A8" w:rsidRPr="001160A8" w:rsidRDefault="001160A8" w:rsidP="001160A8">
            <w:pPr>
              <w:widowControl/>
              <w:jc w:val="center"/>
              <w:rPr>
                <w:rFonts w:ascii="Calibri" w:hAnsi="Calibri" w:cs="Calibri"/>
                <w:b/>
                <w:bCs/>
                <w:color w:val="000000"/>
                <w:sz w:val="24"/>
                <w:szCs w:val="24"/>
                <w:lang w:eastAsia="en-US"/>
              </w:rPr>
            </w:pPr>
            <w:r w:rsidRPr="001160A8">
              <w:rPr>
                <w:rFonts w:ascii="Calibri" w:hAnsi="Calibri" w:cs="Calibri"/>
                <w:b/>
                <w:bCs/>
                <w:color w:val="000000"/>
                <w:sz w:val="24"/>
                <w:szCs w:val="24"/>
                <w:lang w:eastAsia="en-US"/>
              </w:rPr>
              <w:t>Frequency</w:t>
            </w:r>
          </w:p>
        </w:tc>
        <w:tc>
          <w:tcPr>
            <w:tcW w:w="3264" w:type="dxa"/>
            <w:tcBorders>
              <w:top w:val="single" w:sz="8" w:space="0" w:color="auto"/>
              <w:left w:val="nil"/>
              <w:bottom w:val="single" w:sz="4" w:space="0" w:color="auto"/>
              <w:right w:val="single" w:sz="4" w:space="0" w:color="auto"/>
            </w:tcBorders>
            <w:noWrap/>
            <w:vAlign w:val="center"/>
            <w:hideMark/>
          </w:tcPr>
          <w:p w14:paraId="29B69345" w14:textId="77777777" w:rsidR="001160A8" w:rsidRPr="001160A8" w:rsidRDefault="001160A8" w:rsidP="001160A8">
            <w:pPr>
              <w:widowControl/>
              <w:jc w:val="center"/>
              <w:rPr>
                <w:rFonts w:ascii="Calibri" w:hAnsi="Calibri" w:cs="Calibri"/>
                <w:b/>
                <w:bCs/>
                <w:color w:val="000000"/>
                <w:sz w:val="24"/>
                <w:szCs w:val="24"/>
                <w:lang w:eastAsia="en-US"/>
              </w:rPr>
            </w:pPr>
            <w:r w:rsidRPr="001160A8">
              <w:rPr>
                <w:rFonts w:ascii="Calibri" w:hAnsi="Calibri" w:cs="Calibri"/>
                <w:b/>
                <w:bCs/>
                <w:color w:val="000000"/>
                <w:sz w:val="24"/>
                <w:szCs w:val="24"/>
                <w:lang w:eastAsia="en-US"/>
              </w:rPr>
              <w:t>Count</w:t>
            </w:r>
          </w:p>
        </w:tc>
        <w:tc>
          <w:tcPr>
            <w:tcW w:w="3264" w:type="dxa"/>
            <w:tcBorders>
              <w:top w:val="single" w:sz="8" w:space="0" w:color="auto"/>
              <w:left w:val="nil"/>
              <w:bottom w:val="single" w:sz="4" w:space="0" w:color="auto"/>
              <w:right w:val="single" w:sz="8" w:space="0" w:color="auto"/>
            </w:tcBorders>
            <w:noWrap/>
            <w:vAlign w:val="center"/>
            <w:hideMark/>
          </w:tcPr>
          <w:p w14:paraId="5C3C7776" w14:textId="77777777" w:rsidR="001160A8" w:rsidRPr="001160A8" w:rsidRDefault="001160A8" w:rsidP="001160A8">
            <w:pPr>
              <w:widowControl/>
              <w:jc w:val="center"/>
              <w:rPr>
                <w:rFonts w:ascii="Calibri" w:hAnsi="Calibri" w:cs="Calibri"/>
                <w:b/>
                <w:bCs/>
                <w:color w:val="000000"/>
                <w:sz w:val="24"/>
                <w:szCs w:val="24"/>
                <w:lang w:eastAsia="en-US"/>
              </w:rPr>
            </w:pPr>
            <w:r w:rsidRPr="001160A8">
              <w:rPr>
                <w:rFonts w:ascii="Calibri" w:hAnsi="Calibri" w:cs="Calibri"/>
                <w:b/>
                <w:bCs/>
                <w:color w:val="000000"/>
                <w:sz w:val="24"/>
                <w:szCs w:val="24"/>
                <w:lang w:eastAsia="en-US"/>
              </w:rPr>
              <w:t>Percentage</w:t>
            </w:r>
          </w:p>
        </w:tc>
      </w:tr>
      <w:tr w:rsidR="001160A8" w:rsidRPr="001160A8" w14:paraId="73BBCC72" w14:textId="77777777" w:rsidTr="001160A8">
        <w:trPr>
          <w:trHeight w:val="486"/>
        </w:trPr>
        <w:tc>
          <w:tcPr>
            <w:tcW w:w="3264" w:type="dxa"/>
            <w:tcBorders>
              <w:top w:val="nil"/>
              <w:left w:val="single" w:sz="8" w:space="0" w:color="auto"/>
              <w:bottom w:val="single" w:sz="4" w:space="0" w:color="auto"/>
              <w:right w:val="single" w:sz="4" w:space="0" w:color="auto"/>
            </w:tcBorders>
            <w:noWrap/>
            <w:vAlign w:val="center"/>
            <w:hideMark/>
          </w:tcPr>
          <w:p w14:paraId="568CFF5F"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Quarterly</w:t>
            </w:r>
          </w:p>
        </w:tc>
        <w:tc>
          <w:tcPr>
            <w:tcW w:w="3264" w:type="dxa"/>
            <w:tcBorders>
              <w:top w:val="nil"/>
              <w:left w:val="nil"/>
              <w:bottom w:val="single" w:sz="4" w:space="0" w:color="auto"/>
              <w:right w:val="single" w:sz="4" w:space="0" w:color="auto"/>
            </w:tcBorders>
            <w:noWrap/>
            <w:vAlign w:val="center"/>
            <w:hideMark/>
          </w:tcPr>
          <w:p w14:paraId="7A2DCB55"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37</w:t>
            </w:r>
          </w:p>
        </w:tc>
        <w:tc>
          <w:tcPr>
            <w:tcW w:w="3264" w:type="dxa"/>
            <w:tcBorders>
              <w:top w:val="nil"/>
              <w:left w:val="nil"/>
              <w:bottom w:val="single" w:sz="4" w:space="0" w:color="auto"/>
              <w:right w:val="single" w:sz="8" w:space="0" w:color="auto"/>
            </w:tcBorders>
            <w:noWrap/>
            <w:vAlign w:val="center"/>
            <w:hideMark/>
          </w:tcPr>
          <w:p w14:paraId="49DE6454"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37%</w:t>
            </w:r>
          </w:p>
        </w:tc>
      </w:tr>
      <w:tr w:rsidR="001160A8" w:rsidRPr="001160A8" w14:paraId="11E7E9A0" w14:textId="77777777" w:rsidTr="001160A8">
        <w:trPr>
          <w:trHeight w:val="486"/>
        </w:trPr>
        <w:tc>
          <w:tcPr>
            <w:tcW w:w="3264" w:type="dxa"/>
            <w:tcBorders>
              <w:top w:val="nil"/>
              <w:left w:val="single" w:sz="8" w:space="0" w:color="auto"/>
              <w:bottom w:val="single" w:sz="4" w:space="0" w:color="auto"/>
              <w:right w:val="single" w:sz="4" w:space="0" w:color="auto"/>
            </w:tcBorders>
            <w:noWrap/>
            <w:vAlign w:val="center"/>
            <w:hideMark/>
          </w:tcPr>
          <w:p w14:paraId="069F1AC4"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Monthly</w:t>
            </w:r>
          </w:p>
        </w:tc>
        <w:tc>
          <w:tcPr>
            <w:tcW w:w="3264" w:type="dxa"/>
            <w:tcBorders>
              <w:top w:val="nil"/>
              <w:left w:val="nil"/>
              <w:bottom w:val="single" w:sz="4" w:space="0" w:color="auto"/>
              <w:right w:val="single" w:sz="4" w:space="0" w:color="auto"/>
            </w:tcBorders>
            <w:noWrap/>
            <w:vAlign w:val="center"/>
            <w:hideMark/>
          </w:tcPr>
          <w:p w14:paraId="20D293AB"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35</w:t>
            </w:r>
          </w:p>
        </w:tc>
        <w:tc>
          <w:tcPr>
            <w:tcW w:w="3264" w:type="dxa"/>
            <w:tcBorders>
              <w:top w:val="nil"/>
              <w:left w:val="nil"/>
              <w:bottom w:val="single" w:sz="4" w:space="0" w:color="auto"/>
              <w:right w:val="single" w:sz="8" w:space="0" w:color="auto"/>
            </w:tcBorders>
            <w:noWrap/>
            <w:vAlign w:val="center"/>
            <w:hideMark/>
          </w:tcPr>
          <w:p w14:paraId="4977BF04"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35%</w:t>
            </w:r>
          </w:p>
        </w:tc>
      </w:tr>
      <w:tr w:rsidR="001160A8" w:rsidRPr="001160A8" w14:paraId="2ACB7C21" w14:textId="77777777" w:rsidTr="001160A8">
        <w:trPr>
          <w:trHeight w:val="486"/>
        </w:trPr>
        <w:tc>
          <w:tcPr>
            <w:tcW w:w="3264" w:type="dxa"/>
            <w:tcBorders>
              <w:top w:val="nil"/>
              <w:left w:val="single" w:sz="8" w:space="0" w:color="auto"/>
              <w:bottom w:val="single" w:sz="4" w:space="0" w:color="auto"/>
              <w:right w:val="single" w:sz="4" w:space="0" w:color="auto"/>
            </w:tcBorders>
            <w:noWrap/>
            <w:vAlign w:val="center"/>
            <w:hideMark/>
          </w:tcPr>
          <w:p w14:paraId="08FA6B8E"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Occasionally</w:t>
            </w:r>
          </w:p>
        </w:tc>
        <w:tc>
          <w:tcPr>
            <w:tcW w:w="3264" w:type="dxa"/>
            <w:tcBorders>
              <w:top w:val="nil"/>
              <w:left w:val="nil"/>
              <w:bottom w:val="single" w:sz="4" w:space="0" w:color="auto"/>
              <w:right w:val="single" w:sz="4" w:space="0" w:color="auto"/>
            </w:tcBorders>
            <w:noWrap/>
            <w:vAlign w:val="center"/>
            <w:hideMark/>
          </w:tcPr>
          <w:p w14:paraId="09FCE48E"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19</w:t>
            </w:r>
          </w:p>
        </w:tc>
        <w:tc>
          <w:tcPr>
            <w:tcW w:w="3264" w:type="dxa"/>
            <w:tcBorders>
              <w:top w:val="nil"/>
              <w:left w:val="nil"/>
              <w:bottom w:val="single" w:sz="4" w:space="0" w:color="auto"/>
              <w:right w:val="single" w:sz="8" w:space="0" w:color="auto"/>
            </w:tcBorders>
            <w:noWrap/>
            <w:vAlign w:val="center"/>
            <w:hideMark/>
          </w:tcPr>
          <w:p w14:paraId="45D8D761"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19%</w:t>
            </w:r>
          </w:p>
        </w:tc>
      </w:tr>
      <w:tr w:rsidR="001160A8" w:rsidRPr="001160A8" w14:paraId="705A6994" w14:textId="77777777" w:rsidTr="001160A8">
        <w:trPr>
          <w:trHeight w:val="486"/>
        </w:trPr>
        <w:tc>
          <w:tcPr>
            <w:tcW w:w="3264" w:type="dxa"/>
            <w:tcBorders>
              <w:top w:val="nil"/>
              <w:left w:val="single" w:sz="8" w:space="0" w:color="auto"/>
              <w:bottom w:val="single" w:sz="4" w:space="0" w:color="auto"/>
              <w:right w:val="single" w:sz="4" w:space="0" w:color="auto"/>
            </w:tcBorders>
            <w:noWrap/>
            <w:vAlign w:val="center"/>
            <w:hideMark/>
          </w:tcPr>
          <w:p w14:paraId="5B65DA4C"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Rarely</w:t>
            </w:r>
          </w:p>
        </w:tc>
        <w:tc>
          <w:tcPr>
            <w:tcW w:w="3264" w:type="dxa"/>
            <w:tcBorders>
              <w:top w:val="nil"/>
              <w:left w:val="nil"/>
              <w:bottom w:val="single" w:sz="4" w:space="0" w:color="auto"/>
              <w:right w:val="single" w:sz="4" w:space="0" w:color="auto"/>
            </w:tcBorders>
            <w:noWrap/>
            <w:vAlign w:val="center"/>
            <w:hideMark/>
          </w:tcPr>
          <w:p w14:paraId="6D748D6B"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9</w:t>
            </w:r>
          </w:p>
        </w:tc>
        <w:tc>
          <w:tcPr>
            <w:tcW w:w="3264" w:type="dxa"/>
            <w:tcBorders>
              <w:top w:val="nil"/>
              <w:left w:val="nil"/>
              <w:bottom w:val="single" w:sz="4" w:space="0" w:color="auto"/>
              <w:right w:val="single" w:sz="8" w:space="0" w:color="auto"/>
            </w:tcBorders>
            <w:noWrap/>
            <w:vAlign w:val="center"/>
            <w:hideMark/>
          </w:tcPr>
          <w:p w14:paraId="2B622CB8" w14:textId="77777777" w:rsidR="001160A8" w:rsidRPr="001160A8" w:rsidRDefault="001160A8" w:rsidP="001160A8">
            <w:pPr>
              <w:widowControl/>
              <w:jc w:val="center"/>
              <w:rPr>
                <w:rFonts w:ascii="Calibri" w:hAnsi="Calibri" w:cs="Calibri"/>
                <w:color w:val="000000"/>
                <w:sz w:val="24"/>
                <w:szCs w:val="24"/>
                <w:lang w:eastAsia="en-US"/>
              </w:rPr>
            </w:pPr>
            <w:r w:rsidRPr="001160A8">
              <w:rPr>
                <w:rFonts w:ascii="Calibri" w:hAnsi="Calibri" w:cs="Calibri"/>
                <w:color w:val="000000"/>
                <w:sz w:val="24"/>
                <w:szCs w:val="24"/>
                <w:lang w:eastAsia="en-US"/>
              </w:rPr>
              <w:t>9%</w:t>
            </w:r>
          </w:p>
        </w:tc>
      </w:tr>
      <w:tr w:rsidR="001160A8" w:rsidRPr="001160A8" w14:paraId="3BB91AEE" w14:textId="77777777" w:rsidTr="001160A8">
        <w:trPr>
          <w:trHeight w:val="509"/>
        </w:trPr>
        <w:tc>
          <w:tcPr>
            <w:tcW w:w="3264" w:type="dxa"/>
            <w:tcBorders>
              <w:top w:val="nil"/>
              <w:left w:val="single" w:sz="8" w:space="0" w:color="auto"/>
              <w:bottom w:val="single" w:sz="8" w:space="0" w:color="auto"/>
              <w:right w:val="single" w:sz="4" w:space="0" w:color="auto"/>
            </w:tcBorders>
            <w:noWrap/>
            <w:vAlign w:val="center"/>
            <w:hideMark/>
          </w:tcPr>
          <w:p w14:paraId="579151B1" w14:textId="77777777" w:rsidR="001160A8" w:rsidRPr="001160A8" w:rsidRDefault="001160A8" w:rsidP="001160A8">
            <w:pPr>
              <w:widowControl/>
              <w:jc w:val="center"/>
              <w:rPr>
                <w:rFonts w:ascii="Calibri" w:hAnsi="Calibri" w:cs="Calibri"/>
                <w:b/>
                <w:bCs/>
                <w:color w:val="000000"/>
                <w:sz w:val="24"/>
                <w:szCs w:val="24"/>
                <w:lang w:eastAsia="en-US"/>
              </w:rPr>
            </w:pPr>
            <w:r w:rsidRPr="001160A8">
              <w:rPr>
                <w:rFonts w:ascii="Calibri" w:hAnsi="Calibri" w:cs="Calibri"/>
                <w:b/>
                <w:bCs/>
                <w:color w:val="000000"/>
                <w:sz w:val="24"/>
                <w:szCs w:val="24"/>
                <w:lang w:eastAsia="en-US"/>
              </w:rPr>
              <w:t>Total</w:t>
            </w:r>
          </w:p>
        </w:tc>
        <w:tc>
          <w:tcPr>
            <w:tcW w:w="3264" w:type="dxa"/>
            <w:tcBorders>
              <w:top w:val="nil"/>
              <w:left w:val="nil"/>
              <w:bottom w:val="single" w:sz="8" w:space="0" w:color="auto"/>
              <w:right w:val="single" w:sz="4" w:space="0" w:color="auto"/>
            </w:tcBorders>
            <w:noWrap/>
            <w:vAlign w:val="center"/>
            <w:hideMark/>
          </w:tcPr>
          <w:p w14:paraId="7CF7E81C" w14:textId="77777777" w:rsidR="001160A8" w:rsidRPr="001160A8" w:rsidRDefault="001160A8" w:rsidP="001160A8">
            <w:pPr>
              <w:widowControl/>
              <w:jc w:val="center"/>
              <w:rPr>
                <w:rFonts w:ascii="Calibri" w:hAnsi="Calibri" w:cs="Calibri"/>
                <w:b/>
                <w:bCs/>
                <w:color w:val="000000"/>
                <w:sz w:val="24"/>
                <w:szCs w:val="24"/>
                <w:lang w:eastAsia="en-US"/>
              </w:rPr>
            </w:pPr>
            <w:r w:rsidRPr="001160A8">
              <w:rPr>
                <w:rFonts w:ascii="Calibri" w:hAnsi="Calibri" w:cs="Calibri"/>
                <w:b/>
                <w:bCs/>
                <w:color w:val="000000"/>
                <w:sz w:val="24"/>
                <w:szCs w:val="24"/>
                <w:lang w:eastAsia="en-US"/>
              </w:rPr>
              <w:t>100</w:t>
            </w:r>
          </w:p>
        </w:tc>
        <w:tc>
          <w:tcPr>
            <w:tcW w:w="3264" w:type="dxa"/>
            <w:tcBorders>
              <w:top w:val="nil"/>
              <w:left w:val="nil"/>
              <w:bottom w:val="single" w:sz="8" w:space="0" w:color="auto"/>
              <w:right w:val="single" w:sz="8" w:space="0" w:color="auto"/>
            </w:tcBorders>
            <w:noWrap/>
            <w:vAlign w:val="center"/>
            <w:hideMark/>
          </w:tcPr>
          <w:p w14:paraId="4D908131" w14:textId="77777777" w:rsidR="001160A8" w:rsidRPr="001160A8" w:rsidRDefault="001160A8" w:rsidP="001160A8">
            <w:pPr>
              <w:widowControl/>
              <w:jc w:val="center"/>
              <w:rPr>
                <w:rFonts w:ascii="Calibri" w:hAnsi="Calibri" w:cs="Calibri"/>
                <w:b/>
                <w:bCs/>
                <w:color w:val="000000"/>
                <w:sz w:val="24"/>
                <w:szCs w:val="24"/>
                <w:lang w:eastAsia="en-US"/>
              </w:rPr>
            </w:pPr>
            <w:r w:rsidRPr="001160A8">
              <w:rPr>
                <w:rFonts w:ascii="Calibri" w:hAnsi="Calibri" w:cs="Calibri"/>
                <w:b/>
                <w:bCs/>
                <w:color w:val="000000"/>
                <w:sz w:val="24"/>
                <w:szCs w:val="24"/>
                <w:lang w:eastAsia="en-US"/>
              </w:rPr>
              <w:t>100%</w:t>
            </w:r>
          </w:p>
        </w:tc>
      </w:tr>
    </w:tbl>
    <w:p w14:paraId="320CF812" w14:textId="77777777" w:rsidR="001160A8" w:rsidRDefault="001160A8" w:rsidP="001160A8">
      <w:pPr>
        <w:autoSpaceDE w:val="0"/>
        <w:autoSpaceDN w:val="0"/>
        <w:adjustRightInd w:val="0"/>
        <w:spacing w:line="360" w:lineRule="auto"/>
        <w:jc w:val="both"/>
        <w:rPr>
          <w:bCs/>
          <w:sz w:val="24"/>
          <w:szCs w:val="24"/>
        </w:rPr>
      </w:pPr>
    </w:p>
    <w:p w14:paraId="6BE742B4" w14:textId="41464A93" w:rsidR="001160A8" w:rsidRDefault="001160A8" w:rsidP="00C5423A">
      <w:pPr>
        <w:pStyle w:val="ListParagraph"/>
        <w:numPr>
          <w:ilvl w:val="0"/>
          <w:numId w:val="24"/>
        </w:numPr>
        <w:autoSpaceDE w:val="0"/>
        <w:autoSpaceDN w:val="0"/>
        <w:adjustRightInd w:val="0"/>
        <w:spacing w:line="360" w:lineRule="auto"/>
        <w:jc w:val="both"/>
        <w:rPr>
          <w:bCs/>
          <w:sz w:val="24"/>
          <w:szCs w:val="24"/>
        </w:rPr>
      </w:pPr>
      <w:r w:rsidRPr="001160A8">
        <w:rPr>
          <w:bCs/>
          <w:sz w:val="24"/>
          <w:szCs w:val="24"/>
        </w:rPr>
        <w:t>Most invest regularly: 72% invest either Quarterly (37%) or Monthly (35%), showing consistent investment habits.</w:t>
      </w:r>
    </w:p>
    <w:p w14:paraId="40A7C989" w14:textId="77777777" w:rsidR="00BC3804" w:rsidRPr="001160A8" w:rsidRDefault="00BC3804" w:rsidP="00BC3804">
      <w:pPr>
        <w:pStyle w:val="ListParagraph"/>
        <w:autoSpaceDE w:val="0"/>
        <w:autoSpaceDN w:val="0"/>
        <w:adjustRightInd w:val="0"/>
        <w:spacing w:line="360" w:lineRule="auto"/>
        <w:jc w:val="both"/>
        <w:rPr>
          <w:bCs/>
          <w:sz w:val="24"/>
          <w:szCs w:val="24"/>
        </w:rPr>
      </w:pPr>
    </w:p>
    <w:p w14:paraId="1A19DDE6" w14:textId="7FEB6854" w:rsidR="001160A8" w:rsidRDefault="001160A8" w:rsidP="00C5423A">
      <w:pPr>
        <w:pStyle w:val="ListParagraph"/>
        <w:numPr>
          <w:ilvl w:val="0"/>
          <w:numId w:val="24"/>
        </w:numPr>
        <w:autoSpaceDE w:val="0"/>
        <w:autoSpaceDN w:val="0"/>
        <w:adjustRightInd w:val="0"/>
        <w:spacing w:line="360" w:lineRule="auto"/>
        <w:jc w:val="both"/>
        <w:rPr>
          <w:bCs/>
          <w:sz w:val="24"/>
          <w:szCs w:val="24"/>
        </w:rPr>
      </w:pPr>
      <w:r w:rsidRPr="001160A8">
        <w:rPr>
          <w:bCs/>
          <w:sz w:val="24"/>
          <w:szCs w:val="24"/>
        </w:rPr>
        <w:t>Occasional investors are a minority: Only 19% invest Occasionally, and 9% Rarely.</w:t>
      </w:r>
    </w:p>
    <w:p w14:paraId="1320CCEC" w14:textId="77777777" w:rsidR="00BC3804" w:rsidRPr="00BC3804" w:rsidRDefault="00BC3804" w:rsidP="00BC3804">
      <w:pPr>
        <w:pStyle w:val="ListParagraph"/>
        <w:rPr>
          <w:bCs/>
          <w:sz w:val="24"/>
          <w:szCs w:val="24"/>
        </w:rPr>
      </w:pPr>
    </w:p>
    <w:p w14:paraId="050E5D60" w14:textId="77777777" w:rsidR="00BC3804" w:rsidRPr="001160A8" w:rsidRDefault="00BC3804" w:rsidP="00BC3804">
      <w:pPr>
        <w:pStyle w:val="ListParagraph"/>
        <w:autoSpaceDE w:val="0"/>
        <w:autoSpaceDN w:val="0"/>
        <w:adjustRightInd w:val="0"/>
        <w:spacing w:line="360" w:lineRule="auto"/>
        <w:jc w:val="both"/>
        <w:rPr>
          <w:bCs/>
          <w:sz w:val="24"/>
          <w:szCs w:val="24"/>
        </w:rPr>
      </w:pPr>
    </w:p>
    <w:p w14:paraId="63ABB50D" w14:textId="21F6F4CB" w:rsidR="001160A8" w:rsidRDefault="001160A8" w:rsidP="00C5423A">
      <w:pPr>
        <w:pStyle w:val="ListParagraph"/>
        <w:numPr>
          <w:ilvl w:val="0"/>
          <w:numId w:val="24"/>
        </w:numPr>
        <w:autoSpaceDE w:val="0"/>
        <w:autoSpaceDN w:val="0"/>
        <w:adjustRightInd w:val="0"/>
        <w:spacing w:line="360" w:lineRule="auto"/>
        <w:jc w:val="both"/>
        <w:rPr>
          <w:bCs/>
          <w:sz w:val="24"/>
          <w:szCs w:val="24"/>
        </w:rPr>
      </w:pPr>
      <w:r w:rsidRPr="001160A8">
        <w:rPr>
          <w:bCs/>
          <w:sz w:val="24"/>
          <w:szCs w:val="24"/>
        </w:rPr>
        <w:t>Pattern fits the sample: Aligns with the young, working, middle-income group from earlier data who are actively building investment habits.</w:t>
      </w:r>
    </w:p>
    <w:p w14:paraId="09C97E13" w14:textId="77777777" w:rsidR="001160A8" w:rsidRDefault="001160A8" w:rsidP="001160A8">
      <w:pPr>
        <w:autoSpaceDE w:val="0"/>
        <w:autoSpaceDN w:val="0"/>
        <w:adjustRightInd w:val="0"/>
        <w:spacing w:line="360" w:lineRule="auto"/>
        <w:jc w:val="both"/>
        <w:rPr>
          <w:bCs/>
          <w:sz w:val="24"/>
          <w:szCs w:val="24"/>
        </w:rPr>
      </w:pPr>
    </w:p>
    <w:p w14:paraId="4506FF0D" w14:textId="3DA092E8" w:rsidR="001160A8" w:rsidRDefault="001160A8" w:rsidP="001160A8">
      <w:pPr>
        <w:autoSpaceDE w:val="0"/>
        <w:autoSpaceDN w:val="0"/>
        <w:adjustRightInd w:val="0"/>
        <w:spacing w:line="360" w:lineRule="auto"/>
        <w:jc w:val="both"/>
        <w:rPr>
          <w:bCs/>
          <w:sz w:val="24"/>
          <w:szCs w:val="24"/>
        </w:rPr>
      </w:pPr>
    </w:p>
    <w:p w14:paraId="5430AD37" w14:textId="6A71F623" w:rsidR="00BC3804" w:rsidRDefault="00BC3804" w:rsidP="001160A8">
      <w:pPr>
        <w:autoSpaceDE w:val="0"/>
        <w:autoSpaceDN w:val="0"/>
        <w:adjustRightInd w:val="0"/>
        <w:spacing w:line="360" w:lineRule="auto"/>
        <w:jc w:val="both"/>
        <w:rPr>
          <w:bCs/>
          <w:sz w:val="24"/>
          <w:szCs w:val="24"/>
        </w:rPr>
      </w:pPr>
    </w:p>
    <w:p w14:paraId="30FC90C8" w14:textId="644B09FE" w:rsidR="00BC3804" w:rsidRDefault="00BC3804" w:rsidP="001160A8">
      <w:pPr>
        <w:autoSpaceDE w:val="0"/>
        <w:autoSpaceDN w:val="0"/>
        <w:adjustRightInd w:val="0"/>
        <w:spacing w:line="360" w:lineRule="auto"/>
        <w:jc w:val="both"/>
        <w:rPr>
          <w:bCs/>
          <w:sz w:val="24"/>
          <w:szCs w:val="24"/>
        </w:rPr>
      </w:pPr>
    </w:p>
    <w:p w14:paraId="44D538C9" w14:textId="7B955726" w:rsidR="001160A8" w:rsidRDefault="001160A8" w:rsidP="001160A8">
      <w:pPr>
        <w:autoSpaceDE w:val="0"/>
        <w:autoSpaceDN w:val="0"/>
        <w:adjustRightInd w:val="0"/>
        <w:spacing w:line="360" w:lineRule="auto"/>
        <w:jc w:val="both"/>
        <w:rPr>
          <w:bCs/>
          <w:sz w:val="24"/>
          <w:szCs w:val="24"/>
        </w:rPr>
      </w:pPr>
      <w:r>
        <w:rPr>
          <w:bCs/>
          <w:sz w:val="24"/>
          <w:szCs w:val="24"/>
        </w:rPr>
        <w:lastRenderedPageBreak/>
        <w:t xml:space="preserve">Q8. </w:t>
      </w:r>
      <w:r w:rsidRPr="001160A8">
        <w:rPr>
          <w:bCs/>
          <w:sz w:val="24"/>
          <w:szCs w:val="24"/>
        </w:rPr>
        <w:t>What is your primary investment goal?</w:t>
      </w:r>
    </w:p>
    <w:p w14:paraId="689804B8" w14:textId="51C5B3B4" w:rsidR="001160A8" w:rsidRDefault="00BC3804" w:rsidP="00BD450C">
      <w:pPr>
        <w:autoSpaceDE w:val="0"/>
        <w:autoSpaceDN w:val="0"/>
        <w:adjustRightInd w:val="0"/>
        <w:spacing w:line="360" w:lineRule="auto"/>
        <w:jc w:val="center"/>
        <w:rPr>
          <w:bCs/>
          <w:sz w:val="24"/>
          <w:szCs w:val="24"/>
        </w:rPr>
      </w:pPr>
      <w:r>
        <w:rPr>
          <w:bCs/>
          <w:noProof/>
        </w:rPr>
        <w:drawing>
          <wp:inline distT="0" distB="0" distL="0" distR="0" wp14:anchorId="6696A8A4" wp14:editId="16246E67">
            <wp:extent cx="5943600" cy="25006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tbl>
      <w:tblPr>
        <w:tblW w:w="9564" w:type="dxa"/>
        <w:tblLook w:val="04A0" w:firstRow="1" w:lastRow="0" w:firstColumn="1" w:lastColumn="0" w:noHBand="0" w:noVBand="1"/>
      </w:tblPr>
      <w:tblGrid>
        <w:gridCol w:w="3188"/>
        <w:gridCol w:w="3188"/>
        <w:gridCol w:w="3188"/>
      </w:tblGrid>
      <w:tr w:rsidR="00BD450C" w:rsidRPr="00BD450C" w14:paraId="7D6793DC" w14:textId="77777777" w:rsidTr="00E82F0D">
        <w:trPr>
          <w:trHeight w:val="484"/>
        </w:trPr>
        <w:tc>
          <w:tcPr>
            <w:tcW w:w="318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E554001" w14:textId="77777777" w:rsidR="00BD450C" w:rsidRPr="00BD450C" w:rsidRDefault="00BD450C" w:rsidP="00BD450C">
            <w:pPr>
              <w:widowControl/>
              <w:jc w:val="center"/>
              <w:rPr>
                <w:rFonts w:ascii="Calibri" w:hAnsi="Calibri" w:cs="Calibri"/>
                <w:b/>
                <w:bCs/>
                <w:color w:val="000000"/>
                <w:lang w:val="en-IN"/>
              </w:rPr>
            </w:pPr>
            <w:r w:rsidRPr="00BD450C">
              <w:rPr>
                <w:rFonts w:ascii="Calibri" w:hAnsi="Calibri" w:cs="Calibri"/>
                <w:b/>
                <w:bCs/>
                <w:color w:val="000000"/>
                <w:lang w:val="en-IN"/>
              </w:rPr>
              <w:t>Investment Goal</w:t>
            </w:r>
          </w:p>
        </w:tc>
        <w:tc>
          <w:tcPr>
            <w:tcW w:w="3188" w:type="dxa"/>
            <w:tcBorders>
              <w:top w:val="single" w:sz="8" w:space="0" w:color="auto"/>
              <w:left w:val="nil"/>
              <w:bottom w:val="single" w:sz="4" w:space="0" w:color="auto"/>
              <w:right w:val="single" w:sz="4" w:space="0" w:color="auto"/>
            </w:tcBorders>
            <w:shd w:val="clear" w:color="auto" w:fill="auto"/>
            <w:noWrap/>
            <w:vAlign w:val="bottom"/>
            <w:hideMark/>
          </w:tcPr>
          <w:p w14:paraId="378546F2" w14:textId="77777777" w:rsidR="00BD450C" w:rsidRPr="00BD450C" w:rsidRDefault="00BD450C" w:rsidP="00BD450C">
            <w:pPr>
              <w:widowControl/>
              <w:jc w:val="center"/>
              <w:rPr>
                <w:rFonts w:ascii="Calibri" w:hAnsi="Calibri" w:cs="Calibri"/>
                <w:b/>
                <w:bCs/>
                <w:color w:val="000000"/>
                <w:lang w:val="en-IN"/>
              </w:rPr>
            </w:pPr>
            <w:r w:rsidRPr="00BD450C">
              <w:rPr>
                <w:rFonts w:ascii="Calibri" w:hAnsi="Calibri" w:cs="Calibri"/>
                <w:b/>
                <w:bCs/>
                <w:color w:val="000000"/>
                <w:lang w:val="en-IN"/>
              </w:rPr>
              <w:t>Count</w:t>
            </w:r>
          </w:p>
        </w:tc>
        <w:tc>
          <w:tcPr>
            <w:tcW w:w="3188" w:type="dxa"/>
            <w:tcBorders>
              <w:top w:val="single" w:sz="8" w:space="0" w:color="auto"/>
              <w:left w:val="nil"/>
              <w:bottom w:val="single" w:sz="4" w:space="0" w:color="auto"/>
              <w:right w:val="single" w:sz="8" w:space="0" w:color="auto"/>
            </w:tcBorders>
            <w:shd w:val="clear" w:color="auto" w:fill="auto"/>
            <w:noWrap/>
            <w:vAlign w:val="bottom"/>
            <w:hideMark/>
          </w:tcPr>
          <w:p w14:paraId="0EFF90ED" w14:textId="77777777" w:rsidR="00BD450C" w:rsidRPr="00BD450C" w:rsidRDefault="00BD450C" w:rsidP="00BD450C">
            <w:pPr>
              <w:widowControl/>
              <w:jc w:val="center"/>
              <w:rPr>
                <w:rFonts w:ascii="Calibri" w:hAnsi="Calibri" w:cs="Calibri"/>
                <w:b/>
                <w:bCs/>
                <w:color w:val="000000"/>
                <w:lang w:val="en-IN"/>
              </w:rPr>
            </w:pPr>
            <w:r w:rsidRPr="00BD450C">
              <w:rPr>
                <w:rFonts w:ascii="Calibri" w:hAnsi="Calibri" w:cs="Calibri"/>
                <w:b/>
                <w:bCs/>
                <w:color w:val="000000"/>
                <w:lang w:val="en-IN"/>
              </w:rPr>
              <w:t>Percentage</w:t>
            </w:r>
          </w:p>
        </w:tc>
      </w:tr>
      <w:tr w:rsidR="00BD450C" w:rsidRPr="00BD450C" w14:paraId="48DCEF02" w14:textId="77777777" w:rsidTr="00E82F0D">
        <w:trPr>
          <w:trHeight w:val="484"/>
        </w:trPr>
        <w:tc>
          <w:tcPr>
            <w:tcW w:w="3188" w:type="dxa"/>
            <w:tcBorders>
              <w:top w:val="nil"/>
              <w:left w:val="single" w:sz="8" w:space="0" w:color="auto"/>
              <w:bottom w:val="single" w:sz="4" w:space="0" w:color="auto"/>
              <w:right w:val="single" w:sz="4" w:space="0" w:color="auto"/>
            </w:tcBorders>
            <w:shd w:val="clear" w:color="auto" w:fill="auto"/>
            <w:noWrap/>
            <w:vAlign w:val="bottom"/>
            <w:hideMark/>
          </w:tcPr>
          <w:p w14:paraId="09A04EDE" w14:textId="77777777" w:rsidR="00BD450C" w:rsidRPr="00BD450C" w:rsidRDefault="00BD450C" w:rsidP="00BD450C">
            <w:pPr>
              <w:widowControl/>
              <w:jc w:val="center"/>
              <w:rPr>
                <w:rFonts w:ascii="Calibri" w:hAnsi="Calibri" w:cs="Calibri"/>
                <w:color w:val="000000"/>
                <w:lang w:val="en-IN"/>
              </w:rPr>
            </w:pPr>
            <w:r w:rsidRPr="00BD450C">
              <w:rPr>
                <w:rFonts w:ascii="Calibri" w:hAnsi="Calibri" w:cs="Calibri"/>
                <w:color w:val="000000"/>
                <w:lang w:val="en-IN"/>
              </w:rPr>
              <w:t>Retirement planning</w:t>
            </w:r>
          </w:p>
        </w:tc>
        <w:tc>
          <w:tcPr>
            <w:tcW w:w="3188" w:type="dxa"/>
            <w:tcBorders>
              <w:top w:val="nil"/>
              <w:left w:val="nil"/>
              <w:bottom w:val="single" w:sz="4" w:space="0" w:color="auto"/>
              <w:right w:val="single" w:sz="4" w:space="0" w:color="auto"/>
            </w:tcBorders>
            <w:shd w:val="clear" w:color="auto" w:fill="auto"/>
            <w:noWrap/>
            <w:vAlign w:val="bottom"/>
            <w:hideMark/>
          </w:tcPr>
          <w:p w14:paraId="65FE5C82" w14:textId="77777777" w:rsidR="00BD450C" w:rsidRPr="00BD450C" w:rsidRDefault="00BD450C" w:rsidP="00BD450C">
            <w:pPr>
              <w:widowControl/>
              <w:jc w:val="center"/>
              <w:rPr>
                <w:rFonts w:ascii="Calibri" w:hAnsi="Calibri" w:cs="Calibri"/>
                <w:color w:val="000000"/>
                <w:lang w:val="en-IN"/>
              </w:rPr>
            </w:pPr>
            <w:r w:rsidRPr="00BD450C">
              <w:rPr>
                <w:rFonts w:ascii="Calibri" w:hAnsi="Calibri" w:cs="Calibri"/>
                <w:color w:val="000000"/>
                <w:lang w:val="en-IN"/>
              </w:rPr>
              <w:t>43</w:t>
            </w:r>
          </w:p>
        </w:tc>
        <w:tc>
          <w:tcPr>
            <w:tcW w:w="3188" w:type="dxa"/>
            <w:tcBorders>
              <w:top w:val="nil"/>
              <w:left w:val="nil"/>
              <w:bottom w:val="single" w:sz="4" w:space="0" w:color="auto"/>
              <w:right w:val="single" w:sz="8" w:space="0" w:color="auto"/>
            </w:tcBorders>
            <w:shd w:val="clear" w:color="auto" w:fill="auto"/>
            <w:noWrap/>
            <w:vAlign w:val="bottom"/>
            <w:hideMark/>
          </w:tcPr>
          <w:p w14:paraId="6A2FDA77" w14:textId="77777777" w:rsidR="00BD450C" w:rsidRPr="00BD450C" w:rsidRDefault="00BD450C" w:rsidP="00BD450C">
            <w:pPr>
              <w:widowControl/>
              <w:jc w:val="center"/>
              <w:rPr>
                <w:rFonts w:ascii="Calibri" w:hAnsi="Calibri" w:cs="Calibri"/>
                <w:color w:val="000000"/>
                <w:lang w:val="en-IN"/>
              </w:rPr>
            </w:pPr>
            <w:r w:rsidRPr="00BD450C">
              <w:rPr>
                <w:rFonts w:ascii="Calibri" w:hAnsi="Calibri" w:cs="Calibri"/>
                <w:color w:val="000000"/>
                <w:lang w:val="en-IN"/>
              </w:rPr>
              <w:t>43%</w:t>
            </w:r>
          </w:p>
        </w:tc>
      </w:tr>
      <w:tr w:rsidR="00BD450C" w:rsidRPr="00BD450C" w14:paraId="2752C708" w14:textId="77777777" w:rsidTr="00E82F0D">
        <w:trPr>
          <w:trHeight w:val="484"/>
        </w:trPr>
        <w:tc>
          <w:tcPr>
            <w:tcW w:w="3188" w:type="dxa"/>
            <w:tcBorders>
              <w:top w:val="nil"/>
              <w:left w:val="single" w:sz="8" w:space="0" w:color="auto"/>
              <w:bottom w:val="single" w:sz="4" w:space="0" w:color="auto"/>
              <w:right w:val="single" w:sz="4" w:space="0" w:color="auto"/>
            </w:tcBorders>
            <w:shd w:val="clear" w:color="auto" w:fill="auto"/>
            <w:noWrap/>
            <w:vAlign w:val="bottom"/>
            <w:hideMark/>
          </w:tcPr>
          <w:p w14:paraId="5EC9E928" w14:textId="77777777" w:rsidR="00BD450C" w:rsidRPr="00BD450C" w:rsidRDefault="00BD450C" w:rsidP="00BD450C">
            <w:pPr>
              <w:widowControl/>
              <w:jc w:val="center"/>
              <w:rPr>
                <w:rFonts w:ascii="Calibri" w:hAnsi="Calibri" w:cs="Calibri"/>
                <w:color w:val="000000"/>
                <w:lang w:val="en-IN"/>
              </w:rPr>
            </w:pPr>
            <w:r w:rsidRPr="00BD450C">
              <w:rPr>
                <w:rFonts w:ascii="Calibri" w:hAnsi="Calibri" w:cs="Calibri"/>
                <w:color w:val="000000"/>
                <w:lang w:val="en-IN"/>
              </w:rPr>
              <w:t>Wealth creation</w:t>
            </w:r>
          </w:p>
        </w:tc>
        <w:tc>
          <w:tcPr>
            <w:tcW w:w="3188" w:type="dxa"/>
            <w:tcBorders>
              <w:top w:val="nil"/>
              <w:left w:val="nil"/>
              <w:bottom w:val="single" w:sz="4" w:space="0" w:color="auto"/>
              <w:right w:val="single" w:sz="4" w:space="0" w:color="auto"/>
            </w:tcBorders>
            <w:shd w:val="clear" w:color="auto" w:fill="auto"/>
            <w:noWrap/>
            <w:vAlign w:val="bottom"/>
            <w:hideMark/>
          </w:tcPr>
          <w:p w14:paraId="03027DAD" w14:textId="77777777" w:rsidR="00BD450C" w:rsidRPr="00BD450C" w:rsidRDefault="00BD450C" w:rsidP="00BD450C">
            <w:pPr>
              <w:widowControl/>
              <w:jc w:val="center"/>
              <w:rPr>
                <w:rFonts w:ascii="Calibri" w:hAnsi="Calibri" w:cs="Calibri"/>
                <w:color w:val="000000"/>
                <w:lang w:val="en-IN"/>
              </w:rPr>
            </w:pPr>
            <w:r w:rsidRPr="00BD450C">
              <w:rPr>
                <w:rFonts w:ascii="Calibri" w:hAnsi="Calibri" w:cs="Calibri"/>
                <w:color w:val="000000"/>
                <w:lang w:val="en-IN"/>
              </w:rPr>
              <w:t>23</w:t>
            </w:r>
          </w:p>
        </w:tc>
        <w:tc>
          <w:tcPr>
            <w:tcW w:w="3188" w:type="dxa"/>
            <w:tcBorders>
              <w:top w:val="nil"/>
              <w:left w:val="nil"/>
              <w:bottom w:val="single" w:sz="4" w:space="0" w:color="auto"/>
              <w:right w:val="single" w:sz="8" w:space="0" w:color="auto"/>
            </w:tcBorders>
            <w:shd w:val="clear" w:color="auto" w:fill="auto"/>
            <w:noWrap/>
            <w:vAlign w:val="bottom"/>
            <w:hideMark/>
          </w:tcPr>
          <w:p w14:paraId="119BF6AB" w14:textId="77777777" w:rsidR="00BD450C" w:rsidRPr="00BD450C" w:rsidRDefault="00BD450C" w:rsidP="00BD450C">
            <w:pPr>
              <w:widowControl/>
              <w:jc w:val="center"/>
              <w:rPr>
                <w:rFonts w:ascii="Calibri" w:hAnsi="Calibri" w:cs="Calibri"/>
                <w:color w:val="000000"/>
                <w:lang w:val="en-IN"/>
              </w:rPr>
            </w:pPr>
            <w:r w:rsidRPr="00BD450C">
              <w:rPr>
                <w:rFonts w:ascii="Calibri" w:hAnsi="Calibri" w:cs="Calibri"/>
                <w:color w:val="000000"/>
                <w:lang w:val="en-IN"/>
              </w:rPr>
              <w:t>23%</w:t>
            </w:r>
          </w:p>
        </w:tc>
      </w:tr>
      <w:tr w:rsidR="00BD450C" w:rsidRPr="00BD450C" w14:paraId="3420A577" w14:textId="77777777" w:rsidTr="00E82F0D">
        <w:trPr>
          <w:trHeight w:val="484"/>
        </w:trPr>
        <w:tc>
          <w:tcPr>
            <w:tcW w:w="3188" w:type="dxa"/>
            <w:tcBorders>
              <w:top w:val="nil"/>
              <w:left w:val="single" w:sz="8" w:space="0" w:color="auto"/>
              <w:bottom w:val="single" w:sz="4" w:space="0" w:color="auto"/>
              <w:right w:val="single" w:sz="4" w:space="0" w:color="auto"/>
            </w:tcBorders>
            <w:shd w:val="clear" w:color="auto" w:fill="auto"/>
            <w:noWrap/>
            <w:vAlign w:val="bottom"/>
            <w:hideMark/>
          </w:tcPr>
          <w:p w14:paraId="2DAA3E45" w14:textId="77777777" w:rsidR="00BD450C" w:rsidRPr="00BD450C" w:rsidRDefault="00BD450C" w:rsidP="00BD450C">
            <w:pPr>
              <w:widowControl/>
              <w:jc w:val="center"/>
              <w:rPr>
                <w:rFonts w:ascii="Calibri" w:hAnsi="Calibri" w:cs="Calibri"/>
                <w:color w:val="000000"/>
                <w:lang w:val="en-IN"/>
              </w:rPr>
            </w:pPr>
            <w:r w:rsidRPr="00BD450C">
              <w:rPr>
                <w:rFonts w:ascii="Calibri" w:hAnsi="Calibri" w:cs="Calibri"/>
                <w:color w:val="000000"/>
                <w:lang w:val="en-IN"/>
              </w:rPr>
              <w:t>Tax saving</w:t>
            </w:r>
          </w:p>
        </w:tc>
        <w:tc>
          <w:tcPr>
            <w:tcW w:w="3188" w:type="dxa"/>
            <w:tcBorders>
              <w:top w:val="nil"/>
              <w:left w:val="nil"/>
              <w:bottom w:val="single" w:sz="4" w:space="0" w:color="auto"/>
              <w:right w:val="single" w:sz="4" w:space="0" w:color="auto"/>
            </w:tcBorders>
            <w:shd w:val="clear" w:color="auto" w:fill="auto"/>
            <w:noWrap/>
            <w:vAlign w:val="bottom"/>
            <w:hideMark/>
          </w:tcPr>
          <w:p w14:paraId="7723B807" w14:textId="77777777" w:rsidR="00BD450C" w:rsidRPr="00BD450C" w:rsidRDefault="00BD450C" w:rsidP="00BD450C">
            <w:pPr>
              <w:widowControl/>
              <w:jc w:val="center"/>
              <w:rPr>
                <w:rFonts w:ascii="Calibri" w:hAnsi="Calibri" w:cs="Calibri"/>
                <w:color w:val="000000"/>
                <w:lang w:val="en-IN"/>
              </w:rPr>
            </w:pPr>
            <w:r w:rsidRPr="00BD450C">
              <w:rPr>
                <w:rFonts w:ascii="Calibri" w:hAnsi="Calibri" w:cs="Calibri"/>
                <w:color w:val="000000"/>
                <w:lang w:val="en-IN"/>
              </w:rPr>
              <w:t>18</w:t>
            </w:r>
          </w:p>
        </w:tc>
        <w:tc>
          <w:tcPr>
            <w:tcW w:w="3188" w:type="dxa"/>
            <w:tcBorders>
              <w:top w:val="nil"/>
              <w:left w:val="nil"/>
              <w:bottom w:val="single" w:sz="4" w:space="0" w:color="auto"/>
              <w:right w:val="single" w:sz="8" w:space="0" w:color="auto"/>
            </w:tcBorders>
            <w:shd w:val="clear" w:color="auto" w:fill="auto"/>
            <w:noWrap/>
            <w:vAlign w:val="bottom"/>
            <w:hideMark/>
          </w:tcPr>
          <w:p w14:paraId="3057D204" w14:textId="77777777" w:rsidR="00BD450C" w:rsidRPr="00BD450C" w:rsidRDefault="00BD450C" w:rsidP="00BD450C">
            <w:pPr>
              <w:widowControl/>
              <w:jc w:val="center"/>
              <w:rPr>
                <w:rFonts w:ascii="Calibri" w:hAnsi="Calibri" w:cs="Calibri"/>
                <w:color w:val="000000"/>
                <w:lang w:val="en-IN"/>
              </w:rPr>
            </w:pPr>
            <w:r w:rsidRPr="00BD450C">
              <w:rPr>
                <w:rFonts w:ascii="Calibri" w:hAnsi="Calibri" w:cs="Calibri"/>
                <w:color w:val="000000"/>
                <w:lang w:val="en-IN"/>
              </w:rPr>
              <w:t>18%</w:t>
            </w:r>
          </w:p>
        </w:tc>
      </w:tr>
      <w:tr w:rsidR="00BD450C" w:rsidRPr="00BD450C" w14:paraId="764C7E96" w14:textId="77777777" w:rsidTr="00E82F0D">
        <w:trPr>
          <w:trHeight w:val="484"/>
        </w:trPr>
        <w:tc>
          <w:tcPr>
            <w:tcW w:w="3188" w:type="dxa"/>
            <w:tcBorders>
              <w:top w:val="nil"/>
              <w:left w:val="single" w:sz="8" w:space="0" w:color="auto"/>
              <w:bottom w:val="single" w:sz="4" w:space="0" w:color="auto"/>
              <w:right w:val="single" w:sz="4" w:space="0" w:color="auto"/>
            </w:tcBorders>
            <w:shd w:val="clear" w:color="auto" w:fill="auto"/>
            <w:noWrap/>
            <w:vAlign w:val="bottom"/>
            <w:hideMark/>
          </w:tcPr>
          <w:p w14:paraId="6378A10B" w14:textId="77777777" w:rsidR="00BD450C" w:rsidRPr="00BD450C" w:rsidRDefault="00BD450C" w:rsidP="00BD450C">
            <w:pPr>
              <w:widowControl/>
              <w:jc w:val="center"/>
              <w:rPr>
                <w:rFonts w:ascii="Calibri" w:hAnsi="Calibri" w:cs="Calibri"/>
                <w:color w:val="000000"/>
                <w:lang w:val="en-IN"/>
              </w:rPr>
            </w:pPr>
            <w:r w:rsidRPr="00BD450C">
              <w:rPr>
                <w:rFonts w:ascii="Calibri" w:hAnsi="Calibri" w:cs="Calibri"/>
                <w:color w:val="000000"/>
                <w:lang w:val="en-IN"/>
              </w:rPr>
              <w:t>Short-term gains</w:t>
            </w:r>
          </w:p>
        </w:tc>
        <w:tc>
          <w:tcPr>
            <w:tcW w:w="3188" w:type="dxa"/>
            <w:tcBorders>
              <w:top w:val="nil"/>
              <w:left w:val="nil"/>
              <w:bottom w:val="single" w:sz="4" w:space="0" w:color="auto"/>
              <w:right w:val="single" w:sz="4" w:space="0" w:color="auto"/>
            </w:tcBorders>
            <w:shd w:val="clear" w:color="auto" w:fill="auto"/>
            <w:noWrap/>
            <w:vAlign w:val="bottom"/>
            <w:hideMark/>
          </w:tcPr>
          <w:p w14:paraId="25C70288" w14:textId="77777777" w:rsidR="00BD450C" w:rsidRPr="00BD450C" w:rsidRDefault="00BD450C" w:rsidP="00BD450C">
            <w:pPr>
              <w:widowControl/>
              <w:jc w:val="center"/>
              <w:rPr>
                <w:rFonts w:ascii="Calibri" w:hAnsi="Calibri" w:cs="Calibri"/>
                <w:color w:val="000000"/>
                <w:lang w:val="en-IN"/>
              </w:rPr>
            </w:pPr>
            <w:r w:rsidRPr="00BD450C">
              <w:rPr>
                <w:rFonts w:ascii="Calibri" w:hAnsi="Calibri" w:cs="Calibri"/>
                <w:color w:val="000000"/>
                <w:lang w:val="en-IN"/>
              </w:rPr>
              <w:t>16</w:t>
            </w:r>
          </w:p>
        </w:tc>
        <w:tc>
          <w:tcPr>
            <w:tcW w:w="3188" w:type="dxa"/>
            <w:tcBorders>
              <w:top w:val="nil"/>
              <w:left w:val="nil"/>
              <w:bottom w:val="single" w:sz="4" w:space="0" w:color="auto"/>
              <w:right w:val="single" w:sz="8" w:space="0" w:color="auto"/>
            </w:tcBorders>
            <w:shd w:val="clear" w:color="auto" w:fill="auto"/>
            <w:noWrap/>
            <w:vAlign w:val="bottom"/>
            <w:hideMark/>
          </w:tcPr>
          <w:p w14:paraId="5EB8E595" w14:textId="77777777" w:rsidR="00BD450C" w:rsidRPr="00BD450C" w:rsidRDefault="00BD450C" w:rsidP="00BD450C">
            <w:pPr>
              <w:widowControl/>
              <w:jc w:val="center"/>
              <w:rPr>
                <w:rFonts w:ascii="Calibri" w:hAnsi="Calibri" w:cs="Calibri"/>
                <w:color w:val="000000"/>
                <w:lang w:val="en-IN"/>
              </w:rPr>
            </w:pPr>
            <w:r w:rsidRPr="00BD450C">
              <w:rPr>
                <w:rFonts w:ascii="Calibri" w:hAnsi="Calibri" w:cs="Calibri"/>
                <w:color w:val="000000"/>
                <w:lang w:val="en-IN"/>
              </w:rPr>
              <w:t>16%</w:t>
            </w:r>
          </w:p>
        </w:tc>
      </w:tr>
      <w:tr w:rsidR="00BD450C" w:rsidRPr="00BD450C" w14:paraId="770984C0" w14:textId="77777777" w:rsidTr="00E82F0D">
        <w:trPr>
          <w:trHeight w:val="509"/>
        </w:trPr>
        <w:tc>
          <w:tcPr>
            <w:tcW w:w="3188" w:type="dxa"/>
            <w:tcBorders>
              <w:top w:val="nil"/>
              <w:left w:val="single" w:sz="8" w:space="0" w:color="auto"/>
              <w:bottom w:val="single" w:sz="8" w:space="0" w:color="auto"/>
              <w:right w:val="single" w:sz="4" w:space="0" w:color="auto"/>
            </w:tcBorders>
            <w:shd w:val="clear" w:color="auto" w:fill="auto"/>
            <w:noWrap/>
            <w:vAlign w:val="bottom"/>
            <w:hideMark/>
          </w:tcPr>
          <w:p w14:paraId="6FA12B30" w14:textId="6012975F" w:rsidR="00BD450C" w:rsidRPr="00BD450C" w:rsidRDefault="00BD450C" w:rsidP="00BD450C">
            <w:pPr>
              <w:widowControl/>
              <w:jc w:val="center"/>
              <w:rPr>
                <w:rFonts w:ascii="Calibri" w:hAnsi="Calibri" w:cs="Calibri"/>
                <w:b/>
                <w:bCs/>
                <w:color w:val="000000"/>
                <w:lang w:val="en-IN"/>
              </w:rPr>
            </w:pPr>
            <w:r w:rsidRPr="00BD450C">
              <w:rPr>
                <w:rFonts w:ascii="Calibri" w:hAnsi="Calibri" w:cs="Calibri"/>
                <w:b/>
                <w:bCs/>
                <w:color w:val="000000"/>
                <w:lang w:val="en-IN"/>
              </w:rPr>
              <w:t>To</w:t>
            </w:r>
            <w:r>
              <w:rPr>
                <w:rFonts w:ascii="Calibri" w:hAnsi="Calibri" w:cs="Calibri"/>
                <w:b/>
                <w:bCs/>
                <w:color w:val="000000"/>
                <w:lang w:val="en-IN"/>
              </w:rPr>
              <w:t>t</w:t>
            </w:r>
            <w:r w:rsidRPr="00BD450C">
              <w:rPr>
                <w:rFonts w:ascii="Calibri" w:hAnsi="Calibri" w:cs="Calibri"/>
                <w:b/>
                <w:bCs/>
                <w:color w:val="000000"/>
                <w:lang w:val="en-IN"/>
              </w:rPr>
              <w:t>al</w:t>
            </w:r>
          </w:p>
        </w:tc>
        <w:tc>
          <w:tcPr>
            <w:tcW w:w="3188" w:type="dxa"/>
            <w:tcBorders>
              <w:top w:val="nil"/>
              <w:left w:val="nil"/>
              <w:bottom w:val="single" w:sz="8" w:space="0" w:color="auto"/>
              <w:right w:val="single" w:sz="4" w:space="0" w:color="auto"/>
            </w:tcBorders>
            <w:shd w:val="clear" w:color="auto" w:fill="auto"/>
            <w:noWrap/>
            <w:vAlign w:val="bottom"/>
            <w:hideMark/>
          </w:tcPr>
          <w:p w14:paraId="1502C375" w14:textId="77777777" w:rsidR="00BD450C" w:rsidRPr="00BD450C" w:rsidRDefault="00BD450C" w:rsidP="00BD450C">
            <w:pPr>
              <w:widowControl/>
              <w:jc w:val="center"/>
              <w:rPr>
                <w:rFonts w:ascii="Calibri" w:hAnsi="Calibri" w:cs="Calibri"/>
                <w:b/>
                <w:bCs/>
                <w:color w:val="000000"/>
                <w:lang w:val="en-IN"/>
              </w:rPr>
            </w:pPr>
            <w:r w:rsidRPr="00BD450C">
              <w:rPr>
                <w:rFonts w:ascii="Calibri" w:hAnsi="Calibri" w:cs="Calibri"/>
                <w:b/>
                <w:bCs/>
                <w:color w:val="000000"/>
                <w:lang w:val="en-IN"/>
              </w:rPr>
              <w:t>100</w:t>
            </w:r>
          </w:p>
        </w:tc>
        <w:tc>
          <w:tcPr>
            <w:tcW w:w="3188" w:type="dxa"/>
            <w:tcBorders>
              <w:top w:val="nil"/>
              <w:left w:val="nil"/>
              <w:bottom w:val="single" w:sz="8" w:space="0" w:color="auto"/>
              <w:right w:val="single" w:sz="8" w:space="0" w:color="auto"/>
            </w:tcBorders>
            <w:shd w:val="clear" w:color="auto" w:fill="auto"/>
            <w:noWrap/>
            <w:vAlign w:val="bottom"/>
            <w:hideMark/>
          </w:tcPr>
          <w:p w14:paraId="26110C17" w14:textId="77777777" w:rsidR="00BD450C" w:rsidRPr="00BD450C" w:rsidRDefault="00BD450C" w:rsidP="00BD450C">
            <w:pPr>
              <w:widowControl/>
              <w:jc w:val="center"/>
              <w:rPr>
                <w:rFonts w:ascii="Calibri" w:hAnsi="Calibri" w:cs="Calibri"/>
                <w:b/>
                <w:bCs/>
                <w:color w:val="000000"/>
                <w:lang w:val="en-IN"/>
              </w:rPr>
            </w:pPr>
            <w:r w:rsidRPr="00BD450C">
              <w:rPr>
                <w:rFonts w:ascii="Calibri" w:hAnsi="Calibri" w:cs="Calibri"/>
                <w:b/>
                <w:bCs/>
                <w:color w:val="000000"/>
                <w:lang w:val="en-IN"/>
              </w:rPr>
              <w:t>100%</w:t>
            </w:r>
          </w:p>
        </w:tc>
      </w:tr>
    </w:tbl>
    <w:p w14:paraId="19468EFE" w14:textId="4446025C" w:rsidR="001160A8" w:rsidRDefault="001160A8" w:rsidP="001160A8">
      <w:pPr>
        <w:autoSpaceDE w:val="0"/>
        <w:autoSpaceDN w:val="0"/>
        <w:adjustRightInd w:val="0"/>
        <w:spacing w:line="360" w:lineRule="auto"/>
        <w:jc w:val="both"/>
        <w:rPr>
          <w:bCs/>
          <w:sz w:val="24"/>
          <w:szCs w:val="24"/>
        </w:rPr>
      </w:pPr>
    </w:p>
    <w:p w14:paraId="239C213C" w14:textId="0EAC178C" w:rsidR="00E82F0D" w:rsidRDefault="00BD450C" w:rsidP="00C5423A">
      <w:pPr>
        <w:pStyle w:val="ListParagraph"/>
        <w:numPr>
          <w:ilvl w:val="0"/>
          <w:numId w:val="25"/>
        </w:numPr>
        <w:autoSpaceDE w:val="0"/>
        <w:autoSpaceDN w:val="0"/>
        <w:adjustRightInd w:val="0"/>
        <w:spacing w:line="360" w:lineRule="auto"/>
        <w:jc w:val="both"/>
        <w:rPr>
          <w:bCs/>
          <w:sz w:val="24"/>
          <w:szCs w:val="24"/>
        </w:rPr>
      </w:pPr>
      <w:r w:rsidRPr="00E82F0D">
        <w:rPr>
          <w:bCs/>
          <w:sz w:val="24"/>
          <w:szCs w:val="24"/>
        </w:rPr>
        <w:t>Retirement planning leads at 43%, showing long-term focus despite the young age profile.</w:t>
      </w:r>
    </w:p>
    <w:p w14:paraId="7B101D30" w14:textId="77777777" w:rsidR="00BC3804" w:rsidRDefault="00BC3804" w:rsidP="00BC3804">
      <w:pPr>
        <w:pStyle w:val="ListParagraph"/>
        <w:autoSpaceDE w:val="0"/>
        <w:autoSpaceDN w:val="0"/>
        <w:adjustRightInd w:val="0"/>
        <w:spacing w:line="360" w:lineRule="auto"/>
        <w:jc w:val="both"/>
        <w:rPr>
          <w:bCs/>
          <w:sz w:val="24"/>
          <w:szCs w:val="24"/>
        </w:rPr>
      </w:pPr>
    </w:p>
    <w:p w14:paraId="083C2B0A" w14:textId="343CB7A5" w:rsidR="00E82F0D" w:rsidRDefault="00BD450C" w:rsidP="00C5423A">
      <w:pPr>
        <w:pStyle w:val="ListParagraph"/>
        <w:numPr>
          <w:ilvl w:val="0"/>
          <w:numId w:val="25"/>
        </w:numPr>
        <w:autoSpaceDE w:val="0"/>
        <w:autoSpaceDN w:val="0"/>
        <w:adjustRightInd w:val="0"/>
        <w:spacing w:line="360" w:lineRule="auto"/>
        <w:jc w:val="both"/>
        <w:rPr>
          <w:bCs/>
          <w:sz w:val="24"/>
          <w:szCs w:val="24"/>
        </w:rPr>
      </w:pPr>
      <w:r w:rsidRPr="00E82F0D">
        <w:rPr>
          <w:bCs/>
          <w:sz w:val="24"/>
          <w:szCs w:val="24"/>
        </w:rPr>
        <w:t>Wealth creation is second at 23%, while short-term gains are lowest at 16%.</w:t>
      </w:r>
    </w:p>
    <w:p w14:paraId="68AC7FE2" w14:textId="77777777" w:rsidR="00BC3804" w:rsidRPr="00BC3804" w:rsidRDefault="00BC3804" w:rsidP="00BC3804">
      <w:pPr>
        <w:pStyle w:val="ListParagraph"/>
        <w:rPr>
          <w:bCs/>
          <w:sz w:val="24"/>
          <w:szCs w:val="24"/>
        </w:rPr>
      </w:pPr>
    </w:p>
    <w:p w14:paraId="185DFC80" w14:textId="77777777" w:rsidR="00BC3804" w:rsidRDefault="00BC3804" w:rsidP="00BC3804">
      <w:pPr>
        <w:pStyle w:val="ListParagraph"/>
        <w:autoSpaceDE w:val="0"/>
        <w:autoSpaceDN w:val="0"/>
        <w:adjustRightInd w:val="0"/>
        <w:spacing w:line="360" w:lineRule="auto"/>
        <w:jc w:val="both"/>
        <w:rPr>
          <w:bCs/>
          <w:sz w:val="24"/>
          <w:szCs w:val="24"/>
        </w:rPr>
      </w:pPr>
    </w:p>
    <w:p w14:paraId="4CD55E02" w14:textId="11A7AAC2" w:rsidR="00BD450C" w:rsidRDefault="00BD450C" w:rsidP="00C5423A">
      <w:pPr>
        <w:pStyle w:val="ListParagraph"/>
        <w:numPr>
          <w:ilvl w:val="0"/>
          <w:numId w:val="25"/>
        </w:numPr>
        <w:autoSpaceDE w:val="0"/>
        <w:autoSpaceDN w:val="0"/>
        <w:adjustRightInd w:val="0"/>
        <w:spacing w:line="360" w:lineRule="auto"/>
        <w:jc w:val="both"/>
        <w:rPr>
          <w:bCs/>
          <w:sz w:val="24"/>
          <w:szCs w:val="24"/>
        </w:rPr>
      </w:pPr>
      <w:r w:rsidRPr="00E82F0D">
        <w:rPr>
          <w:bCs/>
          <w:sz w:val="24"/>
          <w:szCs w:val="24"/>
        </w:rPr>
        <w:t>Tax saving at 18% reflects moderate concern for financial optimization among respondents.</w:t>
      </w:r>
    </w:p>
    <w:p w14:paraId="684EA266" w14:textId="619BEF7C" w:rsidR="00E82F0D" w:rsidRDefault="00E82F0D" w:rsidP="00E82F0D">
      <w:pPr>
        <w:autoSpaceDE w:val="0"/>
        <w:autoSpaceDN w:val="0"/>
        <w:adjustRightInd w:val="0"/>
        <w:spacing w:line="360" w:lineRule="auto"/>
        <w:jc w:val="both"/>
        <w:rPr>
          <w:bCs/>
          <w:sz w:val="24"/>
          <w:szCs w:val="24"/>
        </w:rPr>
      </w:pPr>
    </w:p>
    <w:p w14:paraId="363F627B" w14:textId="38B1DAE1" w:rsidR="00E82F0D" w:rsidRDefault="00E82F0D" w:rsidP="00E82F0D">
      <w:pPr>
        <w:autoSpaceDE w:val="0"/>
        <w:autoSpaceDN w:val="0"/>
        <w:adjustRightInd w:val="0"/>
        <w:spacing w:line="360" w:lineRule="auto"/>
        <w:jc w:val="both"/>
        <w:rPr>
          <w:bCs/>
          <w:sz w:val="24"/>
          <w:szCs w:val="24"/>
        </w:rPr>
      </w:pPr>
    </w:p>
    <w:p w14:paraId="1A26CD8C" w14:textId="5DA8253C" w:rsidR="00E82F0D" w:rsidRDefault="00E82F0D" w:rsidP="00E82F0D">
      <w:pPr>
        <w:autoSpaceDE w:val="0"/>
        <w:autoSpaceDN w:val="0"/>
        <w:adjustRightInd w:val="0"/>
        <w:spacing w:line="360" w:lineRule="auto"/>
        <w:jc w:val="both"/>
        <w:rPr>
          <w:bCs/>
          <w:sz w:val="24"/>
          <w:szCs w:val="24"/>
        </w:rPr>
      </w:pPr>
    </w:p>
    <w:p w14:paraId="16A9638A" w14:textId="7564224D" w:rsidR="00E82F0D" w:rsidRDefault="00E82F0D" w:rsidP="00E82F0D">
      <w:pPr>
        <w:autoSpaceDE w:val="0"/>
        <w:autoSpaceDN w:val="0"/>
        <w:adjustRightInd w:val="0"/>
        <w:spacing w:line="360" w:lineRule="auto"/>
        <w:jc w:val="both"/>
        <w:rPr>
          <w:bCs/>
          <w:sz w:val="24"/>
          <w:szCs w:val="24"/>
        </w:rPr>
      </w:pPr>
    </w:p>
    <w:p w14:paraId="20BA6A9B" w14:textId="3E9FA23E" w:rsidR="00E82F0D" w:rsidRDefault="00E82F0D" w:rsidP="00E82F0D">
      <w:pPr>
        <w:autoSpaceDE w:val="0"/>
        <w:autoSpaceDN w:val="0"/>
        <w:adjustRightInd w:val="0"/>
        <w:spacing w:line="360" w:lineRule="auto"/>
        <w:jc w:val="both"/>
        <w:rPr>
          <w:bCs/>
          <w:sz w:val="24"/>
          <w:szCs w:val="24"/>
        </w:rPr>
      </w:pPr>
    </w:p>
    <w:p w14:paraId="0D1FF214" w14:textId="545D0A95" w:rsidR="00BC3804" w:rsidRDefault="00BC3804" w:rsidP="00E82F0D">
      <w:pPr>
        <w:autoSpaceDE w:val="0"/>
        <w:autoSpaceDN w:val="0"/>
        <w:adjustRightInd w:val="0"/>
        <w:spacing w:line="360" w:lineRule="auto"/>
        <w:jc w:val="both"/>
        <w:rPr>
          <w:bCs/>
          <w:sz w:val="24"/>
          <w:szCs w:val="24"/>
        </w:rPr>
      </w:pPr>
      <w:r>
        <w:rPr>
          <w:bCs/>
          <w:sz w:val="24"/>
          <w:szCs w:val="24"/>
        </w:rPr>
        <w:lastRenderedPageBreak/>
        <w:t xml:space="preserve">Q9. </w:t>
      </w:r>
      <w:r w:rsidRPr="00BC3804">
        <w:rPr>
          <w:bCs/>
          <w:sz w:val="24"/>
          <w:szCs w:val="24"/>
        </w:rPr>
        <w:t>Are you aware of AI-based investment tools?</w:t>
      </w:r>
    </w:p>
    <w:p w14:paraId="106BDB36" w14:textId="390CD571" w:rsidR="00BC3804" w:rsidRDefault="00BC3804" w:rsidP="00E82F0D">
      <w:pPr>
        <w:autoSpaceDE w:val="0"/>
        <w:autoSpaceDN w:val="0"/>
        <w:adjustRightInd w:val="0"/>
        <w:spacing w:line="360" w:lineRule="auto"/>
        <w:jc w:val="both"/>
        <w:rPr>
          <w:bCs/>
          <w:sz w:val="24"/>
          <w:szCs w:val="24"/>
        </w:rPr>
      </w:pPr>
      <w:r>
        <w:rPr>
          <w:bCs/>
          <w:noProof/>
        </w:rPr>
        <w:drawing>
          <wp:inline distT="0" distB="0" distL="0" distR="0" wp14:anchorId="623D03AD" wp14:editId="5371350B">
            <wp:extent cx="6044723" cy="2543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52073" cy="2546267"/>
                    </a:xfrm>
                    <a:prstGeom prst="rect">
                      <a:avLst/>
                    </a:prstGeom>
                    <a:noFill/>
                    <a:ln>
                      <a:noFill/>
                    </a:ln>
                  </pic:spPr>
                </pic:pic>
              </a:graphicData>
            </a:graphic>
          </wp:inline>
        </w:drawing>
      </w:r>
    </w:p>
    <w:tbl>
      <w:tblPr>
        <w:tblW w:w="9612" w:type="dxa"/>
        <w:tblLook w:val="04A0" w:firstRow="1" w:lastRow="0" w:firstColumn="1" w:lastColumn="0" w:noHBand="0" w:noVBand="1"/>
      </w:tblPr>
      <w:tblGrid>
        <w:gridCol w:w="3204"/>
        <w:gridCol w:w="3204"/>
        <w:gridCol w:w="3204"/>
      </w:tblGrid>
      <w:tr w:rsidR="00BC3804" w:rsidRPr="00BC3804" w14:paraId="01D235FA" w14:textId="77777777" w:rsidTr="00BC3804">
        <w:trPr>
          <w:trHeight w:val="351"/>
        </w:trPr>
        <w:tc>
          <w:tcPr>
            <w:tcW w:w="320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DC8F5D0" w14:textId="77777777" w:rsidR="00BC3804" w:rsidRPr="00BC3804" w:rsidRDefault="00BC3804" w:rsidP="00BC3804">
            <w:pPr>
              <w:widowControl/>
              <w:jc w:val="center"/>
              <w:rPr>
                <w:rFonts w:ascii="Calibri" w:hAnsi="Calibri" w:cs="Calibri"/>
                <w:b/>
                <w:bCs/>
                <w:color w:val="000000"/>
                <w:lang w:val="en-IN"/>
              </w:rPr>
            </w:pPr>
            <w:r w:rsidRPr="00BC3804">
              <w:rPr>
                <w:rFonts w:ascii="Calibri" w:hAnsi="Calibri" w:cs="Calibri"/>
                <w:b/>
                <w:bCs/>
                <w:color w:val="000000"/>
                <w:lang w:val="en-IN"/>
              </w:rPr>
              <w:t>Response</w:t>
            </w:r>
          </w:p>
        </w:tc>
        <w:tc>
          <w:tcPr>
            <w:tcW w:w="3204" w:type="dxa"/>
            <w:tcBorders>
              <w:top w:val="single" w:sz="8" w:space="0" w:color="auto"/>
              <w:left w:val="nil"/>
              <w:bottom w:val="single" w:sz="4" w:space="0" w:color="auto"/>
              <w:right w:val="single" w:sz="4" w:space="0" w:color="auto"/>
            </w:tcBorders>
            <w:shd w:val="clear" w:color="auto" w:fill="auto"/>
            <w:noWrap/>
            <w:vAlign w:val="bottom"/>
            <w:hideMark/>
          </w:tcPr>
          <w:p w14:paraId="318B14A4" w14:textId="77777777" w:rsidR="00BC3804" w:rsidRPr="00BC3804" w:rsidRDefault="00BC3804" w:rsidP="00BC3804">
            <w:pPr>
              <w:widowControl/>
              <w:jc w:val="center"/>
              <w:rPr>
                <w:rFonts w:ascii="Calibri" w:hAnsi="Calibri" w:cs="Calibri"/>
                <w:b/>
                <w:bCs/>
                <w:color w:val="000000"/>
                <w:lang w:val="en-IN"/>
              </w:rPr>
            </w:pPr>
            <w:r w:rsidRPr="00BC3804">
              <w:rPr>
                <w:rFonts w:ascii="Calibri" w:hAnsi="Calibri" w:cs="Calibri"/>
                <w:b/>
                <w:bCs/>
                <w:color w:val="000000"/>
                <w:lang w:val="en-IN"/>
              </w:rPr>
              <w:t>Count</w:t>
            </w:r>
          </w:p>
        </w:tc>
        <w:tc>
          <w:tcPr>
            <w:tcW w:w="3204" w:type="dxa"/>
            <w:tcBorders>
              <w:top w:val="single" w:sz="8" w:space="0" w:color="auto"/>
              <w:left w:val="nil"/>
              <w:bottom w:val="single" w:sz="4" w:space="0" w:color="auto"/>
              <w:right w:val="single" w:sz="8" w:space="0" w:color="auto"/>
            </w:tcBorders>
            <w:shd w:val="clear" w:color="auto" w:fill="auto"/>
            <w:noWrap/>
            <w:vAlign w:val="bottom"/>
            <w:hideMark/>
          </w:tcPr>
          <w:p w14:paraId="3FA39685" w14:textId="77777777" w:rsidR="00BC3804" w:rsidRPr="00BC3804" w:rsidRDefault="00BC3804" w:rsidP="00BC3804">
            <w:pPr>
              <w:widowControl/>
              <w:jc w:val="center"/>
              <w:rPr>
                <w:rFonts w:ascii="Calibri" w:hAnsi="Calibri" w:cs="Calibri"/>
                <w:b/>
                <w:bCs/>
                <w:color w:val="000000"/>
                <w:lang w:val="en-IN"/>
              </w:rPr>
            </w:pPr>
            <w:r w:rsidRPr="00BC3804">
              <w:rPr>
                <w:rFonts w:ascii="Calibri" w:hAnsi="Calibri" w:cs="Calibri"/>
                <w:b/>
                <w:bCs/>
                <w:color w:val="000000"/>
                <w:lang w:val="en-IN"/>
              </w:rPr>
              <w:t>Percentage</w:t>
            </w:r>
          </w:p>
        </w:tc>
      </w:tr>
      <w:tr w:rsidR="00BC3804" w:rsidRPr="00BC3804" w14:paraId="3BF66DF3" w14:textId="77777777" w:rsidTr="00BC3804">
        <w:trPr>
          <w:trHeight w:val="351"/>
        </w:trPr>
        <w:tc>
          <w:tcPr>
            <w:tcW w:w="3204" w:type="dxa"/>
            <w:tcBorders>
              <w:top w:val="nil"/>
              <w:left w:val="single" w:sz="8" w:space="0" w:color="auto"/>
              <w:bottom w:val="single" w:sz="4" w:space="0" w:color="auto"/>
              <w:right w:val="single" w:sz="4" w:space="0" w:color="auto"/>
            </w:tcBorders>
            <w:shd w:val="clear" w:color="auto" w:fill="auto"/>
            <w:noWrap/>
            <w:vAlign w:val="bottom"/>
            <w:hideMark/>
          </w:tcPr>
          <w:p w14:paraId="786D5A22" w14:textId="77777777" w:rsidR="00BC3804" w:rsidRPr="00BC3804" w:rsidRDefault="00BC3804" w:rsidP="00BC3804">
            <w:pPr>
              <w:widowControl/>
              <w:jc w:val="center"/>
              <w:rPr>
                <w:rFonts w:ascii="Calibri" w:hAnsi="Calibri" w:cs="Calibri"/>
                <w:color w:val="000000"/>
                <w:lang w:val="en-IN"/>
              </w:rPr>
            </w:pPr>
            <w:r w:rsidRPr="00BC3804">
              <w:rPr>
                <w:rFonts w:ascii="Calibri" w:hAnsi="Calibri" w:cs="Calibri"/>
                <w:color w:val="000000"/>
                <w:lang w:val="en-IN"/>
              </w:rPr>
              <w:t>Yes</w:t>
            </w:r>
          </w:p>
        </w:tc>
        <w:tc>
          <w:tcPr>
            <w:tcW w:w="3204" w:type="dxa"/>
            <w:tcBorders>
              <w:top w:val="nil"/>
              <w:left w:val="nil"/>
              <w:bottom w:val="single" w:sz="4" w:space="0" w:color="auto"/>
              <w:right w:val="single" w:sz="4" w:space="0" w:color="auto"/>
            </w:tcBorders>
            <w:shd w:val="clear" w:color="auto" w:fill="auto"/>
            <w:noWrap/>
            <w:vAlign w:val="bottom"/>
            <w:hideMark/>
          </w:tcPr>
          <w:p w14:paraId="1627D1E7" w14:textId="77777777" w:rsidR="00BC3804" w:rsidRPr="00BC3804" w:rsidRDefault="00BC3804" w:rsidP="00BC3804">
            <w:pPr>
              <w:widowControl/>
              <w:jc w:val="center"/>
              <w:rPr>
                <w:rFonts w:ascii="Calibri" w:hAnsi="Calibri" w:cs="Calibri"/>
                <w:color w:val="000000"/>
                <w:lang w:val="en-IN"/>
              </w:rPr>
            </w:pPr>
            <w:r w:rsidRPr="00BC3804">
              <w:rPr>
                <w:rFonts w:ascii="Calibri" w:hAnsi="Calibri" w:cs="Calibri"/>
                <w:color w:val="000000"/>
                <w:lang w:val="en-IN"/>
              </w:rPr>
              <w:t>72</w:t>
            </w:r>
          </w:p>
        </w:tc>
        <w:tc>
          <w:tcPr>
            <w:tcW w:w="3204" w:type="dxa"/>
            <w:tcBorders>
              <w:top w:val="nil"/>
              <w:left w:val="nil"/>
              <w:bottom w:val="single" w:sz="4" w:space="0" w:color="auto"/>
              <w:right w:val="single" w:sz="8" w:space="0" w:color="auto"/>
            </w:tcBorders>
            <w:shd w:val="clear" w:color="auto" w:fill="auto"/>
            <w:noWrap/>
            <w:vAlign w:val="bottom"/>
            <w:hideMark/>
          </w:tcPr>
          <w:p w14:paraId="10AC4597" w14:textId="77777777" w:rsidR="00BC3804" w:rsidRPr="00BC3804" w:rsidRDefault="00BC3804" w:rsidP="00BC3804">
            <w:pPr>
              <w:widowControl/>
              <w:jc w:val="center"/>
              <w:rPr>
                <w:rFonts w:ascii="Calibri" w:hAnsi="Calibri" w:cs="Calibri"/>
                <w:color w:val="000000"/>
                <w:lang w:val="en-IN"/>
              </w:rPr>
            </w:pPr>
            <w:r w:rsidRPr="00BC3804">
              <w:rPr>
                <w:rFonts w:ascii="Calibri" w:hAnsi="Calibri" w:cs="Calibri"/>
                <w:color w:val="000000"/>
                <w:lang w:val="en-IN"/>
              </w:rPr>
              <w:t>72%</w:t>
            </w:r>
          </w:p>
        </w:tc>
      </w:tr>
      <w:tr w:rsidR="00BC3804" w:rsidRPr="00BC3804" w14:paraId="7EA2FB86" w14:textId="77777777" w:rsidTr="00BC3804">
        <w:trPr>
          <w:trHeight w:val="351"/>
        </w:trPr>
        <w:tc>
          <w:tcPr>
            <w:tcW w:w="3204" w:type="dxa"/>
            <w:tcBorders>
              <w:top w:val="nil"/>
              <w:left w:val="single" w:sz="8" w:space="0" w:color="auto"/>
              <w:bottom w:val="single" w:sz="4" w:space="0" w:color="auto"/>
              <w:right w:val="single" w:sz="4" w:space="0" w:color="auto"/>
            </w:tcBorders>
            <w:shd w:val="clear" w:color="auto" w:fill="auto"/>
            <w:noWrap/>
            <w:vAlign w:val="bottom"/>
            <w:hideMark/>
          </w:tcPr>
          <w:p w14:paraId="77E4D0AD" w14:textId="77777777" w:rsidR="00BC3804" w:rsidRPr="00BC3804" w:rsidRDefault="00BC3804" w:rsidP="00BC3804">
            <w:pPr>
              <w:widowControl/>
              <w:jc w:val="center"/>
              <w:rPr>
                <w:rFonts w:ascii="Calibri" w:hAnsi="Calibri" w:cs="Calibri"/>
                <w:color w:val="000000"/>
                <w:lang w:val="en-IN"/>
              </w:rPr>
            </w:pPr>
            <w:r w:rsidRPr="00BC3804">
              <w:rPr>
                <w:rFonts w:ascii="Calibri" w:hAnsi="Calibri" w:cs="Calibri"/>
                <w:color w:val="000000"/>
                <w:lang w:val="en-IN"/>
              </w:rPr>
              <w:t>No</w:t>
            </w:r>
          </w:p>
        </w:tc>
        <w:tc>
          <w:tcPr>
            <w:tcW w:w="3204" w:type="dxa"/>
            <w:tcBorders>
              <w:top w:val="nil"/>
              <w:left w:val="nil"/>
              <w:bottom w:val="single" w:sz="4" w:space="0" w:color="auto"/>
              <w:right w:val="single" w:sz="4" w:space="0" w:color="auto"/>
            </w:tcBorders>
            <w:shd w:val="clear" w:color="auto" w:fill="auto"/>
            <w:noWrap/>
            <w:vAlign w:val="bottom"/>
            <w:hideMark/>
          </w:tcPr>
          <w:p w14:paraId="20266F0A" w14:textId="77777777" w:rsidR="00BC3804" w:rsidRPr="00BC3804" w:rsidRDefault="00BC3804" w:rsidP="00BC3804">
            <w:pPr>
              <w:widowControl/>
              <w:jc w:val="center"/>
              <w:rPr>
                <w:rFonts w:ascii="Calibri" w:hAnsi="Calibri" w:cs="Calibri"/>
                <w:color w:val="000000"/>
                <w:lang w:val="en-IN"/>
              </w:rPr>
            </w:pPr>
            <w:r w:rsidRPr="00BC3804">
              <w:rPr>
                <w:rFonts w:ascii="Calibri" w:hAnsi="Calibri" w:cs="Calibri"/>
                <w:color w:val="000000"/>
                <w:lang w:val="en-IN"/>
              </w:rPr>
              <w:t>28</w:t>
            </w:r>
          </w:p>
        </w:tc>
        <w:tc>
          <w:tcPr>
            <w:tcW w:w="3204" w:type="dxa"/>
            <w:tcBorders>
              <w:top w:val="nil"/>
              <w:left w:val="nil"/>
              <w:bottom w:val="single" w:sz="4" w:space="0" w:color="auto"/>
              <w:right w:val="single" w:sz="8" w:space="0" w:color="auto"/>
            </w:tcBorders>
            <w:shd w:val="clear" w:color="auto" w:fill="auto"/>
            <w:noWrap/>
            <w:vAlign w:val="bottom"/>
            <w:hideMark/>
          </w:tcPr>
          <w:p w14:paraId="7D7EA593" w14:textId="77777777" w:rsidR="00BC3804" w:rsidRPr="00BC3804" w:rsidRDefault="00BC3804" w:rsidP="00BC3804">
            <w:pPr>
              <w:widowControl/>
              <w:jc w:val="center"/>
              <w:rPr>
                <w:rFonts w:ascii="Calibri" w:hAnsi="Calibri" w:cs="Calibri"/>
                <w:color w:val="000000"/>
                <w:lang w:val="en-IN"/>
              </w:rPr>
            </w:pPr>
            <w:r w:rsidRPr="00BC3804">
              <w:rPr>
                <w:rFonts w:ascii="Calibri" w:hAnsi="Calibri" w:cs="Calibri"/>
                <w:color w:val="000000"/>
                <w:lang w:val="en-IN"/>
              </w:rPr>
              <w:t>28%</w:t>
            </w:r>
          </w:p>
        </w:tc>
      </w:tr>
      <w:tr w:rsidR="00BC3804" w:rsidRPr="00BC3804" w14:paraId="75A77BED" w14:textId="77777777" w:rsidTr="00BC3804">
        <w:trPr>
          <w:trHeight w:val="369"/>
        </w:trPr>
        <w:tc>
          <w:tcPr>
            <w:tcW w:w="3204" w:type="dxa"/>
            <w:tcBorders>
              <w:top w:val="nil"/>
              <w:left w:val="single" w:sz="8" w:space="0" w:color="auto"/>
              <w:bottom w:val="single" w:sz="8" w:space="0" w:color="auto"/>
              <w:right w:val="single" w:sz="4" w:space="0" w:color="auto"/>
            </w:tcBorders>
            <w:shd w:val="clear" w:color="auto" w:fill="auto"/>
            <w:noWrap/>
            <w:vAlign w:val="bottom"/>
            <w:hideMark/>
          </w:tcPr>
          <w:p w14:paraId="4D983F16" w14:textId="77777777" w:rsidR="00BC3804" w:rsidRPr="00BC3804" w:rsidRDefault="00BC3804" w:rsidP="00BC3804">
            <w:pPr>
              <w:widowControl/>
              <w:jc w:val="center"/>
              <w:rPr>
                <w:rFonts w:ascii="Calibri" w:hAnsi="Calibri" w:cs="Calibri"/>
                <w:b/>
                <w:bCs/>
                <w:color w:val="000000"/>
                <w:lang w:val="en-IN"/>
              </w:rPr>
            </w:pPr>
            <w:r w:rsidRPr="00BC3804">
              <w:rPr>
                <w:rFonts w:ascii="Calibri" w:hAnsi="Calibri" w:cs="Calibri"/>
                <w:b/>
                <w:bCs/>
                <w:color w:val="000000"/>
                <w:lang w:val="en-IN"/>
              </w:rPr>
              <w:t>Total</w:t>
            </w:r>
          </w:p>
        </w:tc>
        <w:tc>
          <w:tcPr>
            <w:tcW w:w="3204" w:type="dxa"/>
            <w:tcBorders>
              <w:top w:val="nil"/>
              <w:left w:val="nil"/>
              <w:bottom w:val="single" w:sz="8" w:space="0" w:color="auto"/>
              <w:right w:val="single" w:sz="4" w:space="0" w:color="auto"/>
            </w:tcBorders>
            <w:shd w:val="clear" w:color="auto" w:fill="auto"/>
            <w:noWrap/>
            <w:vAlign w:val="bottom"/>
            <w:hideMark/>
          </w:tcPr>
          <w:p w14:paraId="64B90F20" w14:textId="77777777" w:rsidR="00BC3804" w:rsidRPr="00BC3804" w:rsidRDefault="00BC3804" w:rsidP="00BC3804">
            <w:pPr>
              <w:widowControl/>
              <w:jc w:val="center"/>
              <w:rPr>
                <w:rFonts w:ascii="Calibri" w:hAnsi="Calibri" w:cs="Calibri"/>
                <w:b/>
                <w:bCs/>
                <w:color w:val="000000"/>
                <w:lang w:val="en-IN"/>
              </w:rPr>
            </w:pPr>
            <w:r w:rsidRPr="00BC3804">
              <w:rPr>
                <w:rFonts w:ascii="Calibri" w:hAnsi="Calibri" w:cs="Calibri"/>
                <w:b/>
                <w:bCs/>
                <w:color w:val="000000"/>
                <w:lang w:val="en-IN"/>
              </w:rPr>
              <w:t>100</w:t>
            </w:r>
          </w:p>
        </w:tc>
        <w:tc>
          <w:tcPr>
            <w:tcW w:w="3204" w:type="dxa"/>
            <w:tcBorders>
              <w:top w:val="nil"/>
              <w:left w:val="nil"/>
              <w:bottom w:val="single" w:sz="8" w:space="0" w:color="auto"/>
              <w:right w:val="single" w:sz="8" w:space="0" w:color="auto"/>
            </w:tcBorders>
            <w:shd w:val="clear" w:color="auto" w:fill="auto"/>
            <w:noWrap/>
            <w:vAlign w:val="bottom"/>
            <w:hideMark/>
          </w:tcPr>
          <w:p w14:paraId="2A861A30" w14:textId="77777777" w:rsidR="00BC3804" w:rsidRPr="00BC3804" w:rsidRDefault="00BC3804" w:rsidP="00BC3804">
            <w:pPr>
              <w:widowControl/>
              <w:jc w:val="center"/>
              <w:rPr>
                <w:rFonts w:ascii="Calibri" w:hAnsi="Calibri" w:cs="Calibri"/>
                <w:b/>
                <w:bCs/>
                <w:color w:val="000000"/>
                <w:lang w:val="en-IN"/>
              </w:rPr>
            </w:pPr>
            <w:r w:rsidRPr="00BC3804">
              <w:rPr>
                <w:rFonts w:ascii="Calibri" w:hAnsi="Calibri" w:cs="Calibri"/>
                <w:b/>
                <w:bCs/>
                <w:color w:val="000000"/>
                <w:lang w:val="en-IN"/>
              </w:rPr>
              <w:t>100%</w:t>
            </w:r>
          </w:p>
        </w:tc>
      </w:tr>
    </w:tbl>
    <w:p w14:paraId="3C651FDA" w14:textId="77777777" w:rsidR="00BC3804" w:rsidRDefault="00BC3804" w:rsidP="00E82F0D">
      <w:pPr>
        <w:autoSpaceDE w:val="0"/>
        <w:autoSpaceDN w:val="0"/>
        <w:adjustRightInd w:val="0"/>
        <w:spacing w:line="360" w:lineRule="auto"/>
        <w:jc w:val="both"/>
        <w:rPr>
          <w:bCs/>
          <w:sz w:val="24"/>
          <w:szCs w:val="24"/>
        </w:rPr>
      </w:pPr>
    </w:p>
    <w:p w14:paraId="1212FB50" w14:textId="0930CC26" w:rsidR="00BC3804" w:rsidRPr="00BC3804" w:rsidRDefault="00BC3804" w:rsidP="00C5423A">
      <w:pPr>
        <w:pStyle w:val="ListParagraph"/>
        <w:widowControl/>
        <w:numPr>
          <w:ilvl w:val="0"/>
          <w:numId w:val="26"/>
        </w:numPr>
        <w:spacing w:line="360" w:lineRule="auto"/>
        <w:rPr>
          <w:sz w:val="24"/>
          <w:szCs w:val="24"/>
          <w:lang w:val="en-IN"/>
        </w:rPr>
      </w:pPr>
      <w:r w:rsidRPr="00BC3804">
        <w:rPr>
          <w:b/>
          <w:bCs/>
          <w:sz w:val="24"/>
          <w:szCs w:val="24"/>
          <w:lang w:val="en-IN"/>
        </w:rPr>
        <w:t>72% of respondents are aware</w:t>
      </w:r>
      <w:r w:rsidRPr="00BC3804">
        <w:rPr>
          <w:sz w:val="24"/>
          <w:szCs w:val="24"/>
          <w:lang w:val="en-IN"/>
        </w:rPr>
        <w:t xml:space="preserve"> of AI-based investment tools, indicating strong awareness among investors. </w:t>
      </w:r>
    </w:p>
    <w:p w14:paraId="579E2741" w14:textId="77777777" w:rsidR="00BC3804" w:rsidRPr="00BC3804" w:rsidRDefault="00BC3804" w:rsidP="00E82CEE">
      <w:pPr>
        <w:widowControl/>
        <w:spacing w:line="360" w:lineRule="auto"/>
        <w:rPr>
          <w:sz w:val="24"/>
          <w:szCs w:val="24"/>
          <w:lang w:val="en-IN"/>
        </w:rPr>
      </w:pPr>
    </w:p>
    <w:p w14:paraId="7D3FD592" w14:textId="3F400ED1" w:rsidR="00BC3804" w:rsidRPr="00BC3804" w:rsidRDefault="00BC3804" w:rsidP="00C5423A">
      <w:pPr>
        <w:pStyle w:val="ListParagraph"/>
        <w:widowControl/>
        <w:numPr>
          <w:ilvl w:val="0"/>
          <w:numId w:val="26"/>
        </w:numPr>
        <w:spacing w:line="360" w:lineRule="auto"/>
        <w:rPr>
          <w:sz w:val="24"/>
          <w:szCs w:val="24"/>
          <w:lang w:val="en-IN"/>
        </w:rPr>
      </w:pPr>
      <w:r w:rsidRPr="00BC3804">
        <w:rPr>
          <w:b/>
          <w:bCs/>
          <w:sz w:val="24"/>
          <w:szCs w:val="24"/>
          <w:lang w:val="en-IN"/>
        </w:rPr>
        <w:t>28% of respondents are not aware</w:t>
      </w:r>
      <w:r w:rsidRPr="00BC3804">
        <w:rPr>
          <w:sz w:val="24"/>
          <w:szCs w:val="24"/>
          <w:lang w:val="en-IN"/>
        </w:rPr>
        <w:t xml:space="preserve">, showing that a notable portion still lacks knowledge. </w:t>
      </w:r>
    </w:p>
    <w:p w14:paraId="77A88049" w14:textId="77777777" w:rsidR="00BC3804" w:rsidRPr="00BC3804" w:rsidRDefault="00BC3804" w:rsidP="00E82CEE">
      <w:pPr>
        <w:widowControl/>
        <w:spacing w:line="360" w:lineRule="auto"/>
        <w:rPr>
          <w:sz w:val="24"/>
          <w:szCs w:val="24"/>
          <w:lang w:val="en-IN"/>
        </w:rPr>
      </w:pPr>
    </w:p>
    <w:p w14:paraId="14F13402" w14:textId="109038BF" w:rsidR="00BC3804" w:rsidRPr="00BC3804" w:rsidRDefault="00BC3804" w:rsidP="00C5423A">
      <w:pPr>
        <w:pStyle w:val="ListParagraph"/>
        <w:widowControl/>
        <w:numPr>
          <w:ilvl w:val="0"/>
          <w:numId w:val="26"/>
        </w:numPr>
        <w:spacing w:line="360" w:lineRule="auto"/>
        <w:rPr>
          <w:sz w:val="24"/>
          <w:szCs w:val="24"/>
          <w:lang w:val="en-IN"/>
        </w:rPr>
      </w:pPr>
      <w:r w:rsidRPr="00BC3804">
        <w:rPr>
          <w:sz w:val="24"/>
          <w:szCs w:val="24"/>
          <w:lang w:val="en-IN"/>
        </w:rPr>
        <w:t xml:space="preserve">The results suggest that </w:t>
      </w:r>
      <w:r w:rsidRPr="00BC3804">
        <w:rPr>
          <w:b/>
          <w:bCs/>
          <w:sz w:val="24"/>
          <w:szCs w:val="24"/>
          <w:lang w:val="en-IN"/>
        </w:rPr>
        <w:t>AI adoption in investment is growing</w:t>
      </w:r>
      <w:r w:rsidRPr="00BC3804">
        <w:rPr>
          <w:sz w:val="24"/>
          <w:szCs w:val="24"/>
          <w:lang w:val="en-IN"/>
        </w:rPr>
        <w:t xml:space="preserve"> and gaining popularity. </w:t>
      </w:r>
    </w:p>
    <w:p w14:paraId="5B49EF50" w14:textId="77777777" w:rsidR="00BC3804" w:rsidRPr="00BC3804" w:rsidRDefault="00BC3804" w:rsidP="00E82CEE">
      <w:pPr>
        <w:widowControl/>
        <w:spacing w:line="360" w:lineRule="auto"/>
        <w:rPr>
          <w:sz w:val="24"/>
          <w:szCs w:val="24"/>
          <w:lang w:val="en-IN"/>
        </w:rPr>
      </w:pPr>
    </w:p>
    <w:p w14:paraId="218ABDE3" w14:textId="3883F947" w:rsidR="00BC3804" w:rsidRPr="00BC3804" w:rsidRDefault="00BC3804" w:rsidP="00C5423A">
      <w:pPr>
        <w:pStyle w:val="ListParagraph"/>
        <w:numPr>
          <w:ilvl w:val="0"/>
          <w:numId w:val="26"/>
        </w:numPr>
        <w:autoSpaceDE w:val="0"/>
        <w:autoSpaceDN w:val="0"/>
        <w:adjustRightInd w:val="0"/>
        <w:spacing w:line="360" w:lineRule="auto"/>
        <w:jc w:val="both"/>
        <w:rPr>
          <w:bCs/>
          <w:sz w:val="24"/>
          <w:szCs w:val="24"/>
        </w:rPr>
      </w:pPr>
      <w:r w:rsidRPr="00BC3804">
        <w:rPr>
          <w:sz w:val="24"/>
          <w:szCs w:val="24"/>
          <w:lang w:val="en-IN"/>
        </w:rPr>
        <w:t xml:space="preserve">However, there is still a </w:t>
      </w:r>
      <w:r w:rsidRPr="00BC3804">
        <w:rPr>
          <w:b/>
          <w:bCs/>
          <w:sz w:val="24"/>
          <w:szCs w:val="24"/>
          <w:lang w:val="en-IN"/>
        </w:rPr>
        <w:t>need for awareness programs and financial education</w:t>
      </w:r>
      <w:r w:rsidRPr="00BC3804">
        <w:rPr>
          <w:sz w:val="24"/>
          <w:szCs w:val="24"/>
          <w:lang w:val="en-IN"/>
        </w:rPr>
        <w:t xml:space="preserve"> to reach the remaining segment.</w:t>
      </w:r>
    </w:p>
    <w:p w14:paraId="601C0432" w14:textId="44EDCDAD" w:rsidR="00BC3804" w:rsidRDefault="00BC3804" w:rsidP="00E82CEE">
      <w:pPr>
        <w:autoSpaceDE w:val="0"/>
        <w:autoSpaceDN w:val="0"/>
        <w:adjustRightInd w:val="0"/>
        <w:spacing w:line="360" w:lineRule="auto"/>
        <w:jc w:val="both"/>
        <w:rPr>
          <w:bCs/>
          <w:sz w:val="24"/>
          <w:szCs w:val="24"/>
        </w:rPr>
      </w:pPr>
    </w:p>
    <w:p w14:paraId="71F83006" w14:textId="59574FA3" w:rsidR="00BC3804" w:rsidRDefault="00BC3804" w:rsidP="00E82CEE">
      <w:pPr>
        <w:autoSpaceDE w:val="0"/>
        <w:autoSpaceDN w:val="0"/>
        <w:adjustRightInd w:val="0"/>
        <w:spacing w:line="360" w:lineRule="auto"/>
        <w:jc w:val="both"/>
        <w:rPr>
          <w:bCs/>
          <w:sz w:val="24"/>
          <w:szCs w:val="24"/>
        </w:rPr>
      </w:pPr>
    </w:p>
    <w:p w14:paraId="05970AFE" w14:textId="0E8D5F89" w:rsidR="00BC3804" w:rsidRDefault="00BC3804" w:rsidP="00E82CEE">
      <w:pPr>
        <w:autoSpaceDE w:val="0"/>
        <w:autoSpaceDN w:val="0"/>
        <w:adjustRightInd w:val="0"/>
        <w:spacing w:line="360" w:lineRule="auto"/>
        <w:jc w:val="both"/>
        <w:rPr>
          <w:bCs/>
          <w:sz w:val="24"/>
          <w:szCs w:val="24"/>
        </w:rPr>
      </w:pPr>
    </w:p>
    <w:p w14:paraId="6096B327" w14:textId="1063DBB4" w:rsidR="00BC3804" w:rsidRDefault="00BC3804" w:rsidP="00E82CEE">
      <w:pPr>
        <w:autoSpaceDE w:val="0"/>
        <w:autoSpaceDN w:val="0"/>
        <w:adjustRightInd w:val="0"/>
        <w:spacing w:line="360" w:lineRule="auto"/>
        <w:jc w:val="both"/>
        <w:rPr>
          <w:bCs/>
          <w:sz w:val="24"/>
          <w:szCs w:val="24"/>
        </w:rPr>
      </w:pPr>
    </w:p>
    <w:p w14:paraId="61F03785" w14:textId="578ECCD2" w:rsidR="00BC3804" w:rsidRDefault="00BC3804" w:rsidP="00E82CEE">
      <w:pPr>
        <w:autoSpaceDE w:val="0"/>
        <w:autoSpaceDN w:val="0"/>
        <w:adjustRightInd w:val="0"/>
        <w:spacing w:line="360" w:lineRule="auto"/>
        <w:jc w:val="both"/>
        <w:rPr>
          <w:bCs/>
          <w:sz w:val="24"/>
          <w:szCs w:val="24"/>
        </w:rPr>
      </w:pPr>
    </w:p>
    <w:p w14:paraId="575864DC" w14:textId="239C914B" w:rsidR="00BC3804" w:rsidRDefault="00BC3804" w:rsidP="00E82F0D">
      <w:pPr>
        <w:autoSpaceDE w:val="0"/>
        <w:autoSpaceDN w:val="0"/>
        <w:adjustRightInd w:val="0"/>
        <w:spacing w:line="360" w:lineRule="auto"/>
        <w:jc w:val="both"/>
        <w:rPr>
          <w:bCs/>
          <w:sz w:val="24"/>
          <w:szCs w:val="24"/>
        </w:rPr>
      </w:pPr>
      <w:r>
        <w:rPr>
          <w:bCs/>
          <w:sz w:val="24"/>
          <w:szCs w:val="24"/>
        </w:rPr>
        <w:lastRenderedPageBreak/>
        <w:t xml:space="preserve">Q10. </w:t>
      </w:r>
      <w:r w:rsidRPr="00BC3804">
        <w:rPr>
          <w:bCs/>
          <w:sz w:val="24"/>
          <w:szCs w:val="24"/>
        </w:rPr>
        <w:t>Which AI-based platforms have you heard of?</w:t>
      </w:r>
    </w:p>
    <w:p w14:paraId="487EB387" w14:textId="653369C8" w:rsidR="00BC3804" w:rsidRDefault="00BC3804" w:rsidP="00E82F0D">
      <w:pPr>
        <w:autoSpaceDE w:val="0"/>
        <w:autoSpaceDN w:val="0"/>
        <w:adjustRightInd w:val="0"/>
        <w:spacing w:line="360" w:lineRule="auto"/>
        <w:jc w:val="both"/>
        <w:rPr>
          <w:bCs/>
          <w:sz w:val="24"/>
          <w:szCs w:val="24"/>
        </w:rPr>
      </w:pPr>
      <w:r>
        <w:rPr>
          <w:bCs/>
          <w:noProof/>
        </w:rPr>
        <w:drawing>
          <wp:inline distT="0" distB="0" distL="0" distR="0" wp14:anchorId="48AA44F1" wp14:editId="57CF87AE">
            <wp:extent cx="6162675" cy="2500630"/>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62675" cy="2500630"/>
                    </a:xfrm>
                    <a:prstGeom prst="rect">
                      <a:avLst/>
                    </a:prstGeom>
                    <a:noFill/>
                    <a:ln>
                      <a:noFill/>
                    </a:ln>
                  </pic:spPr>
                </pic:pic>
              </a:graphicData>
            </a:graphic>
          </wp:inline>
        </w:drawing>
      </w:r>
    </w:p>
    <w:p w14:paraId="006E03CA" w14:textId="4F950CCE" w:rsidR="00BC3804" w:rsidRDefault="00BC3804" w:rsidP="00E82F0D">
      <w:pPr>
        <w:autoSpaceDE w:val="0"/>
        <w:autoSpaceDN w:val="0"/>
        <w:adjustRightInd w:val="0"/>
        <w:spacing w:line="360" w:lineRule="auto"/>
        <w:jc w:val="both"/>
        <w:rPr>
          <w:bCs/>
          <w:sz w:val="24"/>
          <w:szCs w:val="24"/>
        </w:rPr>
      </w:pPr>
    </w:p>
    <w:tbl>
      <w:tblPr>
        <w:tblW w:w="9569" w:type="dxa"/>
        <w:tblLook w:val="04A0" w:firstRow="1" w:lastRow="0" w:firstColumn="1" w:lastColumn="0" w:noHBand="0" w:noVBand="1"/>
      </w:tblPr>
      <w:tblGrid>
        <w:gridCol w:w="3965"/>
        <w:gridCol w:w="2802"/>
        <w:gridCol w:w="2802"/>
      </w:tblGrid>
      <w:tr w:rsidR="00E82CEE" w:rsidRPr="00E82CEE" w14:paraId="25BDDE9A" w14:textId="77777777" w:rsidTr="00E82CEE">
        <w:trPr>
          <w:trHeight w:val="326"/>
        </w:trPr>
        <w:tc>
          <w:tcPr>
            <w:tcW w:w="396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C3C6E7E" w14:textId="77777777" w:rsidR="00E82CEE" w:rsidRPr="00E82CEE" w:rsidRDefault="00E82CEE" w:rsidP="00E82CEE">
            <w:pPr>
              <w:widowControl/>
              <w:jc w:val="center"/>
              <w:rPr>
                <w:rFonts w:ascii="Calibri" w:hAnsi="Calibri" w:cs="Calibri"/>
                <w:b/>
                <w:bCs/>
                <w:color w:val="000000"/>
                <w:lang w:val="en-IN"/>
              </w:rPr>
            </w:pPr>
            <w:r w:rsidRPr="00E82CEE">
              <w:rPr>
                <w:rFonts w:ascii="Calibri" w:hAnsi="Calibri" w:cs="Calibri"/>
                <w:b/>
                <w:bCs/>
                <w:color w:val="000000"/>
                <w:lang w:val="en-IN"/>
              </w:rPr>
              <w:t>Platform</w:t>
            </w:r>
          </w:p>
        </w:tc>
        <w:tc>
          <w:tcPr>
            <w:tcW w:w="2802" w:type="dxa"/>
            <w:tcBorders>
              <w:top w:val="single" w:sz="8" w:space="0" w:color="auto"/>
              <w:left w:val="nil"/>
              <w:bottom w:val="single" w:sz="4" w:space="0" w:color="auto"/>
              <w:right w:val="single" w:sz="4" w:space="0" w:color="auto"/>
            </w:tcBorders>
            <w:shd w:val="clear" w:color="auto" w:fill="auto"/>
            <w:vAlign w:val="center"/>
            <w:hideMark/>
          </w:tcPr>
          <w:p w14:paraId="556795E3" w14:textId="77777777" w:rsidR="00E82CEE" w:rsidRPr="00E82CEE" w:rsidRDefault="00E82CEE" w:rsidP="00E82CEE">
            <w:pPr>
              <w:widowControl/>
              <w:jc w:val="center"/>
              <w:rPr>
                <w:rFonts w:ascii="Calibri" w:hAnsi="Calibri" w:cs="Calibri"/>
                <w:b/>
                <w:bCs/>
                <w:color w:val="000000"/>
                <w:lang w:val="en-IN"/>
              </w:rPr>
            </w:pPr>
            <w:r w:rsidRPr="00E82CEE">
              <w:rPr>
                <w:rFonts w:ascii="Calibri" w:hAnsi="Calibri" w:cs="Calibri"/>
                <w:b/>
                <w:bCs/>
                <w:color w:val="000000"/>
                <w:lang w:val="en-IN"/>
              </w:rPr>
              <w:t>Number of Respondents</w:t>
            </w:r>
          </w:p>
        </w:tc>
        <w:tc>
          <w:tcPr>
            <w:tcW w:w="2802" w:type="dxa"/>
            <w:tcBorders>
              <w:top w:val="single" w:sz="8" w:space="0" w:color="auto"/>
              <w:left w:val="nil"/>
              <w:bottom w:val="single" w:sz="4" w:space="0" w:color="auto"/>
              <w:right w:val="single" w:sz="8" w:space="0" w:color="auto"/>
            </w:tcBorders>
            <w:shd w:val="clear" w:color="auto" w:fill="auto"/>
            <w:vAlign w:val="center"/>
            <w:hideMark/>
          </w:tcPr>
          <w:p w14:paraId="01EE1590" w14:textId="77777777" w:rsidR="00E82CEE" w:rsidRPr="00E82CEE" w:rsidRDefault="00E82CEE" w:rsidP="00E82CEE">
            <w:pPr>
              <w:widowControl/>
              <w:jc w:val="center"/>
              <w:rPr>
                <w:rFonts w:ascii="Calibri" w:hAnsi="Calibri" w:cs="Calibri"/>
                <w:b/>
                <w:bCs/>
                <w:color w:val="000000"/>
                <w:lang w:val="en-IN"/>
              </w:rPr>
            </w:pPr>
            <w:r w:rsidRPr="00E82CEE">
              <w:rPr>
                <w:rFonts w:ascii="Calibri" w:hAnsi="Calibri" w:cs="Calibri"/>
                <w:b/>
                <w:bCs/>
                <w:color w:val="000000"/>
                <w:lang w:val="en-IN"/>
              </w:rPr>
              <w:t>Percentage</w:t>
            </w:r>
          </w:p>
        </w:tc>
      </w:tr>
      <w:tr w:rsidR="00E82CEE" w:rsidRPr="00E82CEE" w14:paraId="00474181" w14:textId="77777777" w:rsidTr="00E82CEE">
        <w:trPr>
          <w:trHeight w:val="326"/>
        </w:trPr>
        <w:tc>
          <w:tcPr>
            <w:tcW w:w="3965" w:type="dxa"/>
            <w:tcBorders>
              <w:top w:val="nil"/>
              <w:left w:val="single" w:sz="8" w:space="0" w:color="auto"/>
              <w:bottom w:val="single" w:sz="4" w:space="0" w:color="auto"/>
              <w:right w:val="single" w:sz="4" w:space="0" w:color="auto"/>
            </w:tcBorders>
            <w:shd w:val="clear" w:color="auto" w:fill="auto"/>
            <w:vAlign w:val="center"/>
            <w:hideMark/>
          </w:tcPr>
          <w:p w14:paraId="001170A6"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Robo-advisors</w:t>
            </w:r>
          </w:p>
        </w:tc>
        <w:tc>
          <w:tcPr>
            <w:tcW w:w="2802" w:type="dxa"/>
            <w:tcBorders>
              <w:top w:val="nil"/>
              <w:left w:val="nil"/>
              <w:bottom w:val="single" w:sz="4" w:space="0" w:color="auto"/>
              <w:right w:val="single" w:sz="4" w:space="0" w:color="auto"/>
            </w:tcBorders>
            <w:shd w:val="clear" w:color="auto" w:fill="auto"/>
            <w:vAlign w:val="center"/>
            <w:hideMark/>
          </w:tcPr>
          <w:p w14:paraId="381B4B59"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25</w:t>
            </w:r>
          </w:p>
        </w:tc>
        <w:tc>
          <w:tcPr>
            <w:tcW w:w="2802" w:type="dxa"/>
            <w:tcBorders>
              <w:top w:val="nil"/>
              <w:left w:val="nil"/>
              <w:bottom w:val="single" w:sz="4" w:space="0" w:color="auto"/>
              <w:right w:val="single" w:sz="8" w:space="0" w:color="auto"/>
            </w:tcBorders>
            <w:shd w:val="clear" w:color="auto" w:fill="auto"/>
            <w:vAlign w:val="center"/>
            <w:hideMark/>
          </w:tcPr>
          <w:p w14:paraId="0A267445"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25%</w:t>
            </w:r>
          </w:p>
        </w:tc>
      </w:tr>
      <w:tr w:rsidR="00E82CEE" w:rsidRPr="00E82CEE" w14:paraId="2C27FAB5" w14:textId="77777777" w:rsidTr="00E82CEE">
        <w:trPr>
          <w:trHeight w:val="326"/>
        </w:trPr>
        <w:tc>
          <w:tcPr>
            <w:tcW w:w="3965" w:type="dxa"/>
            <w:tcBorders>
              <w:top w:val="nil"/>
              <w:left w:val="single" w:sz="8" w:space="0" w:color="auto"/>
              <w:bottom w:val="single" w:sz="4" w:space="0" w:color="auto"/>
              <w:right w:val="single" w:sz="4" w:space="0" w:color="auto"/>
            </w:tcBorders>
            <w:shd w:val="clear" w:color="auto" w:fill="auto"/>
            <w:vAlign w:val="center"/>
            <w:hideMark/>
          </w:tcPr>
          <w:p w14:paraId="48A89B73"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Trading bots</w:t>
            </w:r>
          </w:p>
        </w:tc>
        <w:tc>
          <w:tcPr>
            <w:tcW w:w="2802" w:type="dxa"/>
            <w:tcBorders>
              <w:top w:val="nil"/>
              <w:left w:val="nil"/>
              <w:bottom w:val="single" w:sz="4" w:space="0" w:color="auto"/>
              <w:right w:val="single" w:sz="4" w:space="0" w:color="auto"/>
            </w:tcBorders>
            <w:shd w:val="clear" w:color="auto" w:fill="auto"/>
            <w:vAlign w:val="center"/>
            <w:hideMark/>
          </w:tcPr>
          <w:p w14:paraId="07605D5B"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36</w:t>
            </w:r>
          </w:p>
        </w:tc>
        <w:tc>
          <w:tcPr>
            <w:tcW w:w="2802" w:type="dxa"/>
            <w:tcBorders>
              <w:top w:val="nil"/>
              <w:left w:val="nil"/>
              <w:bottom w:val="single" w:sz="4" w:space="0" w:color="auto"/>
              <w:right w:val="single" w:sz="8" w:space="0" w:color="auto"/>
            </w:tcBorders>
            <w:shd w:val="clear" w:color="auto" w:fill="auto"/>
            <w:vAlign w:val="center"/>
            <w:hideMark/>
          </w:tcPr>
          <w:p w14:paraId="16EA0E01"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36%</w:t>
            </w:r>
          </w:p>
        </w:tc>
      </w:tr>
      <w:tr w:rsidR="00E82CEE" w:rsidRPr="00E82CEE" w14:paraId="0DE89ABC" w14:textId="77777777" w:rsidTr="00E82CEE">
        <w:trPr>
          <w:trHeight w:val="326"/>
        </w:trPr>
        <w:tc>
          <w:tcPr>
            <w:tcW w:w="3965" w:type="dxa"/>
            <w:tcBorders>
              <w:top w:val="nil"/>
              <w:left w:val="single" w:sz="8" w:space="0" w:color="auto"/>
              <w:bottom w:val="single" w:sz="4" w:space="0" w:color="auto"/>
              <w:right w:val="single" w:sz="4" w:space="0" w:color="auto"/>
            </w:tcBorders>
            <w:shd w:val="clear" w:color="auto" w:fill="auto"/>
            <w:vAlign w:val="center"/>
            <w:hideMark/>
          </w:tcPr>
          <w:p w14:paraId="14C9AA07"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Portfolio management apps</w:t>
            </w:r>
          </w:p>
        </w:tc>
        <w:tc>
          <w:tcPr>
            <w:tcW w:w="2802" w:type="dxa"/>
            <w:tcBorders>
              <w:top w:val="nil"/>
              <w:left w:val="nil"/>
              <w:bottom w:val="single" w:sz="4" w:space="0" w:color="auto"/>
              <w:right w:val="single" w:sz="4" w:space="0" w:color="auto"/>
            </w:tcBorders>
            <w:shd w:val="clear" w:color="auto" w:fill="auto"/>
            <w:vAlign w:val="center"/>
            <w:hideMark/>
          </w:tcPr>
          <w:p w14:paraId="178C91D5"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23</w:t>
            </w:r>
          </w:p>
        </w:tc>
        <w:tc>
          <w:tcPr>
            <w:tcW w:w="2802" w:type="dxa"/>
            <w:tcBorders>
              <w:top w:val="nil"/>
              <w:left w:val="nil"/>
              <w:bottom w:val="single" w:sz="4" w:space="0" w:color="auto"/>
              <w:right w:val="single" w:sz="8" w:space="0" w:color="auto"/>
            </w:tcBorders>
            <w:shd w:val="clear" w:color="auto" w:fill="auto"/>
            <w:vAlign w:val="center"/>
            <w:hideMark/>
          </w:tcPr>
          <w:p w14:paraId="06C35034"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23%</w:t>
            </w:r>
          </w:p>
        </w:tc>
      </w:tr>
      <w:tr w:rsidR="00E82CEE" w:rsidRPr="00E82CEE" w14:paraId="1CE32B54" w14:textId="77777777" w:rsidTr="00E82CEE">
        <w:trPr>
          <w:trHeight w:val="326"/>
        </w:trPr>
        <w:tc>
          <w:tcPr>
            <w:tcW w:w="3965" w:type="dxa"/>
            <w:tcBorders>
              <w:top w:val="nil"/>
              <w:left w:val="single" w:sz="8" w:space="0" w:color="auto"/>
              <w:bottom w:val="single" w:sz="4" w:space="0" w:color="auto"/>
              <w:right w:val="single" w:sz="4" w:space="0" w:color="auto"/>
            </w:tcBorders>
            <w:shd w:val="clear" w:color="auto" w:fill="auto"/>
            <w:vAlign w:val="center"/>
            <w:hideMark/>
          </w:tcPr>
          <w:p w14:paraId="2F84C87C"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Not aware</w:t>
            </w:r>
          </w:p>
        </w:tc>
        <w:tc>
          <w:tcPr>
            <w:tcW w:w="2802" w:type="dxa"/>
            <w:tcBorders>
              <w:top w:val="nil"/>
              <w:left w:val="nil"/>
              <w:bottom w:val="single" w:sz="4" w:space="0" w:color="auto"/>
              <w:right w:val="single" w:sz="4" w:space="0" w:color="auto"/>
            </w:tcBorders>
            <w:shd w:val="clear" w:color="auto" w:fill="auto"/>
            <w:vAlign w:val="center"/>
            <w:hideMark/>
          </w:tcPr>
          <w:p w14:paraId="140BFAA4"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16</w:t>
            </w:r>
          </w:p>
        </w:tc>
        <w:tc>
          <w:tcPr>
            <w:tcW w:w="2802" w:type="dxa"/>
            <w:tcBorders>
              <w:top w:val="nil"/>
              <w:left w:val="nil"/>
              <w:bottom w:val="single" w:sz="4" w:space="0" w:color="auto"/>
              <w:right w:val="single" w:sz="8" w:space="0" w:color="auto"/>
            </w:tcBorders>
            <w:shd w:val="clear" w:color="auto" w:fill="auto"/>
            <w:vAlign w:val="center"/>
            <w:hideMark/>
          </w:tcPr>
          <w:p w14:paraId="2A9B24E5"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16%</w:t>
            </w:r>
          </w:p>
        </w:tc>
      </w:tr>
      <w:tr w:rsidR="00E82CEE" w:rsidRPr="00E82CEE" w14:paraId="79F9BA2E" w14:textId="77777777" w:rsidTr="00E82CEE">
        <w:trPr>
          <w:trHeight w:val="342"/>
        </w:trPr>
        <w:tc>
          <w:tcPr>
            <w:tcW w:w="3965" w:type="dxa"/>
            <w:tcBorders>
              <w:top w:val="nil"/>
              <w:left w:val="single" w:sz="8" w:space="0" w:color="auto"/>
              <w:bottom w:val="single" w:sz="8" w:space="0" w:color="auto"/>
              <w:right w:val="single" w:sz="4" w:space="0" w:color="auto"/>
            </w:tcBorders>
            <w:shd w:val="clear" w:color="auto" w:fill="auto"/>
            <w:noWrap/>
            <w:vAlign w:val="center"/>
            <w:hideMark/>
          </w:tcPr>
          <w:p w14:paraId="5201E997" w14:textId="77777777" w:rsidR="00E82CEE" w:rsidRPr="00E82CEE" w:rsidRDefault="00E82CEE" w:rsidP="00E82CEE">
            <w:pPr>
              <w:widowControl/>
              <w:jc w:val="center"/>
              <w:rPr>
                <w:rFonts w:ascii="Calibri" w:hAnsi="Calibri" w:cs="Calibri"/>
                <w:b/>
                <w:bCs/>
                <w:color w:val="000000"/>
                <w:lang w:val="en-IN"/>
              </w:rPr>
            </w:pPr>
            <w:r w:rsidRPr="00E82CEE">
              <w:rPr>
                <w:rFonts w:ascii="Calibri" w:hAnsi="Calibri" w:cs="Calibri"/>
                <w:b/>
                <w:bCs/>
                <w:color w:val="000000"/>
                <w:lang w:val="en-IN"/>
              </w:rPr>
              <w:t>Total</w:t>
            </w:r>
          </w:p>
        </w:tc>
        <w:tc>
          <w:tcPr>
            <w:tcW w:w="2802" w:type="dxa"/>
            <w:tcBorders>
              <w:top w:val="nil"/>
              <w:left w:val="nil"/>
              <w:bottom w:val="single" w:sz="8" w:space="0" w:color="auto"/>
              <w:right w:val="single" w:sz="4" w:space="0" w:color="auto"/>
            </w:tcBorders>
            <w:shd w:val="clear" w:color="auto" w:fill="auto"/>
            <w:noWrap/>
            <w:vAlign w:val="center"/>
            <w:hideMark/>
          </w:tcPr>
          <w:p w14:paraId="2E6B28E9" w14:textId="77777777" w:rsidR="00E82CEE" w:rsidRPr="00E82CEE" w:rsidRDefault="00E82CEE" w:rsidP="00E82CEE">
            <w:pPr>
              <w:widowControl/>
              <w:jc w:val="center"/>
              <w:rPr>
                <w:rFonts w:ascii="Calibri" w:hAnsi="Calibri" w:cs="Calibri"/>
                <w:b/>
                <w:bCs/>
                <w:color w:val="000000"/>
                <w:lang w:val="en-IN"/>
              </w:rPr>
            </w:pPr>
            <w:r w:rsidRPr="00E82CEE">
              <w:rPr>
                <w:rFonts w:ascii="Calibri" w:hAnsi="Calibri" w:cs="Calibri"/>
                <w:b/>
                <w:bCs/>
                <w:color w:val="000000"/>
                <w:lang w:val="en-IN"/>
              </w:rPr>
              <w:t>100</w:t>
            </w:r>
          </w:p>
        </w:tc>
        <w:tc>
          <w:tcPr>
            <w:tcW w:w="2802" w:type="dxa"/>
            <w:tcBorders>
              <w:top w:val="nil"/>
              <w:left w:val="nil"/>
              <w:bottom w:val="single" w:sz="8" w:space="0" w:color="auto"/>
              <w:right w:val="single" w:sz="8" w:space="0" w:color="auto"/>
            </w:tcBorders>
            <w:shd w:val="clear" w:color="auto" w:fill="auto"/>
            <w:noWrap/>
            <w:vAlign w:val="center"/>
            <w:hideMark/>
          </w:tcPr>
          <w:p w14:paraId="600D516D" w14:textId="77777777" w:rsidR="00E82CEE" w:rsidRPr="00E82CEE" w:rsidRDefault="00E82CEE" w:rsidP="00E82CEE">
            <w:pPr>
              <w:widowControl/>
              <w:jc w:val="center"/>
              <w:rPr>
                <w:rFonts w:ascii="Calibri" w:hAnsi="Calibri" w:cs="Calibri"/>
                <w:b/>
                <w:bCs/>
                <w:color w:val="000000"/>
                <w:lang w:val="en-IN"/>
              </w:rPr>
            </w:pPr>
            <w:r w:rsidRPr="00E82CEE">
              <w:rPr>
                <w:rFonts w:ascii="Calibri" w:hAnsi="Calibri" w:cs="Calibri"/>
                <w:b/>
                <w:bCs/>
                <w:color w:val="000000"/>
                <w:lang w:val="en-IN"/>
              </w:rPr>
              <w:t>100%</w:t>
            </w:r>
          </w:p>
        </w:tc>
      </w:tr>
    </w:tbl>
    <w:p w14:paraId="24191893" w14:textId="77CFA370" w:rsidR="00BC3804" w:rsidRDefault="00BC3804" w:rsidP="00E82F0D">
      <w:pPr>
        <w:autoSpaceDE w:val="0"/>
        <w:autoSpaceDN w:val="0"/>
        <w:adjustRightInd w:val="0"/>
        <w:spacing w:line="360" w:lineRule="auto"/>
        <w:jc w:val="both"/>
        <w:rPr>
          <w:bCs/>
          <w:sz w:val="24"/>
          <w:szCs w:val="24"/>
        </w:rPr>
      </w:pPr>
    </w:p>
    <w:p w14:paraId="721DC1FE" w14:textId="77777777" w:rsidR="00E82CEE" w:rsidRPr="00E82CEE" w:rsidRDefault="00E82CEE" w:rsidP="00C5423A">
      <w:pPr>
        <w:widowControl/>
        <w:numPr>
          <w:ilvl w:val="0"/>
          <w:numId w:val="27"/>
        </w:numPr>
        <w:spacing w:before="100" w:beforeAutospacing="1" w:after="100" w:afterAutospacing="1" w:line="360" w:lineRule="auto"/>
        <w:rPr>
          <w:sz w:val="24"/>
          <w:szCs w:val="24"/>
          <w:lang w:val="en-IN"/>
        </w:rPr>
      </w:pPr>
      <w:r w:rsidRPr="00E82CEE">
        <w:rPr>
          <w:b/>
          <w:bCs/>
          <w:sz w:val="24"/>
          <w:szCs w:val="24"/>
          <w:lang w:val="en-IN"/>
        </w:rPr>
        <w:t>Trading bots (36%)</w:t>
      </w:r>
      <w:r w:rsidRPr="00E82CEE">
        <w:rPr>
          <w:sz w:val="24"/>
          <w:szCs w:val="24"/>
          <w:lang w:val="en-IN"/>
        </w:rPr>
        <w:t xml:space="preserve"> are the most well-known AI-based investment platform among respondents. </w:t>
      </w:r>
    </w:p>
    <w:p w14:paraId="7AA82561" w14:textId="77777777" w:rsidR="00E82CEE" w:rsidRPr="00E82CEE" w:rsidRDefault="00E82CEE" w:rsidP="00C5423A">
      <w:pPr>
        <w:widowControl/>
        <w:numPr>
          <w:ilvl w:val="0"/>
          <w:numId w:val="27"/>
        </w:numPr>
        <w:spacing w:before="100" w:beforeAutospacing="1" w:after="100" w:afterAutospacing="1" w:line="360" w:lineRule="auto"/>
        <w:rPr>
          <w:sz w:val="24"/>
          <w:szCs w:val="24"/>
          <w:lang w:val="en-IN"/>
        </w:rPr>
      </w:pPr>
      <w:r w:rsidRPr="00E82CEE">
        <w:rPr>
          <w:b/>
          <w:bCs/>
          <w:sz w:val="24"/>
          <w:szCs w:val="24"/>
          <w:lang w:val="en-IN"/>
        </w:rPr>
        <w:t>Robo-advisors (25%)</w:t>
      </w:r>
      <w:r w:rsidRPr="00E82CEE">
        <w:rPr>
          <w:sz w:val="24"/>
          <w:szCs w:val="24"/>
          <w:lang w:val="en-IN"/>
        </w:rPr>
        <w:t xml:space="preserve"> and </w:t>
      </w:r>
      <w:r w:rsidRPr="00E82CEE">
        <w:rPr>
          <w:b/>
          <w:bCs/>
          <w:sz w:val="24"/>
          <w:szCs w:val="24"/>
          <w:lang w:val="en-IN"/>
        </w:rPr>
        <w:t>portfolio management apps (23%)</w:t>
      </w:r>
      <w:r w:rsidRPr="00E82CEE">
        <w:rPr>
          <w:sz w:val="24"/>
          <w:szCs w:val="24"/>
          <w:lang w:val="en-IN"/>
        </w:rPr>
        <w:t xml:space="preserve"> also show moderate awareness. </w:t>
      </w:r>
    </w:p>
    <w:p w14:paraId="1FAF0109" w14:textId="77777777" w:rsidR="00E82CEE" w:rsidRPr="00E82CEE" w:rsidRDefault="00E82CEE" w:rsidP="00C5423A">
      <w:pPr>
        <w:widowControl/>
        <w:numPr>
          <w:ilvl w:val="0"/>
          <w:numId w:val="27"/>
        </w:numPr>
        <w:spacing w:before="100" w:beforeAutospacing="1" w:after="100" w:afterAutospacing="1" w:line="360" w:lineRule="auto"/>
        <w:rPr>
          <w:sz w:val="24"/>
          <w:szCs w:val="24"/>
          <w:lang w:val="en-IN"/>
        </w:rPr>
      </w:pPr>
      <w:r w:rsidRPr="00E82CEE">
        <w:rPr>
          <w:b/>
          <w:bCs/>
          <w:sz w:val="24"/>
          <w:szCs w:val="24"/>
          <w:lang w:val="en-IN"/>
        </w:rPr>
        <w:t>16% of respondents are not aware</w:t>
      </w:r>
      <w:r w:rsidRPr="00E82CEE">
        <w:rPr>
          <w:sz w:val="24"/>
          <w:szCs w:val="24"/>
          <w:lang w:val="en-IN"/>
        </w:rPr>
        <w:t xml:space="preserve"> of any AI-based platforms, indicating a gap in knowledge. </w:t>
      </w:r>
    </w:p>
    <w:p w14:paraId="17C7876B" w14:textId="77777777" w:rsidR="00E82CEE" w:rsidRPr="00E82CEE" w:rsidRDefault="00E82CEE" w:rsidP="00C5423A">
      <w:pPr>
        <w:widowControl/>
        <w:numPr>
          <w:ilvl w:val="0"/>
          <w:numId w:val="27"/>
        </w:numPr>
        <w:spacing w:before="100" w:beforeAutospacing="1" w:after="100" w:afterAutospacing="1" w:line="360" w:lineRule="auto"/>
        <w:rPr>
          <w:sz w:val="24"/>
          <w:szCs w:val="24"/>
          <w:lang w:val="en-IN"/>
        </w:rPr>
      </w:pPr>
      <w:r w:rsidRPr="00E82CEE">
        <w:rPr>
          <w:sz w:val="24"/>
          <w:szCs w:val="24"/>
          <w:lang w:val="en-IN"/>
        </w:rPr>
        <w:t xml:space="preserve">Overall, the data suggests </w:t>
      </w:r>
      <w:r w:rsidRPr="00E82CEE">
        <w:rPr>
          <w:b/>
          <w:bCs/>
          <w:sz w:val="24"/>
          <w:szCs w:val="24"/>
          <w:lang w:val="en-IN"/>
        </w:rPr>
        <w:t>growing awareness</w:t>
      </w:r>
      <w:r w:rsidRPr="00E82CEE">
        <w:rPr>
          <w:sz w:val="24"/>
          <w:szCs w:val="24"/>
          <w:lang w:val="en-IN"/>
        </w:rPr>
        <w:t xml:space="preserve">, with trading bots leading in popularity. </w:t>
      </w:r>
    </w:p>
    <w:p w14:paraId="73BE02E2" w14:textId="0ABBAB34" w:rsidR="00E82CEE" w:rsidRDefault="00E82CEE" w:rsidP="00E82CEE">
      <w:pPr>
        <w:autoSpaceDE w:val="0"/>
        <w:autoSpaceDN w:val="0"/>
        <w:adjustRightInd w:val="0"/>
        <w:spacing w:line="360" w:lineRule="auto"/>
        <w:jc w:val="both"/>
        <w:rPr>
          <w:bCs/>
          <w:sz w:val="24"/>
          <w:szCs w:val="24"/>
        </w:rPr>
      </w:pPr>
    </w:p>
    <w:p w14:paraId="5CA3A59B" w14:textId="0D152299" w:rsidR="00E82CEE" w:rsidRDefault="00E82CEE" w:rsidP="00E82F0D">
      <w:pPr>
        <w:autoSpaceDE w:val="0"/>
        <w:autoSpaceDN w:val="0"/>
        <w:adjustRightInd w:val="0"/>
        <w:spacing w:line="360" w:lineRule="auto"/>
        <w:jc w:val="both"/>
        <w:rPr>
          <w:bCs/>
          <w:sz w:val="24"/>
          <w:szCs w:val="24"/>
        </w:rPr>
      </w:pPr>
    </w:p>
    <w:p w14:paraId="7EDD01A6" w14:textId="7F9534BD" w:rsidR="00E82CEE" w:rsidRDefault="00E82CEE" w:rsidP="00E82F0D">
      <w:pPr>
        <w:autoSpaceDE w:val="0"/>
        <w:autoSpaceDN w:val="0"/>
        <w:adjustRightInd w:val="0"/>
        <w:spacing w:line="360" w:lineRule="auto"/>
        <w:jc w:val="both"/>
        <w:rPr>
          <w:bCs/>
          <w:sz w:val="24"/>
          <w:szCs w:val="24"/>
        </w:rPr>
      </w:pPr>
    </w:p>
    <w:p w14:paraId="1A15252F" w14:textId="38402C8E" w:rsidR="00E82CEE" w:rsidRDefault="00E82CEE" w:rsidP="00E82F0D">
      <w:pPr>
        <w:autoSpaceDE w:val="0"/>
        <w:autoSpaceDN w:val="0"/>
        <w:adjustRightInd w:val="0"/>
        <w:spacing w:line="360" w:lineRule="auto"/>
        <w:jc w:val="both"/>
        <w:rPr>
          <w:bCs/>
          <w:sz w:val="24"/>
          <w:szCs w:val="24"/>
        </w:rPr>
      </w:pPr>
    </w:p>
    <w:p w14:paraId="10FA0B12" w14:textId="63876FF4" w:rsidR="00E82CEE" w:rsidRDefault="00E82CEE" w:rsidP="00E82F0D">
      <w:pPr>
        <w:autoSpaceDE w:val="0"/>
        <w:autoSpaceDN w:val="0"/>
        <w:adjustRightInd w:val="0"/>
        <w:spacing w:line="360" w:lineRule="auto"/>
        <w:jc w:val="both"/>
        <w:rPr>
          <w:bCs/>
          <w:sz w:val="24"/>
          <w:szCs w:val="24"/>
        </w:rPr>
      </w:pPr>
    </w:p>
    <w:p w14:paraId="66ED920C" w14:textId="3FBE2C72" w:rsidR="00E82CEE" w:rsidRDefault="00E82CEE" w:rsidP="00E82F0D">
      <w:pPr>
        <w:autoSpaceDE w:val="0"/>
        <w:autoSpaceDN w:val="0"/>
        <w:adjustRightInd w:val="0"/>
        <w:spacing w:line="360" w:lineRule="auto"/>
        <w:jc w:val="both"/>
        <w:rPr>
          <w:bCs/>
          <w:sz w:val="24"/>
          <w:szCs w:val="24"/>
        </w:rPr>
      </w:pPr>
      <w:r>
        <w:rPr>
          <w:bCs/>
          <w:sz w:val="24"/>
          <w:szCs w:val="24"/>
        </w:rPr>
        <w:lastRenderedPageBreak/>
        <w:t xml:space="preserve">Q11. </w:t>
      </w:r>
      <w:r w:rsidRPr="00E82CEE">
        <w:rPr>
          <w:bCs/>
          <w:sz w:val="24"/>
          <w:szCs w:val="24"/>
        </w:rPr>
        <w:t>Do you use AI-based tools for investment decisions?</w:t>
      </w:r>
    </w:p>
    <w:p w14:paraId="7DBBF571" w14:textId="6A1CE466" w:rsidR="00E82CEE" w:rsidRDefault="00E82CEE" w:rsidP="00E82F0D">
      <w:pPr>
        <w:autoSpaceDE w:val="0"/>
        <w:autoSpaceDN w:val="0"/>
        <w:adjustRightInd w:val="0"/>
        <w:spacing w:line="360" w:lineRule="auto"/>
        <w:jc w:val="both"/>
        <w:rPr>
          <w:bCs/>
          <w:sz w:val="24"/>
          <w:szCs w:val="24"/>
        </w:rPr>
      </w:pPr>
      <w:r>
        <w:rPr>
          <w:bCs/>
          <w:noProof/>
        </w:rPr>
        <w:drawing>
          <wp:inline distT="0" distB="0" distL="0" distR="0" wp14:anchorId="1FD5251E" wp14:editId="59DCF47F">
            <wp:extent cx="6105525" cy="250063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5525" cy="2500630"/>
                    </a:xfrm>
                    <a:prstGeom prst="rect">
                      <a:avLst/>
                    </a:prstGeom>
                    <a:noFill/>
                    <a:ln>
                      <a:noFill/>
                    </a:ln>
                  </pic:spPr>
                </pic:pic>
              </a:graphicData>
            </a:graphic>
          </wp:inline>
        </w:drawing>
      </w:r>
    </w:p>
    <w:p w14:paraId="41285182" w14:textId="0C9CA167" w:rsidR="00E82CEE" w:rsidRDefault="00E82CEE" w:rsidP="00E82F0D">
      <w:pPr>
        <w:autoSpaceDE w:val="0"/>
        <w:autoSpaceDN w:val="0"/>
        <w:adjustRightInd w:val="0"/>
        <w:spacing w:line="360" w:lineRule="auto"/>
        <w:jc w:val="both"/>
        <w:rPr>
          <w:bCs/>
          <w:sz w:val="24"/>
          <w:szCs w:val="24"/>
        </w:rPr>
      </w:pPr>
    </w:p>
    <w:tbl>
      <w:tblPr>
        <w:tblW w:w="9569" w:type="dxa"/>
        <w:tblLook w:val="04A0" w:firstRow="1" w:lastRow="0" w:firstColumn="1" w:lastColumn="0" w:noHBand="0" w:noVBand="1"/>
      </w:tblPr>
      <w:tblGrid>
        <w:gridCol w:w="3965"/>
        <w:gridCol w:w="2802"/>
        <w:gridCol w:w="2802"/>
      </w:tblGrid>
      <w:tr w:rsidR="00E82CEE" w:rsidRPr="00E82CEE" w14:paraId="5ACED22F" w14:textId="77777777" w:rsidTr="00E82CEE">
        <w:trPr>
          <w:trHeight w:val="356"/>
        </w:trPr>
        <w:tc>
          <w:tcPr>
            <w:tcW w:w="396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A66CC2F" w14:textId="77777777" w:rsidR="00E82CEE" w:rsidRPr="00E82CEE" w:rsidRDefault="00E82CEE" w:rsidP="00E82CEE">
            <w:pPr>
              <w:widowControl/>
              <w:jc w:val="center"/>
              <w:rPr>
                <w:rFonts w:ascii="Calibri" w:hAnsi="Calibri" w:cs="Calibri"/>
                <w:b/>
                <w:bCs/>
                <w:color w:val="000000"/>
                <w:lang w:val="en-IN"/>
              </w:rPr>
            </w:pPr>
            <w:r w:rsidRPr="00E82CEE">
              <w:rPr>
                <w:rFonts w:ascii="Calibri" w:hAnsi="Calibri" w:cs="Calibri"/>
                <w:b/>
                <w:bCs/>
                <w:color w:val="000000"/>
                <w:lang w:val="en-IN"/>
              </w:rPr>
              <w:t>Response</w:t>
            </w:r>
          </w:p>
        </w:tc>
        <w:tc>
          <w:tcPr>
            <w:tcW w:w="2802" w:type="dxa"/>
            <w:tcBorders>
              <w:top w:val="single" w:sz="8" w:space="0" w:color="auto"/>
              <w:left w:val="nil"/>
              <w:bottom w:val="single" w:sz="4" w:space="0" w:color="auto"/>
              <w:right w:val="single" w:sz="4" w:space="0" w:color="auto"/>
            </w:tcBorders>
            <w:shd w:val="clear" w:color="auto" w:fill="auto"/>
            <w:noWrap/>
            <w:vAlign w:val="center"/>
            <w:hideMark/>
          </w:tcPr>
          <w:p w14:paraId="64B41046" w14:textId="77777777" w:rsidR="00E82CEE" w:rsidRPr="00E82CEE" w:rsidRDefault="00E82CEE" w:rsidP="00E82CEE">
            <w:pPr>
              <w:widowControl/>
              <w:jc w:val="center"/>
              <w:rPr>
                <w:rFonts w:ascii="Calibri" w:hAnsi="Calibri" w:cs="Calibri"/>
                <w:b/>
                <w:bCs/>
                <w:color w:val="000000"/>
                <w:lang w:val="en-IN"/>
              </w:rPr>
            </w:pPr>
            <w:r w:rsidRPr="00E82CEE">
              <w:rPr>
                <w:rFonts w:ascii="Calibri" w:hAnsi="Calibri" w:cs="Calibri"/>
                <w:b/>
                <w:bCs/>
                <w:color w:val="000000"/>
                <w:lang w:val="en-IN"/>
              </w:rPr>
              <w:t>Number of Respondents</w:t>
            </w:r>
          </w:p>
        </w:tc>
        <w:tc>
          <w:tcPr>
            <w:tcW w:w="2802" w:type="dxa"/>
            <w:tcBorders>
              <w:top w:val="single" w:sz="8" w:space="0" w:color="auto"/>
              <w:left w:val="nil"/>
              <w:bottom w:val="single" w:sz="4" w:space="0" w:color="auto"/>
              <w:right w:val="single" w:sz="8" w:space="0" w:color="auto"/>
            </w:tcBorders>
            <w:shd w:val="clear" w:color="auto" w:fill="auto"/>
            <w:noWrap/>
            <w:vAlign w:val="center"/>
            <w:hideMark/>
          </w:tcPr>
          <w:p w14:paraId="6AE1282A" w14:textId="77777777" w:rsidR="00E82CEE" w:rsidRPr="00E82CEE" w:rsidRDefault="00E82CEE" w:rsidP="00E82CEE">
            <w:pPr>
              <w:widowControl/>
              <w:jc w:val="center"/>
              <w:rPr>
                <w:rFonts w:ascii="Calibri" w:hAnsi="Calibri" w:cs="Calibri"/>
                <w:b/>
                <w:bCs/>
                <w:color w:val="000000"/>
                <w:lang w:val="en-IN"/>
              </w:rPr>
            </w:pPr>
            <w:r w:rsidRPr="00E82CEE">
              <w:rPr>
                <w:rFonts w:ascii="Calibri" w:hAnsi="Calibri" w:cs="Calibri"/>
                <w:b/>
                <w:bCs/>
                <w:color w:val="000000"/>
                <w:lang w:val="en-IN"/>
              </w:rPr>
              <w:t>Percentage</w:t>
            </w:r>
          </w:p>
        </w:tc>
      </w:tr>
      <w:tr w:rsidR="00E82CEE" w:rsidRPr="00E82CEE" w14:paraId="49EDBF2B" w14:textId="77777777" w:rsidTr="00E82CEE">
        <w:trPr>
          <w:trHeight w:val="356"/>
        </w:trPr>
        <w:tc>
          <w:tcPr>
            <w:tcW w:w="3965" w:type="dxa"/>
            <w:tcBorders>
              <w:top w:val="nil"/>
              <w:left w:val="single" w:sz="8" w:space="0" w:color="auto"/>
              <w:bottom w:val="single" w:sz="4" w:space="0" w:color="auto"/>
              <w:right w:val="single" w:sz="4" w:space="0" w:color="auto"/>
            </w:tcBorders>
            <w:shd w:val="clear" w:color="auto" w:fill="auto"/>
            <w:noWrap/>
            <w:vAlign w:val="center"/>
            <w:hideMark/>
          </w:tcPr>
          <w:p w14:paraId="4B6249E3"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Yes</w:t>
            </w:r>
          </w:p>
        </w:tc>
        <w:tc>
          <w:tcPr>
            <w:tcW w:w="2802" w:type="dxa"/>
            <w:tcBorders>
              <w:top w:val="nil"/>
              <w:left w:val="nil"/>
              <w:bottom w:val="single" w:sz="4" w:space="0" w:color="auto"/>
              <w:right w:val="single" w:sz="4" w:space="0" w:color="auto"/>
            </w:tcBorders>
            <w:shd w:val="clear" w:color="auto" w:fill="auto"/>
            <w:noWrap/>
            <w:vAlign w:val="center"/>
            <w:hideMark/>
          </w:tcPr>
          <w:p w14:paraId="14B96A20" w14:textId="7C8A0E53"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6</w:t>
            </w:r>
            <w:r>
              <w:rPr>
                <w:rFonts w:ascii="Calibri" w:hAnsi="Calibri" w:cs="Calibri"/>
                <w:color w:val="000000"/>
                <w:lang w:val="en-IN"/>
              </w:rPr>
              <w:t>7</w:t>
            </w:r>
          </w:p>
        </w:tc>
        <w:tc>
          <w:tcPr>
            <w:tcW w:w="2802" w:type="dxa"/>
            <w:tcBorders>
              <w:top w:val="nil"/>
              <w:left w:val="nil"/>
              <w:bottom w:val="single" w:sz="4" w:space="0" w:color="auto"/>
              <w:right w:val="single" w:sz="8" w:space="0" w:color="auto"/>
            </w:tcBorders>
            <w:shd w:val="clear" w:color="auto" w:fill="auto"/>
            <w:noWrap/>
            <w:vAlign w:val="center"/>
            <w:hideMark/>
          </w:tcPr>
          <w:p w14:paraId="28290D3E" w14:textId="18771189"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67</w:t>
            </w:r>
            <w:r w:rsidR="009B6118">
              <w:rPr>
                <w:rFonts w:ascii="Calibri" w:hAnsi="Calibri" w:cs="Calibri"/>
                <w:color w:val="000000"/>
                <w:lang w:val="en-IN"/>
              </w:rPr>
              <w:t>%</w:t>
            </w:r>
          </w:p>
        </w:tc>
      </w:tr>
      <w:tr w:rsidR="00E82CEE" w:rsidRPr="00E82CEE" w14:paraId="528368EB" w14:textId="77777777" w:rsidTr="00E82CEE">
        <w:trPr>
          <w:trHeight w:val="356"/>
        </w:trPr>
        <w:tc>
          <w:tcPr>
            <w:tcW w:w="3965" w:type="dxa"/>
            <w:tcBorders>
              <w:top w:val="nil"/>
              <w:left w:val="single" w:sz="8" w:space="0" w:color="auto"/>
              <w:bottom w:val="single" w:sz="4" w:space="0" w:color="auto"/>
              <w:right w:val="single" w:sz="4" w:space="0" w:color="auto"/>
            </w:tcBorders>
            <w:shd w:val="clear" w:color="auto" w:fill="auto"/>
            <w:noWrap/>
            <w:vAlign w:val="center"/>
            <w:hideMark/>
          </w:tcPr>
          <w:p w14:paraId="40CB9E93"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No</w:t>
            </w:r>
          </w:p>
        </w:tc>
        <w:tc>
          <w:tcPr>
            <w:tcW w:w="2802" w:type="dxa"/>
            <w:tcBorders>
              <w:top w:val="nil"/>
              <w:left w:val="nil"/>
              <w:bottom w:val="single" w:sz="4" w:space="0" w:color="auto"/>
              <w:right w:val="single" w:sz="4" w:space="0" w:color="auto"/>
            </w:tcBorders>
            <w:shd w:val="clear" w:color="auto" w:fill="auto"/>
            <w:noWrap/>
            <w:vAlign w:val="center"/>
            <w:hideMark/>
          </w:tcPr>
          <w:p w14:paraId="5E8F51F4"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32</w:t>
            </w:r>
          </w:p>
        </w:tc>
        <w:tc>
          <w:tcPr>
            <w:tcW w:w="2802" w:type="dxa"/>
            <w:tcBorders>
              <w:top w:val="nil"/>
              <w:left w:val="nil"/>
              <w:bottom w:val="single" w:sz="4" w:space="0" w:color="auto"/>
              <w:right w:val="single" w:sz="8" w:space="0" w:color="auto"/>
            </w:tcBorders>
            <w:shd w:val="clear" w:color="auto" w:fill="auto"/>
            <w:noWrap/>
            <w:vAlign w:val="center"/>
            <w:hideMark/>
          </w:tcPr>
          <w:p w14:paraId="3B47F4B4" w14:textId="46BAE9DB"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32</w:t>
            </w:r>
            <w:r w:rsidR="009B6118">
              <w:rPr>
                <w:rFonts w:ascii="Calibri" w:hAnsi="Calibri" w:cs="Calibri"/>
                <w:color w:val="000000"/>
                <w:lang w:val="en-IN"/>
              </w:rPr>
              <w:t>%</w:t>
            </w:r>
          </w:p>
        </w:tc>
      </w:tr>
      <w:tr w:rsidR="00E82CEE" w:rsidRPr="00E82CEE" w14:paraId="7D80B362" w14:textId="77777777" w:rsidTr="00E82CEE">
        <w:trPr>
          <w:trHeight w:val="374"/>
        </w:trPr>
        <w:tc>
          <w:tcPr>
            <w:tcW w:w="3965" w:type="dxa"/>
            <w:tcBorders>
              <w:top w:val="nil"/>
              <w:left w:val="single" w:sz="8" w:space="0" w:color="auto"/>
              <w:bottom w:val="single" w:sz="8" w:space="0" w:color="auto"/>
              <w:right w:val="single" w:sz="4" w:space="0" w:color="auto"/>
            </w:tcBorders>
            <w:shd w:val="clear" w:color="auto" w:fill="auto"/>
            <w:noWrap/>
            <w:vAlign w:val="center"/>
            <w:hideMark/>
          </w:tcPr>
          <w:p w14:paraId="165CDCCF" w14:textId="77777777" w:rsidR="00E82CEE" w:rsidRPr="00E82CEE" w:rsidRDefault="00E82CEE" w:rsidP="00E82CEE">
            <w:pPr>
              <w:widowControl/>
              <w:jc w:val="center"/>
              <w:rPr>
                <w:rFonts w:ascii="Calibri" w:hAnsi="Calibri" w:cs="Calibri"/>
                <w:b/>
                <w:bCs/>
                <w:color w:val="000000"/>
                <w:lang w:val="en-IN"/>
              </w:rPr>
            </w:pPr>
            <w:r w:rsidRPr="00E82CEE">
              <w:rPr>
                <w:rFonts w:ascii="Calibri" w:hAnsi="Calibri" w:cs="Calibri"/>
                <w:b/>
                <w:bCs/>
                <w:color w:val="000000"/>
                <w:lang w:val="en-IN"/>
              </w:rPr>
              <w:t>Total</w:t>
            </w:r>
          </w:p>
        </w:tc>
        <w:tc>
          <w:tcPr>
            <w:tcW w:w="2802" w:type="dxa"/>
            <w:tcBorders>
              <w:top w:val="nil"/>
              <w:left w:val="nil"/>
              <w:bottom w:val="single" w:sz="8" w:space="0" w:color="auto"/>
              <w:right w:val="single" w:sz="4" w:space="0" w:color="auto"/>
            </w:tcBorders>
            <w:shd w:val="clear" w:color="auto" w:fill="auto"/>
            <w:noWrap/>
            <w:vAlign w:val="center"/>
            <w:hideMark/>
          </w:tcPr>
          <w:p w14:paraId="038FB816" w14:textId="77777777" w:rsidR="00E82CEE" w:rsidRPr="00E82CEE" w:rsidRDefault="00E82CEE" w:rsidP="00E82CEE">
            <w:pPr>
              <w:widowControl/>
              <w:jc w:val="center"/>
              <w:rPr>
                <w:rFonts w:ascii="Calibri" w:hAnsi="Calibri" w:cs="Calibri"/>
                <w:b/>
                <w:bCs/>
                <w:color w:val="000000"/>
                <w:lang w:val="en-IN"/>
              </w:rPr>
            </w:pPr>
            <w:r w:rsidRPr="00E82CEE">
              <w:rPr>
                <w:rFonts w:ascii="Calibri" w:hAnsi="Calibri" w:cs="Calibri"/>
                <w:b/>
                <w:bCs/>
                <w:color w:val="000000"/>
                <w:lang w:val="en-IN"/>
              </w:rPr>
              <w:t>99</w:t>
            </w:r>
          </w:p>
        </w:tc>
        <w:tc>
          <w:tcPr>
            <w:tcW w:w="2802" w:type="dxa"/>
            <w:tcBorders>
              <w:top w:val="nil"/>
              <w:left w:val="nil"/>
              <w:bottom w:val="single" w:sz="8" w:space="0" w:color="auto"/>
              <w:right w:val="single" w:sz="8" w:space="0" w:color="auto"/>
            </w:tcBorders>
            <w:shd w:val="clear" w:color="auto" w:fill="auto"/>
            <w:noWrap/>
            <w:vAlign w:val="center"/>
            <w:hideMark/>
          </w:tcPr>
          <w:p w14:paraId="3B95D106" w14:textId="77777777" w:rsidR="00E82CEE" w:rsidRPr="00E82CEE" w:rsidRDefault="00E82CEE" w:rsidP="00E82CEE">
            <w:pPr>
              <w:widowControl/>
              <w:jc w:val="center"/>
              <w:rPr>
                <w:rFonts w:ascii="Calibri" w:hAnsi="Calibri" w:cs="Calibri"/>
                <w:b/>
                <w:bCs/>
                <w:color w:val="000000"/>
                <w:lang w:val="en-IN"/>
              </w:rPr>
            </w:pPr>
            <w:r w:rsidRPr="00E82CEE">
              <w:rPr>
                <w:rFonts w:ascii="Calibri" w:hAnsi="Calibri" w:cs="Calibri"/>
                <w:b/>
                <w:bCs/>
                <w:color w:val="000000"/>
                <w:lang w:val="en-IN"/>
              </w:rPr>
              <w:t>99%</w:t>
            </w:r>
          </w:p>
        </w:tc>
      </w:tr>
    </w:tbl>
    <w:p w14:paraId="6FE8AA28" w14:textId="57547DA9" w:rsidR="00E82CEE" w:rsidRDefault="00E82CEE" w:rsidP="00E82F0D">
      <w:pPr>
        <w:autoSpaceDE w:val="0"/>
        <w:autoSpaceDN w:val="0"/>
        <w:adjustRightInd w:val="0"/>
        <w:spacing w:line="360" w:lineRule="auto"/>
        <w:jc w:val="both"/>
        <w:rPr>
          <w:bCs/>
          <w:sz w:val="24"/>
          <w:szCs w:val="24"/>
        </w:rPr>
      </w:pPr>
    </w:p>
    <w:p w14:paraId="2763667F" w14:textId="372C52D4" w:rsidR="00E82CEE" w:rsidRDefault="00E82CEE" w:rsidP="00E82CEE">
      <w:pPr>
        <w:widowControl/>
        <w:spacing w:line="360" w:lineRule="auto"/>
        <w:rPr>
          <w:sz w:val="24"/>
          <w:szCs w:val="24"/>
          <w:lang w:val="en-IN"/>
        </w:rPr>
      </w:pPr>
      <w:proofErr w:type="gramStart"/>
      <w:r w:rsidRPr="00E82CEE">
        <w:rPr>
          <w:rFonts w:hAnsi="Symbol"/>
          <w:sz w:val="24"/>
          <w:szCs w:val="24"/>
          <w:lang w:val="en-IN"/>
        </w:rPr>
        <w:t></w:t>
      </w:r>
      <w:r w:rsidRPr="00E82CEE">
        <w:rPr>
          <w:sz w:val="24"/>
          <w:szCs w:val="24"/>
          <w:lang w:val="en-IN"/>
        </w:rPr>
        <w:t xml:space="preserve">  A</w:t>
      </w:r>
      <w:proofErr w:type="gramEnd"/>
      <w:r w:rsidRPr="00E82CEE">
        <w:rPr>
          <w:sz w:val="24"/>
          <w:szCs w:val="24"/>
          <w:lang w:val="en-IN"/>
        </w:rPr>
        <w:t xml:space="preserve"> majority of respondents (</w:t>
      </w:r>
      <w:r w:rsidRPr="00E82CEE">
        <w:rPr>
          <w:b/>
          <w:bCs/>
          <w:sz w:val="24"/>
          <w:szCs w:val="24"/>
          <w:lang w:val="en-IN"/>
        </w:rPr>
        <w:t>67.7%</w:t>
      </w:r>
      <w:r w:rsidRPr="00E82CEE">
        <w:rPr>
          <w:sz w:val="24"/>
          <w:szCs w:val="24"/>
          <w:lang w:val="en-IN"/>
        </w:rPr>
        <w:t xml:space="preserve">) use AI-based tools for investment decisions. </w:t>
      </w:r>
    </w:p>
    <w:p w14:paraId="3A727345" w14:textId="77777777" w:rsidR="00E82CEE" w:rsidRPr="00E82CEE" w:rsidRDefault="00E82CEE" w:rsidP="00E82CEE">
      <w:pPr>
        <w:widowControl/>
        <w:spacing w:line="360" w:lineRule="auto"/>
        <w:rPr>
          <w:sz w:val="24"/>
          <w:szCs w:val="24"/>
          <w:lang w:val="en-IN"/>
        </w:rPr>
      </w:pPr>
    </w:p>
    <w:p w14:paraId="2B5FE9FC" w14:textId="53BCF941" w:rsidR="00E82CEE" w:rsidRDefault="00E82CEE" w:rsidP="00E82CEE">
      <w:pPr>
        <w:widowControl/>
        <w:spacing w:line="360" w:lineRule="auto"/>
        <w:rPr>
          <w:sz w:val="24"/>
          <w:szCs w:val="24"/>
          <w:lang w:val="en-IN"/>
        </w:rPr>
      </w:pPr>
      <w:proofErr w:type="gramStart"/>
      <w:r w:rsidRPr="00E82CEE">
        <w:rPr>
          <w:rFonts w:hAnsi="Symbol"/>
          <w:sz w:val="24"/>
          <w:szCs w:val="24"/>
          <w:lang w:val="en-IN"/>
        </w:rPr>
        <w:t></w:t>
      </w:r>
      <w:r w:rsidRPr="00E82CEE">
        <w:rPr>
          <w:sz w:val="24"/>
          <w:szCs w:val="24"/>
          <w:lang w:val="en-IN"/>
        </w:rPr>
        <w:t xml:space="preserve">  Around</w:t>
      </w:r>
      <w:proofErr w:type="gramEnd"/>
      <w:r w:rsidRPr="00E82CEE">
        <w:rPr>
          <w:sz w:val="24"/>
          <w:szCs w:val="24"/>
          <w:lang w:val="en-IN"/>
        </w:rPr>
        <w:t xml:space="preserve"> </w:t>
      </w:r>
      <w:r w:rsidRPr="00E82CEE">
        <w:rPr>
          <w:b/>
          <w:bCs/>
          <w:sz w:val="24"/>
          <w:szCs w:val="24"/>
          <w:lang w:val="en-IN"/>
        </w:rPr>
        <w:t>32.3% do not use</w:t>
      </w:r>
      <w:r w:rsidRPr="00E82CEE">
        <w:rPr>
          <w:sz w:val="24"/>
          <w:szCs w:val="24"/>
          <w:lang w:val="en-IN"/>
        </w:rPr>
        <w:t xml:space="preserve"> such tools, indicating partial adoption. </w:t>
      </w:r>
    </w:p>
    <w:p w14:paraId="13B30EA1" w14:textId="77777777" w:rsidR="00E82CEE" w:rsidRPr="00E82CEE" w:rsidRDefault="00E82CEE" w:rsidP="00E82CEE">
      <w:pPr>
        <w:widowControl/>
        <w:spacing w:line="360" w:lineRule="auto"/>
        <w:rPr>
          <w:sz w:val="24"/>
          <w:szCs w:val="24"/>
          <w:lang w:val="en-IN"/>
        </w:rPr>
      </w:pPr>
    </w:p>
    <w:p w14:paraId="19A025D7" w14:textId="5744EC10" w:rsidR="00E82CEE" w:rsidRDefault="00E82CEE" w:rsidP="00E82CEE">
      <w:pPr>
        <w:widowControl/>
        <w:spacing w:line="360" w:lineRule="auto"/>
        <w:rPr>
          <w:sz w:val="24"/>
          <w:szCs w:val="24"/>
          <w:lang w:val="en-IN"/>
        </w:rPr>
      </w:pPr>
      <w:proofErr w:type="gramStart"/>
      <w:r w:rsidRPr="00E82CEE">
        <w:rPr>
          <w:rFonts w:hAnsi="Symbol"/>
          <w:sz w:val="24"/>
          <w:szCs w:val="24"/>
          <w:lang w:val="en-IN"/>
        </w:rPr>
        <w:t></w:t>
      </w:r>
      <w:r w:rsidRPr="00E82CEE">
        <w:rPr>
          <w:sz w:val="24"/>
          <w:szCs w:val="24"/>
          <w:lang w:val="en-IN"/>
        </w:rPr>
        <w:t xml:space="preserve">  The</w:t>
      </w:r>
      <w:proofErr w:type="gramEnd"/>
      <w:r w:rsidRPr="00E82CEE">
        <w:rPr>
          <w:sz w:val="24"/>
          <w:szCs w:val="24"/>
          <w:lang w:val="en-IN"/>
        </w:rPr>
        <w:t xml:space="preserve"> results show that </w:t>
      </w:r>
      <w:r w:rsidRPr="00E82CEE">
        <w:rPr>
          <w:b/>
          <w:bCs/>
          <w:sz w:val="24"/>
          <w:szCs w:val="24"/>
          <w:lang w:val="en-IN"/>
        </w:rPr>
        <w:t>AI tools are widely accepted and actively used</w:t>
      </w:r>
      <w:r w:rsidRPr="00E82CEE">
        <w:rPr>
          <w:sz w:val="24"/>
          <w:szCs w:val="24"/>
          <w:lang w:val="en-IN"/>
        </w:rPr>
        <w:t xml:space="preserve"> by investors. </w:t>
      </w:r>
    </w:p>
    <w:p w14:paraId="0A20F6C9" w14:textId="77777777" w:rsidR="00E82CEE" w:rsidRPr="00E82CEE" w:rsidRDefault="00E82CEE" w:rsidP="00E82CEE">
      <w:pPr>
        <w:widowControl/>
        <w:spacing w:line="360" w:lineRule="auto"/>
        <w:rPr>
          <w:sz w:val="24"/>
          <w:szCs w:val="24"/>
          <w:lang w:val="en-IN"/>
        </w:rPr>
      </w:pPr>
    </w:p>
    <w:p w14:paraId="5F65B1CE" w14:textId="2DA82FBF" w:rsidR="00E82CEE" w:rsidRDefault="00E82CEE" w:rsidP="00E82CEE">
      <w:pPr>
        <w:autoSpaceDE w:val="0"/>
        <w:autoSpaceDN w:val="0"/>
        <w:adjustRightInd w:val="0"/>
        <w:spacing w:line="360" w:lineRule="auto"/>
        <w:jc w:val="both"/>
        <w:rPr>
          <w:sz w:val="24"/>
          <w:szCs w:val="24"/>
          <w:lang w:val="en-IN"/>
        </w:rPr>
      </w:pPr>
      <w:proofErr w:type="gramStart"/>
      <w:r w:rsidRPr="00E82CEE">
        <w:rPr>
          <w:rFonts w:hAnsi="Symbol"/>
          <w:sz w:val="24"/>
          <w:szCs w:val="24"/>
          <w:lang w:val="en-IN"/>
        </w:rPr>
        <w:t></w:t>
      </w:r>
      <w:r w:rsidRPr="00E82CEE">
        <w:rPr>
          <w:sz w:val="24"/>
          <w:szCs w:val="24"/>
          <w:lang w:val="en-IN"/>
        </w:rPr>
        <w:t xml:space="preserve">  However</w:t>
      </w:r>
      <w:proofErr w:type="gramEnd"/>
      <w:r w:rsidRPr="00E82CEE">
        <w:rPr>
          <w:sz w:val="24"/>
          <w:szCs w:val="24"/>
          <w:lang w:val="en-IN"/>
        </w:rPr>
        <w:t xml:space="preserve">, a significant portion still relies on </w:t>
      </w:r>
      <w:r w:rsidRPr="00E82CEE">
        <w:rPr>
          <w:b/>
          <w:bCs/>
          <w:sz w:val="24"/>
          <w:szCs w:val="24"/>
          <w:lang w:val="en-IN"/>
        </w:rPr>
        <w:t>traditional investment methods</w:t>
      </w:r>
      <w:r w:rsidRPr="00E82CEE">
        <w:rPr>
          <w:sz w:val="24"/>
          <w:szCs w:val="24"/>
          <w:lang w:val="en-IN"/>
        </w:rPr>
        <w:t>, suggesting scope for increased adoption.</w:t>
      </w:r>
    </w:p>
    <w:p w14:paraId="283C8B1B" w14:textId="35B140AF" w:rsidR="00E82CEE" w:rsidRDefault="00E82CEE" w:rsidP="00E82CEE">
      <w:pPr>
        <w:autoSpaceDE w:val="0"/>
        <w:autoSpaceDN w:val="0"/>
        <w:adjustRightInd w:val="0"/>
        <w:spacing w:line="360" w:lineRule="auto"/>
        <w:jc w:val="both"/>
        <w:rPr>
          <w:sz w:val="24"/>
          <w:szCs w:val="24"/>
          <w:lang w:val="en-IN"/>
        </w:rPr>
      </w:pPr>
    </w:p>
    <w:p w14:paraId="6C0B440D" w14:textId="073E95B2" w:rsidR="00E82CEE" w:rsidRDefault="00E82CEE" w:rsidP="00E82CEE">
      <w:pPr>
        <w:autoSpaceDE w:val="0"/>
        <w:autoSpaceDN w:val="0"/>
        <w:adjustRightInd w:val="0"/>
        <w:spacing w:line="360" w:lineRule="auto"/>
        <w:jc w:val="both"/>
        <w:rPr>
          <w:sz w:val="24"/>
          <w:szCs w:val="24"/>
          <w:lang w:val="en-IN"/>
        </w:rPr>
      </w:pPr>
    </w:p>
    <w:p w14:paraId="07018198" w14:textId="5FD552F9" w:rsidR="00E82CEE" w:rsidRDefault="00E82CEE" w:rsidP="00E82CEE">
      <w:pPr>
        <w:autoSpaceDE w:val="0"/>
        <w:autoSpaceDN w:val="0"/>
        <w:adjustRightInd w:val="0"/>
        <w:spacing w:line="360" w:lineRule="auto"/>
        <w:jc w:val="both"/>
        <w:rPr>
          <w:sz w:val="24"/>
          <w:szCs w:val="24"/>
          <w:lang w:val="en-IN"/>
        </w:rPr>
      </w:pPr>
    </w:p>
    <w:p w14:paraId="15DD017D" w14:textId="5A8EC285" w:rsidR="00E82CEE" w:rsidRDefault="00E82CEE" w:rsidP="00E82CEE">
      <w:pPr>
        <w:autoSpaceDE w:val="0"/>
        <w:autoSpaceDN w:val="0"/>
        <w:adjustRightInd w:val="0"/>
        <w:spacing w:line="360" w:lineRule="auto"/>
        <w:jc w:val="both"/>
        <w:rPr>
          <w:sz w:val="24"/>
          <w:szCs w:val="24"/>
          <w:lang w:val="en-IN"/>
        </w:rPr>
      </w:pPr>
    </w:p>
    <w:p w14:paraId="31C9454E" w14:textId="117484C6" w:rsidR="00E82CEE" w:rsidRDefault="00E82CEE" w:rsidP="00E82CEE">
      <w:pPr>
        <w:autoSpaceDE w:val="0"/>
        <w:autoSpaceDN w:val="0"/>
        <w:adjustRightInd w:val="0"/>
        <w:spacing w:line="360" w:lineRule="auto"/>
        <w:jc w:val="both"/>
        <w:rPr>
          <w:sz w:val="24"/>
          <w:szCs w:val="24"/>
          <w:lang w:val="en-IN"/>
        </w:rPr>
      </w:pPr>
    </w:p>
    <w:p w14:paraId="3E1665B0" w14:textId="7C47EEE5" w:rsidR="00E82CEE" w:rsidRDefault="00E82CEE" w:rsidP="00E82CEE">
      <w:pPr>
        <w:autoSpaceDE w:val="0"/>
        <w:autoSpaceDN w:val="0"/>
        <w:adjustRightInd w:val="0"/>
        <w:spacing w:line="360" w:lineRule="auto"/>
        <w:jc w:val="both"/>
        <w:rPr>
          <w:sz w:val="24"/>
          <w:szCs w:val="24"/>
          <w:lang w:val="en-IN"/>
        </w:rPr>
      </w:pPr>
    </w:p>
    <w:p w14:paraId="7CFCB584" w14:textId="6B49F05C" w:rsidR="00E82CEE" w:rsidRDefault="00E82CEE" w:rsidP="00E82CEE">
      <w:pPr>
        <w:autoSpaceDE w:val="0"/>
        <w:autoSpaceDN w:val="0"/>
        <w:adjustRightInd w:val="0"/>
        <w:spacing w:line="360" w:lineRule="auto"/>
        <w:jc w:val="both"/>
        <w:rPr>
          <w:sz w:val="24"/>
          <w:szCs w:val="24"/>
          <w:lang w:val="en-IN"/>
        </w:rPr>
      </w:pPr>
      <w:r>
        <w:rPr>
          <w:sz w:val="24"/>
          <w:szCs w:val="24"/>
          <w:lang w:val="en-IN"/>
        </w:rPr>
        <w:lastRenderedPageBreak/>
        <w:t xml:space="preserve">Q12. </w:t>
      </w:r>
      <w:r w:rsidRPr="00E82CEE">
        <w:rPr>
          <w:sz w:val="24"/>
          <w:szCs w:val="24"/>
          <w:lang w:val="en-IN"/>
        </w:rPr>
        <w:t>How often do you rely on AI recommendations?</w:t>
      </w:r>
    </w:p>
    <w:p w14:paraId="0E96EB51" w14:textId="38C7AFB8" w:rsidR="00E82CEE" w:rsidRDefault="00E82CEE" w:rsidP="00E82CEE">
      <w:pPr>
        <w:autoSpaceDE w:val="0"/>
        <w:autoSpaceDN w:val="0"/>
        <w:adjustRightInd w:val="0"/>
        <w:spacing w:line="360" w:lineRule="auto"/>
        <w:jc w:val="both"/>
        <w:rPr>
          <w:sz w:val="24"/>
          <w:szCs w:val="24"/>
          <w:lang w:val="en-IN"/>
        </w:rPr>
      </w:pPr>
      <w:r>
        <w:rPr>
          <w:noProof/>
        </w:rPr>
        <w:drawing>
          <wp:inline distT="0" distB="0" distL="0" distR="0" wp14:anchorId="205B6053" wp14:editId="7B6A6252">
            <wp:extent cx="5943600" cy="25006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7E6D6495" w14:textId="3B4ACF16" w:rsidR="00E82CEE" w:rsidRDefault="00E82CEE" w:rsidP="00E82CEE">
      <w:pPr>
        <w:autoSpaceDE w:val="0"/>
        <w:autoSpaceDN w:val="0"/>
        <w:adjustRightInd w:val="0"/>
        <w:spacing w:line="360" w:lineRule="auto"/>
        <w:jc w:val="both"/>
        <w:rPr>
          <w:bCs/>
          <w:sz w:val="24"/>
          <w:szCs w:val="24"/>
        </w:rPr>
      </w:pPr>
    </w:p>
    <w:tbl>
      <w:tblPr>
        <w:tblW w:w="9569" w:type="dxa"/>
        <w:tblLook w:val="04A0" w:firstRow="1" w:lastRow="0" w:firstColumn="1" w:lastColumn="0" w:noHBand="0" w:noVBand="1"/>
      </w:tblPr>
      <w:tblGrid>
        <w:gridCol w:w="3965"/>
        <w:gridCol w:w="2802"/>
        <w:gridCol w:w="2802"/>
      </w:tblGrid>
      <w:tr w:rsidR="00E82CEE" w:rsidRPr="00E82CEE" w14:paraId="4CB15F83" w14:textId="77777777" w:rsidTr="00E82CEE">
        <w:trPr>
          <w:trHeight w:val="338"/>
        </w:trPr>
        <w:tc>
          <w:tcPr>
            <w:tcW w:w="396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39D6673" w14:textId="77777777" w:rsidR="00E82CEE" w:rsidRPr="00E82CEE" w:rsidRDefault="00E82CEE" w:rsidP="00E82CEE">
            <w:pPr>
              <w:widowControl/>
              <w:jc w:val="center"/>
              <w:rPr>
                <w:rFonts w:ascii="Calibri" w:hAnsi="Calibri" w:cs="Calibri"/>
                <w:b/>
                <w:bCs/>
                <w:color w:val="000000"/>
                <w:lang w:val="en-IN"/>
              </w:rPr>
            </w:pPr>
            <w:r w:rsidRPr="00E82CEE">
              <w:rPr>
                <w:rFonts w:ascii="Calibri" w:hAnsi="Calibri" w:cs="Calibri"/>
                <w:b/>
                <w:bCs/>
                <w:color w:val="000000"/>
                <w:lang w:val="en-IN"/>
              </w:rPr>
              <w:t>Response</w:t>
            </w:r>
          </w:p>
        </w:tc>
        <w:tc>
          <w:tcPr>
            <w:tcW w:w="2802" w:type="dxa"/>
            <w:tcBorders>
              <w:top w:val="single" w:sz="8" w:space="0" w:color="auto"/>
              <w:left w:val="nil"/>
              <w:bottom w:val="single" w:sz="4" w:space="0" w:color="auto"/>
              <w:right w:val="single" w:sz="4" w:space="0" w:color="auto"/>
            </w:tcBorders>
            <w:shd w:val="clear" w:color="auto" w:fill="auto"/>
            <w:noWrap/>
            <w:vAlign w:val="center"/>
            <w:hideMark/>
          </w:tcPr>
          <w:p w14:paraId="38701215" w14:textId="77777777" w:rsidR="00E82CEE" w:rsidRPr="00E82CEE" w:rsidRDefault="00E82CEE" w:rsidP="00E82CEE">
            <w:pPr>
              <w:widowControl/>
              <w:jc w:val="center"/>
              <w:rPr>
                <w:rFonts w:ascii="Calibri" w:hAnsi="Calibri" w:cs="Calibri"/>
                <w:b/>
                <w:bCs/>
                <w:color w:val="000000"/>
                <w:lang w:val="en-IN"/>
              </w:rPr>
            </w:pPr>
            <w:r w:rsidRPr="00E82CEE">
              <w:rPr>
                <w:rFonts w:ascii="Calibri" w:hAnsi="Calibri" w:cs="Calibri"/>
                <w:b/>
                <w:bCs/>
                <w:color w:val="000000"/>
                <w:lang w:val="en-IN"/>
              </w:rPr>
              <w:t>Number of Respondents</w:t>
            </w:r>
          </w:p>
        </w:tc>
        <w:tc>
          <w:tcPr>
            <w:tcW w:w="2802" w:type="dxa"/>
            <w:tcBorders>
              <w:top w:val="single" w:sz="8" w:space="0" w:color="auto"/>
              <w:left w:val="nil"/>
              <w:bottom w:val="single" w:sz="4" w:space="0" w:color="auto"/>
              <w:right w:val="single" w:sz="8" w:space="0" w:color="auto"/>
            </w:tcBorders>
            <w:shd w:val="clear" w:color="auto" w:fill="auto"/>
            <w:noWrap/>
            <w:vAlign w:val="center"/>
            <w:hideMark/>
          </w:tcPr>
          <w:p w14:paraId="3E729455" w14:textId="77777777" w:rsidR="00E82CEE" w:rsidRPr="00E82CEE" w:rsidRDefault="00E82CEE" w:rsidP="00E82CEE">
            <w:pPr>
              <w:widowControl/>
              <w:jc w:val="center"/>
              <w:rPr>
                <w:rFonts w:ascii="Calibri" w:hAnsi="Calibri" w:cs="Calibri"/>
                <w:b/>
                <w:bCs/>
                <w:color w:val="000000"/>
                <w:lang w:val="en-IN"/>
              </w:rPr>
            </w:pPr>
            <w:r w:rsidRPr="00E82CEE">
              <w:rPr>
                <w:rFonts w:ascii="Calibri" w:hAnsi="Calibri" w:cs="Calibri"/>
                <w:b/>
                <w:bCs/>
                <w:color w:val="000000"/>
                <w:lang w:val="en-IN"/>
              </w:rPr>
              <w:t>Percentage</w:t>
            </w:r>
          </w:p>
        </w:tc>
      </w:tr>
      <w:tr w:rsidR="00E82CEE" w:rsidRPr="00E82CEE" w14:paraId="33D53E89" w14:textId="77777777" w:rsidTr="00E82CEE">
        <w:trPr>
          <w:trHeight w:val="338"/>
        </w:trPr>
        <w:tc>
          <w:tcPr>
            <w:tcW w:w="3965" w:type="dxa"/>
            <w:tcBorders>
              <w:top w:val="nil"/>
              <w:left w:val="single" w:sz="8" w:space="0" w:color="auto"/>
              <w:bottom w:val="single" w:sz="4" w:space="0" w:color="auto"/>
              <w:right w:val="single" w:sz="4" w:space="0" w:color="auto"/>
            </w:tcBorders>
            <w:shd w:val="clear" w:color="auto" w:fill="auto"/>
            <w:noWrap/>
            <w:vAlign w:val="center"/>
            <w:hideMark/>
          </w:tcPr>
          <w:p w14:paraId="4BAA0E3D"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Always</w:t>
            </w:r>
          </w:p>
        </w:tc>
        <w:tc>
          <w:tcPr>
            <w:tcW w:w="2802" w:type="dxa"/>
            <w:tcBorders>
              <w:top w:val="nil"/>
              <w:left w:val="nil"/>
              <w:bottom w:val="single" w:sz="4" w:space="0" w:color="auto"/>
              <w:right w:val="single" w:sz="4" w:space="0" w:color="auto"/>
            </w:tcBorders>
            <w:shd w:val="clear" w:color="auto" w:fill="auto"/>
            <w:noWrap/>
            <w:vAlign w:val="center"/>
            <w:hideMark/>
          </w:tcPr>
          <w:p w14:paraId="55F11858"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20</w:t>
            </w:r>
          </w:p>
        </w:tc>
        <w:tc>
          <w:tcPr>
            <w:tcW w:w="2802" w:type="dxa"/>
            <w:tcBorders>
              <w:top w:val="nil"/>
              <w:left w:val="nil"/>
              <w:bottom w:val="single" w:sz="4" w:space="0" w:color="auto"/>
              <w:right w:val="single" w:sz="8" w:space="0" w:color="auto"/>
            </w:tcBorders>
            <w:shd w:val="clear" w:color="auto" w:fill="auto"/>
            <w:noWrap/>
            <w:vAlign w:val="center"/>
            <w:hideMark/>
          </w:tcPr>
          <w:p w14:paraId="1D3FCE2C" w14:textId="584E709D" w:rsidR="00E82CEE" w:rsidRPr="00E82CEE" w:rsidRDefault="009B6118" w:rsidP="00E82CEE">
            <w:pPr>
              <w:widowControl/>
              <w:jc w:val="center"/>
              <w:rPr>
                <w:rFonts w:ascii="Calibri" w:hAnsi="Calibri" w:cs="Calibri"/>
                <w:color w:val="000000"/>
                <w:lang w:val="en-IN"/>
              </w:rPr>
            </w:pPr>
            <w:r>
              <w:rPr>
                <w:rFonts w:ascii="Calibri" w:hAnsi="Calibri" w:cs="Calibri"/>
                <w:color w:val="000000"/>
                <w:lang w:val="en-IN"/>
              </w:rPr>
              <w:t>20%</w:t>
            </w:r>
          </w:p>
        </w:tc>
      </w:tr>
      <w:tr w:rsidR="00E82CEE" w:rsidRPr="00E82CEE" w14:paraId="37518534" w14:textId="77777777" w:rsidTr="00E82CEE">
        <w:trPr>
          <w:trHeight w:val="338"/>
        </w:trPr>
        <w:tc>
          <w:tcPr>
            <w:tcW w:w="3965" w:type="dxa"/>
            <w:tcBorders>
              <w:top w:val="nil"/>
              <w:left w:val="single" w:sz="8" w:space="0" w:color="auto"/>
              <w:bottom w:val="single" w:sz="4" w:space="0" w:color="auto"/>
              <w:right w:val="single" w:sz="4" w:space="0" w:color="auto"/>
            </w:tcBorders>
            <w:shd w:val="clear" w:color="auto" w:fill="auto"/>
            <w:noWrap/>
            <w:vAlign w:val="center"/>
            <w:hideMark/>
          </w:tcPr>
          <w:p w14:paraId="16CCCB5D"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Often</w:t>
            </w:r>
          </w:p>
        </w:tc>
        <w:tc>
          <w:tcPr>
            <w:tcW w:w="2802" w:type="dxa"/>
            <w:tcBorders>
              <w:top w:val="nil"/>
              <w:left w:val="nil"/>
              <w:bottom w:val="single" w:sz="4" w:space="0" w:color="auto"/>
              <w:right w:val="single" w:sz="4" w:space="0" w:color="auto"/>
            </w:tcBorders>
            <w:shd w:val="clear" w:color="auto" w:fill="auto"/>
            <w:noWrap/>
            <w:vAlign w:val="center"/>
            <w:hideMark/>
          </w:tcPr>
          <w:p w14:paraId="49A26E19"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31</w:t>
            </w:r>
          </w:p>
        </w:tc>
        <w:tc>
          <w:tcPr>
            <w:tcW w:w="2802" w:type="dxa"/>
            <w:tcBorders>
              <w:top w:val="nil"/>
              <w:left w:val="nil"/>
              <w:bottom w:val="single" w:sz="4" w:space="0" w:color="auto"/>
              <w:right w:val="single" w:sz="8" w:space="0" w:color="auto"/>
            </w:tcBorders>
            <w:shd w:val="clear" w:color="auto" w:fill="auto"/>
            <w:noWrap/>
            <w:vAlign w:val="center"/>
            <w:hideMark/>
          </w:tcPr>
          <w:p w14:paraId="7766A193" w14:textId="22CD04B2" w:rsidR="00E82CEE" w:rsidRPr="00E82CEE" w:rsidRDefault="009B6118" w:rsidP="00E82CEE">
            <w:pPr>
              <w:widowControl/>
              <w:jc w:val="center"/>
              <w:rPr>
                <w:rFonts w:ascii="Calibri" w:hAnsi="Calibri" w:cs="Calibri"/>
                <w:color w:val="000000"/>
                <w:lang w:val="en-IN"/>
              </w:rPr>
            </w:pPr>
            <w:r>
              <w:rPr>
                <w:rFonts w:ascii="Calibri" w:hAnsi="Calibri" w:cs="Calibri"/>
                <w:color w:val="000000"/>
                <w:lang w:val="en-IN"/>
              </w:rPr>
              <w:t>31%</w:t>
            </w:r>
          </w:p>
        </w:tc>
      </w:tr>
      <w:tr w:rsidR="00E82CEE" w:rsidRPr="00E82CEE" w14:paraId="376EF965" w14:textId="77777777" w:rsidTr="00E82CEE">
        <w:trPr>
          <w:trHeight w:val="338"/>
        </w:trPr>
        <w:tc>
          <w:tcPr>
            <w:tcW w:w="3965" w:type="dxa"/>
            <w:tcBorders>
              <w:top w:val="nil"/>
              <w:left w:val="single" w:sz="8" w:space="0" w:color="auto"/>
              <w:bottom w:val="single" w:sz="4" w:space="0" w:color="auto"/>
              <w:right w:val="single" w:sz="4" w:space="0" w:color="auto"/>
            </w:tcBorders>
            <w:shd w:val="clear" w:color="auto" w:fill="auto"/>
            <w:noWrap/>
            <w:vAlign w:val="center"/>
            <w:hideMark/>
          </w:tcPr>
          <w:p w14:paraId="4D6FFF05"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Sometimes</w:t>
            </w:r>
          </w:p>
        </w:tc>
        <w:tc>
          <w:tcPr>
            <w:tcW w:w="2802" w:type="dxa"/>
            <w:tcBorders>
              <w:top w:val="nil"/>
              <w:left w:val="nil"/>
              <w:bottom w:val="single" w:sz="4" w:space="0" w:color="auto"/>
              <w:right w:val="single" w:sz="4" w:space="0" w:color="auto"/>
            </w:tcBorders>
            <w:shd w:val="clear" w:color="auto" w:fill="auto"/>
            <w:noWrap/>
            <w:vAlign w:val="center"/>
            <w:hideMark/>
          </w:tcPr>
          <w:p w14:paraId="5C974891"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33</w:t>
            </w:r>
          </w:p>
        </w:tc>
        <w:tc>
          <w:tcPr>
            <w:tcW w:w="2802" w:type="dxa"/>
            <w:tcBorders>
              <w:top w:val="nil"/>
              <w:left w:val="nil"/>
              <w:bottom w:val="single" w:sz="4" w:space="0" w:color="auto"/>
              <w:right w:val="single" w:sz="8" w:space="0" w:color="auto"/>
            </w:tcBorders>
            <w:shd w:val="clear" w:color="auto" w:fill="auto"/>
            <w:noWrap/>
            <w:vAlign w:val="center"/>
            <w:hideMark/>
          </w:tcPr>
          <w:p w14:paraId="32C7D624" w14:textId="01914FDE" w:rsidR="00E82CEE" w:rsidRPr="00E82CEE" w:rsidRDefault="009B6118" w:rsidP="00E82CEE">
            <w:pPr>
              <w:widowControl/>
              <w:jc w:val="center"/>
              <w:rPr>
                <w:rFonts w:ascii="Calibri" w:hAnsi="Calibri" w:cs="Calibri"/>
                <w:color w:val="000000"/>
                <w:lang w:val="en-IN"/>
              </w:rPr>
            </w:pPr>
            <w:r>
              <w:rPr>
                <w:rFonts w:ascii="Calibri" w:hAnsi="Calibri" w:cs="Calibri"/>
                <w:color w:val="000000"/>
                <w:lang w:val="en-IN"/>
              </w:rPr>
              <w:t>33%</w:t>
            </w:r>
          </w:p>
        </w:tc>
      </w:tr>
      <w:tr w:rsidR="00E82CEE" w:rsidRPr="00E82CEE" w14:paraId="6D0BCD35" w14:textId="77777777" w:rsidTr="00E82CEE">
        <w:trPr>
          <w:trHeight w:val="338"/>
        </w:trPr>
        <w:tc>
          <w:tcPr>
            <w:tcW w:w="3965" w:type="dxa"/>
            <w:tcBorders>
              <w:top w:val="nil"/>
              <w:left w:val="single" w:sz="8" w:space="0" w:color="auto"/>
              <w:bottom w:val="single" w:sz="4" w:space="0" w:color="auto"/>
              <w:right w:val="single" w:sz="4" w:space="0" w:color="auto"/>
            </w:tcBorders>
            <w:shd w:val="clear" w:color="auto" w:fill="auto"/>
            <w:noWrap/>
            <w:vAlign w:val="center"/>
            <w:hideMark/>
          </w:tcPr>
          <w:p w14:paraId="37627B1F"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Never</w:t>
            </w:r>
          </w:p>
        </w:tc>
        <w:tc>
          <w:tcPr>
            <w:tcW w:w="2802" w:type="dxa"/>
            <w:tcBorders>
              <w:top w:val="nil"/>
              <w:left w:val="nil"/>
              <w:bottom w:val="single" w:sz="4" w:space="0" w:color="auto"/>
              <w:right w:val="single" w:sz="4" w:space="0" w:color="auto"/>
            </w:tcBorders>
            <w:shd w:val="clear" w:color="auto" w:fill="auto"/>
            <w:noWrap/>
            <w:vAlign w:val="center"/>
            <w:hideMark/>
          </w:tcPr>
          <w:p w14:paraId="581A2F86" w14:textId="77777777" w:rsidR="00E82CEE" w:rsidRPr="00E82CEE" w:rsidRDefault="00E82CEE" w:rsidP="00E82CEE">
            <w:pPr>
              <w:widowControl/>
              <w:jc w:val="center"/>
              <w:rPr>
                <w:rFonts w:ascii="Calibri" w:hAnsi="Calibri" w:cs="Calibri"/>
                <w:color w:val="000000"/>
                <w:lang w:val="en-IN"/>
              </w:rPr>
            </w:pPr>
            <w:r w:rsidRPr="00E82CEE">
              <w:rPr>
                <w:rFonts w:ascii="Calibri" w:hAnsi="Calibri" w:cs="Calibri"/>
                <w:color w:val="000000"/>
                <w:lang w:val="en-IN"/>
              </w:rPr>
              <w:t>16</w:t>
            </w:r>
          </w:p>
        </w:tc>
        <w:tc>
          <w:tcPr>
            <w:tcW w:w="2802" w:type="dxa"/>
            <w:tcBorders>
              <w:top w:val="nil"/>
              <w:left w:val="nil"/>
              <w:bottom w:val="single" w:sz="4" w:space="0" w:color="auto"/>
              <w:right w:val="single" w:sz="8" w:space="0" w:color="auto"/>
            </w:tcBorders>
            <w:shd w:val="clear" w:color="auto" w:fill="auto"/>
            <w:noWrap/>
            <w:vAlign w:val="center"/>
            <w:hideMark/>
          </w:tcPr>
          <w:p w14:paraId="7F9E0AA8" w14:textId="4B7F1DCC" w:rsidR="00E82CEE" w:rsidRPr="00E82CEE" w:rsidRDefault="009B6118" w:rsidP="00E82CEE">
            <w:pPr>
              <w:widowControl/>
              <w:jc w:val="center"/>
              <w:rPr>
                <w:rFonts w:ascii="Calibri" w:hAnsi="Calibri" w:cs="Calibri"/>
                <w:color w:val="000000"/>
                <w:lang w:val="en-IN"/>
              </w:rPr>
            </w:pPr>
            <w:r>
              <w:rPr>
                <w:rFonts w:ascii="Calibri" w:hAnsi="Calibri" w:cs="Calibri"/>
                <w:color w:val="000000"/>
                <w:lang w:val="en-IN"/>
              </w:rPr>
              <w:t>16%</w:t>
            </w:r>
          </w:p>
        </w:tc>
      </w:tr>
      <w:tr w:rsidR="00E82CEE" w:rsidRPr="00E82CEE" w14:paraId="482C357B" w14:textId="77777777" w:rsidTr="00E82CEE">
        <w:trPr>
          <w:trHeight w:val="354"/>
        </w:trPr>
        <w:tc>
          <w:tcPr>
            <w:tcW w:w="3965" w:type="dxa"/>
            <w:tcBorders>
              <w:top w:val="nil"/>
              <w:left w:val="single" w:sz="8" w:space="0" w:color="auto"/>
              <w:bottom w:val="single" w:sz="8" w:space="0" w:color="auto"/>
              <w:right w:val="single" w:sz="4" w:space="0" w:color="auto"/>
            </w:tcBorders>
            <w:shd w:val="clear" w:color="auto" w:fill="auto"/>
            <w:noWrap/>
            <w:vAlign w:val="center"/>
            <w:hideMark/>
          </w:tcPr>
          <w:p w14:paraId="78CC65F5" w14:textId="77777777" w:rsidR="00E82CEE" w:rsidRPr="00E82CEE" w:rsidRDefault="00E82CEE" w:rsidP="00E82CEE">
            <w:pPr>
              <w:widowControl/>
              <w:jc w:val="center"/>
              <w:rPr>
                <w:rFonts w:ascii="Calibri" w:hAnsi="Calibri" w:cs="Calibri"/>
                <w:b/>
                <w:bCs/>
                <w:color w:val="000000"/>
                <w:lang w:val="en-IN"/>
              </w:rPr>
            </w:pPr>
            <w:r w:rsidRPr="00E82CEE">
              <w:rPr>
                <w:rFonts w:ascii="Calibri" w:hAnsi="Calibri" w:cs="Calibri"/>
                <w:b/>
                <w:bCs/>
                <w:color w:val="000000"/>
                <w:lang w:val="en-IN"/>
              </w:rPr>
              <w:t>Total</w:t>
            </w:r>
          </w:p>
        </w:tc>
        <w:tc>
          <w:tcPr>
            <w:tcW w:w="2802" w:type="dxa"/>
            <w:tcBorders>
              <w:top w:val="nil"/>
              <w:left w:val="nil"/>
              <w:bottom w:val="single" w:sz="8" w:space="0" w:color="auto"/>
              <w:right w:val="single" w:sz="4" w:space="0" w:color="auto"/>
            </w:tcBorders>
            <w:shd w:val="clear" w:color="auto" w:fill="auto"/>
            <w:noWrap/>
            <w:vAlign w:val="center"/>
            <w:hideMark/>
          </w:tcPr>
          <w:p w14:paraId="54706402" w14:textId="77777777" w:rsidR="00E82CEE" w:rsidRPr="00E82CEE" w:rsidRDefault="00E82CEE" w:rsidP="00E82CEE">
            <w:pPr>
              <w:widowControl/>
              <w:jc w:val="center"/>
              <w:rPr>
                <w:rFonts w:ascii="Calibri" w:hAnsi="Calibri" w:cs="Calibri"/>
                <w:b/>
                <w:bCs/>
                <w:color w:val="000000"/>
                <w:lang w:val="en-IN"/>
              </w:rPr>
            </w:pPr>
            <w:r w:rsidRPr="00E82CEE">
              <w:rPr>
                <w:rFonts w:ascii="Calibri" w:hAnsi="Calibri" w:cs="Calibri"/>
                <w:b/>
                <w:bCs/>
                <w:color w:val="000000"/>
                <w:lang w:val="en-IN"/>
              </w:rPr>
              <w:t>100</w:t>
            </w:r>
          </w:p>
        </w:tc>
        <w:tc>
          <w:tcPr>
            <w:tcW w:w="2802" w:type="dxa"/>
            <w:tcBorders>
              <w:top w:val="nil"/>
              <w:left w:val="nil"/>
              <w:bottom w:val="single" w:sz="8" w:space="0" w:color="auto"/>
              <w:right w:val="single" w:sz="8" w:space="0" w:color="auto"/>
            </w:tcBorders>
            <w:shd w:val="clear" w:color="auto" w:fill="auto"/>
            <w:noWrap/>
            <w:vAlign w:val="center"/>
            <w:hideMark/>
          </w:tcPr>
          <w:p w14:paraId="76B9923D" w14:textId="77777777" w:rsidR="00E82CEE" w:rsidRPr="00E82CEE" w:rsidRDefault="00E82CEE" w:rsidP="00E82CEE">
            <w:pPr>
              <w:widowControl/>
              <w:jc w:val="center"/>
              <w:rPr>
                <w:rFonts w:ascii="Calibri" w:hAnsi="Calibri" w:cs="Calibri"/>
                <w:b/>
                <w:bCs/>
                <w:color w:val="000000"/>
                <w:lang w:val="en-IN"/>
              </w:rPr>
            </w:pPr>
            <w:r w:rsidRPr="00E82CEE">
              <w:rPr>
                <w:rFonts w:ascii="Calibri" w:hAnsi="Calibri" w:cs="Calibri"/>
                <w:b/>
                <w:bCs/>
                <w:color w:val="000000"/>
                <w:lang w:val="en-IN"/>
              </w:rPr>
              <w:t>100%</w:t>
            </w:r>
          </w:p>
        </w:tc>
      </w:tr>
    </w:tbl>
    <w:p w14:paraId="3FF75D07" w14:textId="6AA618C1" w:rsidR="00E82CEE" w:rsidRDefault="00E82CEE" w:rsidP="00E82CEE">
      <w:pPr>
        <w:autoSpaceDE w:val="0"/>
        <w:autoSpaceDN w:val="0"/>
        <w:adjustRightInd w:val="0"/>
        <w:spacing w:line="360" w:lineRule="auto"/>
        <w:jc w:val="both"/>
        <w:rPr>
          <w:bCs/>
          <w:sz w:val="24"/>
          <w:szCs w:val="24"/>
        </w:rPr>
      </w:pPr>
    </w:p>
    <w:p w14:paraId="3D307FCF" w14:textId="1C80BCFE" w:rsidR="00E82CEE" w:rsidRDefault="00E82CEE" w:rsidP="00E82CEE">
      <w:pPr>
        <w:widowControl/>
        <w:spacing w:line="360" w:lineRule="auto"/>
        <w:rPr>
          <w:sz w:val="24"/>
          <w:szCs w:val="24"/>
          <w:lang w:val="en-IN"/>
        </w:rPr>
      </w:pPr>
      <w:proofErr w:type="gramStart"/>
      <w:r w:rsidRPr="00E82CEE">
        <w:rPr>
          <w:rFonts w:hAnsi="Symbol"/>
          <w:sz w:val="24"/>
          <w:szCs w:val="24"/>
          <w:lang w:val="en-IN"/>
        </w:rPr>
        <w:t></w:t>
      </w:r>
      <w:r w:rsidRPr="00E82CEE">
        <w:rPr>
          <w:sz w:val="24"/>
          <w:szCs w:val="24"/>
          <w:lang w:val="en-IN"/>
        </w:rPr>
        <w:t xml:space="preserve">  The</w:t>
      </w:r>
      <w:proofErr w:type="gramEnd"/>
      <w:r w:rsidRPr="00E82CEE">
        <w:rPr>
          <w:sz w:val="24"/>
          <w:szCs w:val="24"/>
          <w:lang w:val="en-IN"/>
        </w:rPr>
        <w:t xml:space="preserve"> highest proportion of respondents (</w:t>
      </w:r>
      <w:r w:rsidRPr="00E82CEE">
        <w:rPr>
          <w:b/>
          <w:bCs/>
          <w:sz w:val="24"/>
          <w:szCs w:val="24"/>
          <w:lang w:val="en-IN"/>
        </w:rPr>
        <w:t>33%</w:t>
      </w:r>
      <w:r w:rsidRPr="00E82CEE">
        <w:rPr>
          <w:sz w:val="24"/>
          <w:szCs w:val="24"/>
          <w:lang w:val="en-IN"/>
        </w:rPr>
        <w:t xml:space="preserve">) </w:t>
      </w:r>
      <w:r w:rsidRPr="00E82CEE">
        <w:rPr>
          <w:b/>
          <w:bCs/>
          <w:sz w:val="24"/>
          <w:szCs w:val="24"/>
          <w:lang w:val="en-IN"/>
        </w:rPr>
        <w:t>sometimes rely</w:t>
      </w:r>
      <w:r w:rsidRPr="00E82CEE">
        <w:rPr>
          <w:sz w:val="24"/>
          <w:szCs w:val="24"/>
          <w:lang w:val="en-IN"/>
        </w:rPr>
        <w:t xml:space="preserve"> on AI recommendations. </w:t>
      </w:r>
    </w:p>
    <w:p w14:paraId="11DF0D94" w14:textId="77777777" w:rsidR="00E82CEE" w:rsidRPr="00E82CEE" w:rsidRDefault="00E82CEE" w:rsidP="00E82CEE">
      <w:pPr>
        <w:widowControl/>
        <w:spacing w:line="360" w:lineRule="auto"/>
        <w:rPr>
          <w:sz w:val="24"/>
          <w:szCs w:val="24"/>
          <w:lang w:val="en-IN"/>
        </w:rPr>
      </w:pPr>
    </w:p>
    <w:p w14:paraId="08A40198" w14:textId="3518AE2C" w:rsidR="00E82CEE" w:rsidRDefault="00E82CEE" w:rsidP="00E82CEE">
      <w:pPr>
        <w:widowControl/>
        <w:spacing w:line="360" w:lineRule="auto"/>
        <w:rPr>
          <w:sz w:val="24"/>
          <w:szCs w:val="24"/>
          <w:lang w:val="en-IN"/>
        </w:rPr>
      </w:pPr>
      <w:proofErr w:type="gramStart"/>
      <w:r w:rsidRPr="00E82CEE">
        <w:rPr>
          <w:rFonts w:hAnsi="Symbol"/>
          <w:sz w:val="24"/>
          <w:szCs w:val="24"/>
          <w:lang w:val="en-IN"/>
        </w:rPr>
        <w:t></w:t>
      </w:r>
      <w:r w:rsidRPr="00E82CEE">
        <w:rPr>
          <w:sz w:val="24"/>
          <w:szCs w:val="24"/>
          <w:lang w:val="en-IN"/>
        </w:rPr>
        <w:t xml:space="preserve">  </w:t>
      </w:r>
      <w:r w:rsidRPr="00E82CEE">
        <w:rPr>
          <w:b/>
          <w:bCs/>
          <w:sz w:val="24"/>
          <w:szCs w:val="24"/>
          <w:lang w:val="en-IN"/>
        </w:rPr>
        <w:t>31</w:t>
      </w:r>
      <w:proofErr w:type="gramEnd"/>
      <w:r w:rsidRPr="00E82CEE">
        <w:rPr>
          <w:b/>
          <w:bCs/>
          <w:sz w:val="24"/>
          <w:szCs w:val="24"/>
          <w:lang w:val="en-IN"/>
        </w:rPr>
        <w:t>% rely often</w:t>
      </w:r>
      <w:r w:rsidRPr="00E82CEE">
        <w:rPr>
          <w:sz w:val="24"/>
          <w:szCs w:val="24"/>
          <w:lang w:val="en-IN"/>
        </w:rPr>
        <w:t xml:space="preserve">, indicating a strong level of trust in AI tools. </w:t>
      </w:r>
    </w:p>
    <w:p w14:paraId="0EDEABCC" w14:textId="77777777" w:rsidR="00E82CEE" w:rsidRPr="00E82CEE" w:rsidRDefault="00E82CEE" w:rsidP="00E82CEE">
      <w:pPr>
        <w:widowControl/>
        <w:spacing w:line="360" w:lineRule="auto"/>
        <w:rPr>
          <w:sz w:val="24"/>
          <w:szCs w:val="24"/>
          <w:lang w:val="en-IN"/>
        </w:rPr>
      </w:pPr>
    </w:p>
    <w:p w14:paraId="16DDCC15" w14:textId="0F717479" w:rsidR="00E82CEE" w:rsidRDefault="00E82CEE" w:rsidP="00E82CEE">
      <w:pPr>
        <w:widowControl/>
        <w:spacing w:line="360" w:lineRule="auto"/>
        <w:rPr>
          <w:sz w:val="24"/>
          <w:szCs w:val="24"/>
          <w:lang w:val="en-IN"/>
        </w:rPr>
      </w:pPr>
      <w:proofErr w:type="gramStart"/>
      <w:r w:rsidRPr="00E82CEE">
        <w:rPr>
          <w:rFonts w:hAnsi="Symbol"/>
          <w:sz w:val="24"/>
          <w:szCs w:val="24"/>
          <w:lang w:val="en-IN"/>
        </w:rPr>
        <w:t></w:t>
      </w:r>
      <w:r w:rsidRPr="00E82CEE">
        <w:rPr>
          <w:sz w:val="24"/>
          <w:szCs w:val="24"/>
          <w:lang w:val="en-IN"/>
        </w:rPr>
        <w:t xml:space="preserve">  Only</w:t>
      </w:r>
      <w:proofErr w:type="gramEnd"/>
      <w:r w:rsidRPr="00E82CEE">
        <w:rPr>
          <w:sz w:val="24"/>
          <w:szCs w:val="24"/>
          <w:lang w:val="en-IN"/>
        </w:rPr>
        <w:t xml:space="preserve"> </w:t>
      </w:r>
      <w:r w:rsidRPr="00E82CEE">
        <w:rPr>
          <w:b/>
          <w:bCs/>
          <w:sz w:val="24"/>
          <w:szCs w:val="24"/>
          <w:lang w:val="en-IN"/>
        </w:rPr>
        <w:t>20% always rely</w:t>
      </w:r>
      <w:r w:rsidRPr="00E82CEE">
        <w:rPr>
          <w:sz w:val="24"/>
          <w:szCs w:val="24"/>
          <w:lang w:val="en-IN"/>
        </w:rPr>
        <w:t xml:space="preserve"> on AI, suggesting cautious usage among investors. </w:t>
      </w:r>
    </w:p>
    <w:p w14:paraId="0E8E04C0" w14:textId="77777777" w:rsidR="00E82CEE" w:rsidRPr="00E82CEE" w:rsidRDefault="00E82CEE" w:rsidP="00E82CEE">
      <w:pPr>
        <w:widowControl/>
        <w:spacing w:line="360" w:lineRule="auto"/>
        <w:rPr>
          <w:sz w:val="24"/>
          <w:szCs w:val="24"/>
          <w:lang w:val="en-IN"/>
        </w:rPr>
      </w:pPr>
    </w:p>
    <w:p w14:paraId="55EB0D61" w14:textId="7958F577" w:rsidR="00E82CEE" w:rsidRDefault="00E82CEE" w:rsidP="00E82CEE">
      <w:pPr>
        <w:widowControl/>
        <w:spacing w:line="360" w:lineRule="auto"/>
        <w:rPr>
          <w:sz w:val="24"/>
          <w:szCs w:val="24"/>
          <w:lang w:val="en-IN"/>
        </w:rPr>
      </w:pPr>
      <w:proofErr w:type="gramStart"/>
      <w:r w:rsidRPr="00E82CEE">
        <w:rPr>
          <w:rFonts w:hAnsi="Symbol"/>
          <w:sz w:val="24"/>
          <w:szCs w:val="24"/>
          <w:lang w:val="en-IN"/>
        </w:rPr>
        <w:t></w:t>
      </w:r>
      <w:r w:rsidRPr="00E82CEE">
        <w:rPr>
          <w:sz w:val="24"/>
          <w:szCs w:val="24"/>
          <w:lang w:val="en-IN"/>
        </w:rPr>
        <w:t xml:space="preserve">  </w:t>
      </w:r>
      <w:r w:rsidRPr="00E82CEE">
        <w:rPr>
          <w:b/>
          <w:bCs/>
          <w:sz w:val="24"/>
          <w:szCs w:val="24"/>
          <w:lang w:val="en-IN"/>
        </w:rPr>
        <w:t>16</w:t>
      </w:r>
      <w:proofErr w:type="gramEnd"/>
      <w:r w:rsidRPr="00E82CEE">
        <w:rPr>
          <w:b/>
          <w:bCs/>
          <w:sz w:val="24"/>
          <w:szCs w:val="24"/>
          <w:lang w:val="en-IN"/>
        </w:rPr>
        <w:t>% never rely</w:t>
      </w:r>
      <w:r w:rsidRPr="00E82CEE">
        <w:rPr>
          <w:sz w:val="24"/>
          <w:szCs w:val="24"/>
          <w:lang w:val="en-IN"/>
        </w:rPr>
        <w:t xml:space="preserve"> on AI, highlighting </w:t>
      </w:r>
      <w:proofErr w:type="spellStart"/>
      <w:r w:rsidRPr="00E82CEE">
        <w:rPr>
          <w:sz w:val="24"/>
          <w:szCs w:val="24"/>
          <w:lang w:val="en-IN"/>
        </w:rPr>
        <w:t>skepticism</w:t>
      </w:r>
      <w:proofErr w:type="spellEnd"/>
      <w:r w:rsidRPr="00E82CEE">
        <w:rPr>
          <w:sz w:val="24"/>
          <w:szCs w:val="24"/>
          <w:lang w:val="en-IN"/>
        </w:rPr>
        <w:t xml:space="preserve"> or lack of trust. </w:t>
      </w:r>
    </w:p>
    <w:p w14:paraId="64CDCD84" w14:textId="77777777" w:rsidR="00E82CEE" w:rsidRPr="00E82CEE" w:rsidRDefault="00E82CEE" w:rsidP="00E82CEE">
      <w:pPr>
        <w:widowControl/>
        <w:spacing w:line="360" w:lineRule="auto"/>
        <w:rPr>
          <w:sz w:val="24"/>
          <w:szCs w:val="24"/>
          <w:lang w:val="en-IN"/>
        </w:rPr>
      </w:pPr>
    </w:p>
    <w:p w14:paraId="0110A046" w14:textId="46522163" w:rsidR="00E82CEE" w:rsidRDefault="00E82CEE" w:rsidP="00E82CEE">
      <w:pPr>
        <w:autoSpaceDE w:val="0"/>
        <w:autoSpaceDN w:val="0"/>
        <w:adjustRightInd w:val="0"/>
        <w:spacing w:line="360" w:lineRule="auto"/>
        <w:jc w:val="both"/>
        <w:rPr>
          <w:sz w:val="24"/>
          <w:szCs w:val="24"/>
          <w:lang w:val="en-IN"/>
        </w:rPr>
      </w:pPr>
      <w:proofErr w:type="gramStart"/>
      <w:r w:rsidRPr="00E82CEE">
        <w:rPr>
          <w:rFonts w:hAnsi="Symbol"/>
          <w:sz w:val="24"/>
          <w:szCs w:val="24"/>
          <w:lang w:val="en-IN"/>
        </w:rPr>
        <w:t></w:t>
      </w:r>
      <w:r w:rsidRPr="00E82CEE">
        <w:rPr>
          <w:sz w:val="24"/>
          <w:szCs w:val="24"/>
          <w:lang w:val="en-IN"/>
        </w:rPr>
        <w:t xml:space="preserve">  Overall</w:t>
      </w:r>
      <w:proofErr w:type="gramEnd"/>
      <w:r w:rsidRPr="00E82CEE">
        <w:rPr>
          <w:sz w:val="24"/>
          <w:szCs w:val="24"/>
          <w:lang w:val="en-IN"/>
        </w:rPr>
        <w:t xml:space="preserve">, the data shows </w:t>
      </w:r>
      <w:r w:rsidRPr="00E82CEE">
        <w:rPr>
          <w:b/>
          <w:bCs/>
          <w:sz w:val="24"/>
          <w:szCs w:val="24"/>
          <w:lang w:val="en-IN"/>
        </w:rPr>
        <w:t>moderate reliance on AI</w:t>
      </w:r>
      <w:r w:rsidRPr="00E82CEE">
        <w:rPr>
          <w:sz w:val="24"/>
          <w:szCs w:val="24"/>
          <w:lang w:val="en-IN"/>
        </w:rPr>
        <w:t>, with most users using it as a supportive tool rather than fully depending on it.</w:t>
      </w:r>
    </w:p>
    <w:p w14:paraId="57D7A409" w14:textId="06BCDBA5" w:rsidR="00E82CEE" w:rsidRDefault="00E82CEE" w:rsidP="00E82CEE">
      <w:pPr>
        <w:autoSpaceDE w:val="0"/>
        <w:autoSpaceDN w:val="0"/>
        <w:adjustRightInd w:val="0"/>
        <w:spacing w:line="360" w:lineRule="auto"/>
        <w:jc w:val="both"/>
        <w:rPr>
          <w:sz w:val="24"/>
          <w:szCs w:val="24"/>
          <w:lang w:val="en-IN"/>
        </w:rPr>
      </w:pPr>
    </w:p>
    <w:p w14:paraId="1642EB69" w14:textId="204DE3E7" w:rsidR="00E82CEE" w:rsidRDefault="00E82CEE" w:rsidP="00E82CEE">
      <w:pPr>
        <w:autoSpaceDE w:val="0"/>
        <w:autoSpaceDN w:val="0"/>
        <w:adjustRightInd w:val="0"/>
        <w:spacing w:line="360" w:lineRule="auto"/>
        <w:jc w:val="both"/>
        <w:rPr>
          <w:sz w:val="24"/>
          <w:szCs w:val="24"/>
          <w:lang w:val="en-IN"/>
        </w:rPr>
      </w:pPr>
    </w:p>
    <w:p w14:paraId="672CD6B4" w14:textId="3E35A3AA" w:rsidR="00E82CEE" w:rsidRDefault="00E82CEE" w:rsidP="00E82CEE">
      <w:pPr>
        <w:autoSpaceDE w:val="0"/>
        <w:autoSpaceDN w:val="0"/>
        <w:adjustRightInd w:val="0"/>
        <w:spacing w:line="360" w:lineRule="auto"/>
        <w:jc w:val="both"/>
        <w:rPr>
          <w:sz w:val="24"/>
          <w:szCs w:val="24"/>
          <w:lang w:val="en-IN"/>
        </w:rPr>
      </w:pPr>
    </w:p>
    <w:p w14:paraId="2AD4764B" w14:textId="4BF4DC9A" w:rsidR="00E82CEE" w:rsidRDefault="00E82CEE" w:rsidP="00E82CEE">
      <w:pPr>
        <w:autoSpaceDE w:val="0"/>
        <w:autoSpaceDN w:val="0"/>
        <w:adjustRightInd w:val="0"/>
        <w:spacing w:line="360" w:lineRule="auto"/>
        <w:jc w:val="both"/>
        <w:rPr>
          <w:sz w:val="24"/>
          <w:szCs w:val="24"/>
          <w:lang w:val="en-IN"/>
        </w:rPr>
      </w:pPr>
      <w:r>
        <w:rPr>
          <w:sz w:val="24"/>
          <w:szCs w:val="24"/>
          <w:lang w:val="en-IN"/>
        </w:rPr>
        <w:lastRenderedPageBreak/>
        <w:t xml:space="preserve">Q13. </w:t>
      </w:r>
      <w:r w:rsidRPr="00E82CEE">
        <w:rPr>
          <w:sz w:val="24"/>
          <w:szCs w:val="24"/>
          <w:lang w:val="en-IN"/>
        </w:rPr>
        <w:t>Which platform do you use?</w:t>
      </w:r>
    </w:p>
    <w:p w14:paraId="09A53BA3" w14:textId="66A6FBFD" w:rsidR="00E82CEE" w:rsidRDefault="00E82CEE" w:rsidP="00E82CEE">
      <w:pPr>
        <w:autoSpaceDE w:val="0"/>
        <w:autoSpaceDN w:val="0"/>
        <w:adjustRightInd w:val="0"/>
        <w:spacing w:line="360" w:lineRule="auto"/>
        <w:jc w:val="both"/>
        <w:rPr>
          <w:bCs/>
          <w:sz w:val="24"/>
          <w:szCs w:val="24"/>
        </w:rPr>
      </w:pPr>
      <w:r>
        <w:rPr>
          <w:bCs/>
          <w:noProof/>
        </w:rPr>
        <w:drawing>
          <wp:inline distT="0" distB="0" distL="0" distR="0" wp14:anchorId="14F3F282" wp14:editId="63ABF5EB">
            <wp:extent cx="5943600" cy="2825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2825750"/>
                    </a:xfrm>
                    <a:prstGeom prst="rect">
                      <a:avLst/>
                    </a:prstGeom>
                    <a:noFill/>
                    <a:ln>
                      <a:noFill/>
                    </a:ln>
                  </pic:spPr>
                </pic:pic>
              </a:graphicData>
            </a:graphic>
          </wp:inline>
        </w:drawing>
      </w:r>
    </w:p>
    <w:tbl>
      <w:tblPr>
        <w:tblW w:w="9539" w:type="dxa"/>
        <w:tblLook w:val="04A0" w:firstRow="1" w:lastRow="0" w:firstColumn="1" w:lastColumn="0" w:noHBand="0" w:noVBand="1"/>
      </w:tblPr>
      <w:tblGrid>
        <w:gridCol w:w="3953"/>
        <w:gridCol w:w="2793"/>
        <w:gridCol w:w="2793"/>
      </w:tblGrid>
      <w:tr w:rsidR="009B6118" w:rsidRPr="009B6118" w14:paraId="5534AB5A" w14:textId="77777777" w:rsidTr="009B6118">
        <w:trPr>
          <w:trHeight w:val="335"/>
        </w:trPr>
        <w:tc>
          <w:tcPr>
            <w:tcW w:w="395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FF8BE22" w14:textId="77777777" w:rsidR="009B6118" w:rsidRPr="009B6118" w:rsidRDefault="009B6118" w:rsidP="009B6118">
            <w:pPr>
              <w:widowControl/>
              <w:jc w:val="center"/>
              <w:rPr>
                <w:rFonts w:ascii="Calibri" w:hAnsi="Calibri" w:cs="Calibri"/>
                <w:b/>
                <w:bCs/>
                <w:color w:val="000000"/>
                <w:lang w:val="en-IN"/>
              </w:rPr>
            </w:pPr>
            <w:r w:rsidRPr="009B6118">
              <w:rPr>
                <w:rFonts w:ascii="Calibri" w:hAnsi="Calibri" w:cs="Calibri"/>
                <w:b/>
                <w:bCs/>
                <w:color w:val="000000"/>
                <w:lang w:val="en-IN"/>
              </w:rPr>
              <w:t>Platform</w:t>
            </w:r>
          </w:p>
        </w:tc>
        <w:tc>
          <w:tcPr>
            <w:tcW w:w="2793" w:type="dxa"/>
            <w:tcBorders>
              <w:top w:val="single" w:sz="8" w:space="0" w:color="auto"/>
              <w:left w:val="nil"/>
              <w:bottom w:val="single" w:sz="4" w:space="0" w:color="auto"/>
              <w:right w:val="single" w:sz="4" w:space="0" w:color="auto"/>
            </w:tcBorders>
            <w:shd w:val="clear" w:color="auto" w:fill="auto"/>
            <w:noWrap/>
            <w:vAlign w:val="center"/>
            <w:hideMark/>
          </w:tcPr>
          <w:p w14:paraId="34A30BF9" w14:textId="77777777" w:rsidR="009B6118" w:rsidRPr="009B6118" w:rsidRDefault="009B6118" w:rsidP="009B6118">
            <w:pPr>
              <w:widowControl/>
              <w:jc w:val="center"/>
              <w:rPr>
                <w:rFonts w:ascii="Calibri" w:hAnsi="Calibri" w:cs="Calibri"/>
                <w:b/>
                <w:bCs/>
                <w:color w:val="000000"/>
                <w:lang w:val="en-IN"/>
              </w:rPr>
            </w:pPr>
            <w:r w:rsidRPr="009B6118">
              <w:rPr>
                <w:rFonts w:ascii="Calibri" w:hAnsi="Calibri" w:cs="Calibri"/>
                <w:b/>
                <w:bCs/>
                <w:color w:val="000000"/>
                <w:lang w:val="en-IN"/>
              </w:rPr>
              <w:t>Number of Respondents</w:t>
            </w:r>
          </w:p>
        </w:tc>
        <w:tc>
          <w:tcPr>
            <w:tcW w:w="2793" w:type="dxa"/>
            <w:tcBorders>
              <w:top w:val="single" w:sz="8" w:space="0" w:color="auto"/>
              <w:left w:val="nil"/>
              <w:bottom w:val="single" w:sz="4" w:space="0" w:color="auto"/>
              <w:right w:val="single" w:sz="8" w:space="0" w:color="auto"/>
            </w:tcBorders>
            <w:shd w:val="clear" w:color="auto" w:fill="auto"/>
            <w:noWrap/>
            <w:vAlign w:val="center"/>
            <w:hideMark/>
          </w:tcPr>
          <w:p w14:paraId="6E0F1F67" w14:textId="77777777" w:rsidR="009B6118" w:rsidRPr="009B6118" w:rsidRDefault="009B6118" w:rsidP="009B6118">
            <w:pPr>
              <w:widowControl/>
              <w:jc w:val="center"/>
              <w:rPr>
                <w:rFonts w:ascii="Calibri" w:hAnsi="Calibri" w:cs="Calibri"/>
                <w:b/>
                <w:bCs/>
                <w:color w:val="000000"/>
                <w:lang w:val="en-IN"/>
              </w:rPr>
            </w:pPr>
            <w:r w:rsidRPr="009B6118">
              <w:rPr>
                <w:rFonts w:ascii="Calibri" w:hAnsi="Calibri" w:cs="Calibri"/>
                <w:b/>
                <w:bCs/>
                <w:color w:val="000000"/>
                <w:lang w:val="en-IN"/>
              </w:rPr>
              <w:t>Percentage</w:t>
            </w:r>
          </w:p>
        </w:tc>
      </w:tr>
      <w:tr w:rsidR="009B6118" w:rsidRPr="009B6118" w14:paraId="733F211E" w14:textId="77777777" w:rsidTr="009B6118">
        <w:trPr>
          <w:trHeight w:val="335"/>
        </w:trPr>
        <w:tc>
          <w:tcPr>
            <w:tcW w:w="3953" w:type="dxa"/>
            <w:tcBorders>
              <w:top w:val="nil"/>
              <w:left w:val="single" w:sz="8" w:space="0" w:color="auto"/>
              <w:bottom w:val="single" w:sz="4" w:space="0" w:color="auto"/>
              <w:right w:val="single" w:sz="4" w:space="0" w:color="auto"/>
            </w:tcBorders>
            <w:shd w:val="clear" w:color="auto" w:fill="auto"/>
            <w:noWrap/>
            <w:vAlign w:val="center"/>
            <w:hideMark/>
          </w:tcPr>
          <w:p w14:paraId="609E7C20" w14:textId="77777777" w:rsidR="009B6118" w:rsidRPr="009B6118" w:rsidRDefault="009B6118" w:rsidP="009B6118">
            <w:pPr>
              <w:widowControl/>
              <w:jc w:val="center"/>
              <w:rPr>
                <w:rFonts w:ascii="Calibri" w:hAnsi="Calibri" w:cs="Calibri"/>
                <w:color w:val="000000"/>
                <w:lang w:val="en-IN"/>
              </w:rPr>
            </w:pPr>
            <w:proofErr w:type="spellStart"/>
            <w:r w:rsidRPr="009B6118">
              <w:rPr>
                <w:rFonts w:ascii="Calibri" w:hAnsi="Calibri" w:cs="Calibri"/>
                <w:color w:val="000000"/>
                <w:lang w:val="en-IN"/>
              </w:rPr>
              <w:t>Zerodha</w:t>
            </w:r>
            <w:proofErr w:type="spellEnd"/>
            <w:r w:rsidRPr="009B6118">
              <w:rPr>
                <w:rFonts w:ascii="Calibri" w:hAnsi="Calibri" w:cs="Calibri"/>
                <w:color w:val="000000"/>
                <w:lang w:val="en-IN"/>
              </w:rPr>
              <w:t>/</w:t>
            </w:r>
            <w:proofErr w:type="spellStart"/>
            <w:r w:rsidRPr="009B6118">
              <w:rPr>
                <w:rFonts w:ascii="Calibri" w:hAnsi="Calibri" w:cs="Calibri"/>
                <w:color w:val="000000"/>
                <w:lang w:val="en-IN"/>
              </w:rPr>
              <w:t>Groww</w:t>
            </w:r>
            <w:proofErr w:type="spellEnd"/>
          </w:p>
        </w:tc>
        <w:tc>
          <w:tcPr>
            <w:tcW w:w="2793" w:type="dxa"/>
            <w:tcBorders>
              <w:top w:val="nil"/>
              <w:left w:val="nil"/>
              <w:bottom w:val="single" w:sz="4" w:space="0" w:color="auto"/>
              <w:right w:val="single" w:sz="4" w:space="0" w:color="auto"/>
            </w:tcBorders>
            <w:shd w:val="clear" w:color="auto" w:fill="auto"/>
            <w:noWrap/>
            <w:vAlign w:val="center"/>
            <w:hideMark/>
          </w:tcPr>
          <w:p w14:paraId="3B0CCF10"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89</w:t>
            </w:r>
          </w:p>
        </w:tc>
        <w:tc>
          <w:tcPr>
            <w:tcW w:w="2793" w:type="dxa"/>
            <w:tcBorders>
              <w:top w:val="nil"/>
              <w:left w:val="nil"/>
              <w:bottom w:val="single" w:sz="4" w:space="0" w:color="auto"/>
              <w:right w:val="single" w:sz="8" w:space="0" w:color="auto"/>
            </w:tcBorders>
            <w:shd w:val="clear" w:color="auto" w:fill="auto"/>
            <w:noWrap/>
            <w:vAlign w:val="center"/>
            <w:hideMark/>
          </w:tcPr>
          <w:p w14:paraId="757060D1"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89%</w:t>
            </w:r>
          </w:p>
        </w:tc>
      </w:tr>
      <w:tr w:rsidR="009B6118" w:rsidRPr="009B6118" w14:paraId="1E5EF3C5" w14:textId="77777777" w:rsidTr="009B6118">
        <w:trPr>
          <w:trHeight w:val="335"/>
        </w:trPr>
        <w:tc>
          <w:tcPr>
            <w:tcW w:w="3953" w:type="dxa"/>
            <w:tcBorders>
              <w:top w:val="nil"/>
              <w:left w:val="single" w:sz="8" w:space="0" w:color="auto"/>
              <w:bottom w:val="single" w:sz="4" w:space="0" w:color="auto"/>
              <w:right w:val="single" w:sz="4" w:space="0" w:color="auto"/>
            </w:tcBorders>
            <w:shd w:val="clear" w:color="auto" w:fill="auto"/>
            <w:noWrap/>
            <w:vAlign w:val="center"/>
            <w:hideMark/>
          </w:tcPr>
          <w:p w14:paraId="57E66B04" w14:textId="77777777" w:rsidR="009B6118" w:rsidRPr="009B6118" w:rsidRDefault="009B6118" w:rsidP="009B6118">
            <w:pPr>
              <w:widowControl/>
              <w:jc w:val="center"/>
              <w:rPr>
                <w:rFonts w:ascii="Calibri" w:hAnsi="Calibri" w:cs="Calibri"/>
                <w:color w:val="000000"/>
                <w:lang w:val="en-IN"/>
              </w:rPr>
            </w:pPr>
            <w:proofErr w:type="spellStart"/>
            <w:r w:rsidRPr="009B6118">
              <w:rPr>
                <w:rFonts w:ascii="Calibri" w:hAnsi="Calibri" w:cs="Calibri"/>
                <w:color w:val="000000"/>
                <w:lang w:val="en-IN"/>
              </w:rPr>
              <w:t>Groww</w:t>
            </w:r>
            <w:proofErr w:type="spellEnd"/>
          </w:p>
        </w:tc>
        <w:tc>
          <w:tcPr>
            <w:tcW w:w="2793" w:type="dxa"/>
            <w:tcBorders>
              <w:top w:val="nil"/>
              <w:left w:val="nil"/>
              <w:bottom w:val="single" w:sz="4" w:space="0" w:color="auto"/>
              <w:right w:val="single" w:sz="4" w:space="0" w:color="auto"/>
            </w:tcBorders>
            <w:shd w:val="clear" w:color="auto" w:fill="auto"/>
            <w:noWrap/>
            <w:vAlign w:val="center"/>
            <w:hideMark/>
          </w:tcPr>
          <w:p w14:paraId="3DA460AE"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2</w:t>
            </w:r>
          </w:p>
        </w:tc>
        <w:tc>
          <w:tcPr>
            <w:tcW w:w="2793" w:type="dxa"/>
            <w:tcBorders>
              <w:top w:val="nil"/>
              <w:left w:val="nil"/>
              <w:bottom w:val="single" w:sz="4" w:space="0" w:color="auto"/>
              <w:right w:val="single" w:sz="8" w:space="0" w:color="auto"/>
            </w:tcBorders>
            <w:shd w:val="clear" w:color="auto" w:fill="auto"/>
            <w:noWrap/>
            <w:vAlign w:val="center"/>
            <w:hideMark/>
          </w:tcPr>
          <w:p w14:paraId="661DC016"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2%</w:t>
            </w:r>
          </w:p>
        </w:tc>
      </w:tr>
      <w:tr w:rsidR="009B6118" w:rsidRPr="009B6118" w14:paraId="08431F3B" w14:textId="77777777" w:rsidTr="009B6118">
        <w:trPr>
          <w:trHeight w:val="335"/>
        </w:trPr>
        <w:tc>
          <w:tcPr>
            <w:tcW w:w="3953" w:type="dxa"/>
            <w:tcBorders>
              <w:top w:val="nil"/>
              <w:left w:val="single" w:sz="8" w:space="0" w:color="auto"/>
              <w:bottom w:val="single" w:sz="4" w:space="0" w:color="auto"/>
              <w:right w:val="single" w:sz="4" w:space="0" w:color="auto"/>
            </w:tcBorders>
            <w:shd w:val="clear" w:color="auto" w:fill="auto"/>
            <w:noWrap/>
            <w:vAlign w:val="center"/>
            <w:hideMark/>
          </w:tcPr>
          <w:p w14:paraId="3BBA95FF" w14:textId="77777777" w:rsidR="009B6118" w:rsidRPr="009B6118" w:rsidRDefault="009B6118" w:rsidP="009B6118">
            <w:pPr>
              <w:widowControl/>
              <w:jc w:val="center"/>
              <w:rPr>
                <w:rFonts w:ascii="Calibri" w:hAnsi="Calibri" w:cs="Calibri"/>
                <w:color w:val="000000"/>
                <w:lang w:val="en-IN"/>
              </w:rPr>
            </w:pPr>
            <w:proofErr w:type="spellStart"/>
            <w:r w:rsidRPr="009B6118">
              <w:rPr>
                <w:rFonts w:ascii="Calibri" w:hAnsi="Calibri" w:cs="Calibri"/>
                <w:color w:val="000000"/>
                <w:lang w:val="en-IN"/>
              </w:rPr>
              <w:t>Pionex</w:t>
            </w:r>
            <w:proofErr w:type="spellEnd"/>
          </w:p>
        </w:tc>
        <w:tc>
          <w:tcPr>
            <w:tcW w:w="2793" w:type="dxa"/>
            <w:tcBorders>
              <w:top w:val="nil"/>
              <w:left w:val="nil"/>
              <w:bottom w:val="single" w:sz="4" w:space="0" w:color="auto"/>
              <w:right w:val="single" w:sz="4" w:space="0" w:color="auto"/>
            </w:tcBorders>
            <w:shd w:val="clear" w:color="auto" w:fill="auto"/>
            <w:noWrap/>
            <w:vAlign w:val="center"/>
            <w:hideMark/>
          </w:tcPr>
          <w:p w14:paraId="001931C8"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2</w:t>
            </w:r>
          </w:p>
        </w:tc>
        <w:tc>
          <w:tcPr>
            <w:tcW w:w="2793" w:type="dxa"/>
            <w:tcBorders>
              <w:top w:val="nil"/>
              <w:left w:val="nil"/>
              <w:bottom w:val="single" w:sz="4" w:space="0" w:color="auto"/>
              <w:right w:val="single" w:sz="8" w:space="0" w:color="auto"/>
            </w:tcBorders>
            <w:shd w:val="clear" w:color="auto" w:fill="auto"/>
            <w:noWrap/>
            <w:vAlign w:val="center"/>
            <w:hideMark/>
          </w:tcPr>
          <w:p w14:paraId="61976679"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2%</w:t>
            </w:r>
          </w:p>
        </w:tc>
      </w:tr>
      <w:tr w:rsidR="009B6118" w:rsidRPr="009B6118" w14:paraId="577202AE" w14:textId="77777777" w:rsidTr="009B6118">
        <w:trPr>
          <w:trHeight w:val="335"/>
        </w:trPr>
        <w:tc>
          <w:tcPr>
            <w:tcW w:w="3953" w:type="dxa"/>
            <w:tcBorders>
              <w:top w:val="nil"/>
              <w:left w:val="single" w:sz="8" w:space="0" w:color="auto"/>
              <w:bottom w:val="single" w:sz="4" w:space="0" w:color="auto"/>
              <w:right w:val="single" w:sz="4" w:space="0" w:color="auto"/>
            </w:tcBorders>
            <w:shd w:val="clear" w:color="auto" w:fill="auto"/>
            <w:noWrap/>
            <w:vAlign w:val="center"/>
            <w:hideMark/>
          </w:tcPr>
          <w:p w14:paraId="1211D16F"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Bank</w:t>
            </w:r>
          </w:p>
        </w:tc>
        <w:tc>
          <w:tcPr>
            <w:tcW w:w="2793" w:type="dxa"/>
            <w:tcBorders>
              <w:top w:val="nil"/>
              <w:left w:val="nil"/>
              <w:bottom w:val="single" w:sz="4" w:space="0" w:color="auto"/>
              <w:right w:val="single" w:sz="4" w:space="0" w:color="auto"/>
            </w:tcBorders>
            <w:shd w:val="clear" w:color="auto" w:fill="auto"/>
            <w:noWrap/>
            <w:vAlign w:val="center"/>
            <w:hideMark/>
          </w:tcPr>
          <w:p w14:paraId="509C4F3D"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1</w:t>
            </w:r>
          </w:p>
        </w:tc>
        <w:tc>
          <w:tcPr>
            <w:tcW w:w="2793" w:type="dxa"/>
            <w:tcBorders>
              <w:top w:val="nil"/>
              <w:left w:val="nil"/>
              <w:bottom w:val="single" w:sz="4" w:space="0" w:color="auto"/>
              <w:right w:val="single" w:sz="8" w:space="0" w:color="auto"/>
            </w:tcBorders>
            <w:shd w:val="clear" w:color="auto" w:fill="auto"/>
            <w:noWrap/>
            <w:vAlign w:val="center"/>
            <w:hideMark/>
          </w:tcPr>
          <w:p w14:paraId="1798AEAE"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1%</w:t>
            </w:r>
          </w:p>
        </w:tc>
      </w:tr>
      <w:tr w:rsidR="009B6118" w:rsidRPr="009B6118" w14:paraId="6151B7E7" w14:textId="77777777" w:rsidTr="009B6118">
        <w:trPr>
          <w:trHeight w:val="335"/>
        </w:trPr>
        <w:tc>
          <w:tcPr>
            <w:tcW w:w="3953" w:type="dxa"/>
            <w:tcBorders>
              <w:top w:val="nil"/>
              <w:left w:val="single" w:sz="8" w:space="0" w:color="auto"/>
              <w:bottom w:val="single" w:sz="4" w:space="0" w:color="auto"/>
              <w:right w:val="single" w:sz="4" w:space="0" w:color="auto"/>
            </w:tcBorders>
            <w:shd w:val="clear" w:color="auto" w:fill="auto"/>
            <w:noWrap/>
            <w:vAlign w:val="center"/>
            <w:hideMark/>
          </w:tcPr>
          <w:p w14:paraId="4BDDB343"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Claude</w:t>
            </w:r>
          </w:p>
        </w:tc>
        <w:tc>
          <w:tcPr>
            <w:tcW w:w="2793" w:type="dxa"/>
            <w:tcBorders>
              <w:top w:val="nil"/>
              <w:left w:val="nil"/>
              <w:bottom w:val="single" w:sz="4" w:space="0" w:color="auto"/>
              <w:right w:val="single" w:sz="4" w:space="0" w:color="auto"/>
            </w:tcBorders>
            <w:shd w:val="clear" w:color="auto" w:fill="auto"/>
            <w:noWrap/>
            <w:vAlign w:val="center"/>
            <w:hideMark/>
          </w:tcPr>
          <w:p w14:paraId="1332FA51"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1</w:t>
            </w:r>
          </w:p>
        </w:tc>
        <w:tc>
          <w:tcPr>
            <w:tcW w:w="2793" w:type="dxa"/>
            <w:tcBorders>
              <w:top w:val="nil"/>
              <w:left w:val="nil"/>
              <w:bottom w:val="single" w:sz="4" w:space="0" w:color="auto"/>
              <w:right w:val="single" w:sz="8" w:space="0" w:color="auto"/>
            </w:tcBorders>
            <w:shd w:val="clear" w:color="auto" w:fill="auto"/>
            <w:noWrap/>
            <w:vAlign w:val="center"/>
            <w:hideMark/>
          </w:tcPr>
          <w:p w14:paraId="25B9BB43"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1%</w:t>
            </w:r>
          </w:p>
        </w:tc>
      </w:tr>
      <w:tr w:rsidR="009B6118" w:rsidRPr="009B6118" w14:paraId="6026FEF0" w14:textId="77777777" w:rsidTr="009B6118">
        <w:trPr>
          <w:trHeight w:val="335"/>
        </w:trPr>
        <w:tc>
          <w:tcPr>
            <w:tcW w:w="3953" w:type="dxa"/>
            <w:tcBorders>
              <w:top w:val="nil"/>
              <w:left w:val="single" w:sz="8" w:space="0" w:color="auto"/>
              <w:bottom w:val="single" w:sz="4" w:space="0" w:color="auto"/>
              <w:right w:val="single" w:sz="4" w:space="0" w:color="auto"/>
            </w:tcBorders>
            <w:shd w:val="clear" w:color="auto" w:fill="auto"/>
            <w:noWrap/>
            <w:vAlign w:val="center"/>
            <w:hideMark/>
          </w:tcPr>
          <w:p w14:paraId="17090C76"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Mutual Fund</w:t>
            </w:r>
          </w:p>
        </w:tc>
        <w:tc>
          <w:tcPr>
            <w:tcW w:w="2793" w:type="dxa"/>
            <w:tcBorders>
              <w:top w:val="nil"/>
              <w:left w:val="nil"/>
              <w:bottom w:val="single" w:sz="4" w:space="0" w:color="auto"/>
              <w:right w:val="single" w:sz="4" w:space="0" w:color="auto"/>
            </w:tcBorders>
            <w:shd w:val="clear" w:color="auto" w:fill="auto"/>
            <w:noWrap/>
            <w:vAlign w:val="center"/>
            <w:hideMark/>
          </w:tcPr>
          <w:p w14:paraId="512FC1CA"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1</w:t>
            </w:r>
          </w:p>
        </w:tc>
        <w:tc>
          <w:tcPr>
            <w:tcW w:w="2793" w:type="dxa"/>
            <w:tcBorders>
              <w:top w:val="nil"/>
              <w:left w:val="nil"/>
              <w:bottom w:val="single" w:sz="4" w:space="0" w:color="auto"/>
              <w:right w:val="single" w:sz="8" w:space="0" w:color="auto"/>
            </w:tcBorders>
            <w:shd w:val="clear" w:color="auto" w:fill="auto"/>
            <w:noWrap/>
            <w:vAlign w:val="center"/>
            <w:hideMark/>
          </w:tcPr>
          <w:p w14:paraId="302A41B1"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1%</w:t>
            </w:r>
          </w:p>
        </w:tc>
      </w:tr>
      <w:tr w:rsidR="009B6118" w:rsidRPr="009B6118" w14:paraId="0596A5F3" w14:textId="77777777" w:rsidTr="009B6118">
        <w:trPr>
          <w:trHeight w:val="335"/>
        </w:trPr>
        <w:tc>
          <w:tcPr>
            <w:tcW w:w="3953" w:type="dxa"/>
            <w:tcBorders>
              <w:top w:val="nil"/>
              <w:left w:val="single" w:sz="8" w:space="0" w:color="auto"/>
              <w:bottom w:val="single" w:sz="4" w:space="0" w:color="auto"/>
              <w:right w:val="single" w:sz="4" w:space="0" w:color="auto"/>
            </w:tcBorders>
            <w:shd w:val="clear" w:color="auto" w:fill="auto"/>
            <w:noWrap/>
            <w:vAlign w:val="center"/>
            <w:hideMark/>
          </w:tcPr>
          <w:p w14:paraId="530F1CA5"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N/A</w:t>
            </w:r>
          </w:p>
        </w:tc>
        <w:tc>
          <w:tcPr>
            <w:tcW w:w="2793" w:type="dxa"/>
            <w:tcBorders>
              <w:top w:val="nil"/>
              <w:left w:val="nil"/>
              <w:bottom w:val="single" w:sz="4" w:space="0" w:color="auto"/>
              <w:right w:val="single" w:sz="4" w:space="0" w:color="auto"/>
            </w:tcBorders>
            <w:shd w:val="clear" w:color="auto" w:fill="auto"/>
            <w:noWrap/>
            <w:vAlign w:val="center"/>
            <w:hideMark/>
          </w:tcPr>
          <w:p w14:paraId="05CACF85"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1</w:t>
            </w:r>
          </w:p>
        </w:tc>
        <w:tc>
          <w:tcPr>
            <w:tcW w:w="2793" w:type="dxa"/>
            <w:tcBorders>
              <w:top w:val="nil"/>
              <w:left w:val="nil"/>
              <w:bottom w:val="single" w:sz="4" w:space="0" w:color="auto"/>
              <w:right w:val="single" w:sz="8" w:space="0" w:color="auto"/>
            </w:tcBorders>
            <w:shd w:val="clear" w:color="auto" w:fill="auto"/>
            <w:noWrap/>
            <w:vAlign w:val="center"/>
            <w:hideMark/>
          </w:tcPr>
          <w:p w14:paraId="5087D22B"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1%</w:t>
            </w:r>
          </w:p>
        </w:tc>
      </w:tr>
      <w:tr w:rsidR="009B6118" w:rsidRPr="009B6118" w14:paraId="7262C328" w14:textId="77777777" w:rsidTr="009B6118">
        <w:trPr>
          <w:trHeight w:val="335"/>
        </w:trPr>
        <w:tc>
          <w:tcPr>
            <w:tcW w:w="3953" w:type="dxa"/>
            <w:tcBorders>
              <w:top w:val="nil"/>
              <w:left w:val="single" w:sz="8" w:space="0" w:color="auto"/>
              <w:bottom w:val="single" w:sz="4" w:space="0" w:color="auto"/>
              <w:right w:val="single" w:sz="4" w:space="0" w:color="auto"/>
            </w:tcBorders>
            <w:shd w:val="clear" w:color="auto" w:fill="auto"/>
            <w:noWrap/>
            <w:vAlign w:val="center"/>
            <w:hideMark/>
          </w:tcPr>
          <w:p w14:paraId="7F690515" w14:textId="77777777" w:rsidR="009B6118" w:rsidRPr="009B6118" w:rsidRDefault="009B6118" w:rsidP="009B6118">
            <w:pPr>
              <w:widowControl/>
              <w:jc w:val="center"/>
              <w:rPr>
                <w:rFonts w:ascii="Calibri" w:hAnsi="Calibri" w:cs="Calibri"/>
                <w:color w:val="000000"/>
                <w:lang w:val="en-IN"/>
              </w:rPr>
            </w:pPr>
            <w:proofErr w:type="spellStart"/>
            <w:r w:rsidRPr="009B6118">
              <w:rPr>
                <w:rFonts w:ascii="Calibri" w:hAnsi="Calibri" w:cs="Calibri"/>
                <w:color w:val="000000"/>
                <w:lang w:val="en-IN"/>
              </w:rPr>
              <w:t>Richify</w:t>
            </w:r>
            <w:proofErr w:type="spellEnd"/>
          </w:p>
        </w:tc>
        <w:tc>
          <w:tcPr>
            <w:tcW w:w="2793" w:type="dxa"/>
            <w:tcBorders>
              <w:top w:val="nil"/>
              <w:left w:val="nil"/>
              <w:bottom w:val="single" w:sz="4" w:space="0" w:color="auto"/>
              <w:right w:val="single" w:sz="4" w:space="0" w:color="auto"/>
            </w:tcBorders>
            <w:shd w:val="clear" w:color="auto" w:fill="auto"/>
            <w:noWrap/>
            <w:vAlign w:val="center"/>
            <w:hideMark/>
          </w:tcPr>
          <w:p w14:paraId="7AF50477"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1</w:t>
            </w:r>
          </w:p>
        </w:tc>
        <w:tc>
          <w:tcPr>
            <w:tcW w:w="2793" w:type="dxa"/>
            <w:tcBorders>
              <w:top w:val="nil"/>
              <w:left w:val="nil"/>
              <w:bottom w:val="single" w:sz="4" w:space="0" w:color="auto"/>
              <w:right w:val="single" w:sz="8" w:space="0" w:color="auto"/>
            </w:tcBorders>
            <w:shd w:val="clear" w:color="auto" w:fill="auto"/>
            <w:noWrap/>
            <w:vAlign w:val="center"/>
            <w:hideMark/>
          </w:tcPr>
          <w:p w14:paraId="24B94397"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1%</w:t>
            </w:r>
          </w:p>
        </w:tc>
      </w:tr>
      <w:tr w:rsidR="009B6118" w:rsidRPr="009B6118" w14:paraId="7EBCE994" w14:textId="77777777" w:rsidTr="009B6118">
        <w:trPr>
          <w:trHeight w:val="352"/>
        </w:trPr>
        <w:tc>
          <w:tcPr>
            <w:tcW w:w="3953" w:type="dxa"/>
            <w:tcBorders>
              <w:top w:val="nil"/>
              <w:left w:val="single" w:sz="8" w:space="0" w:color="auto"/>
              <w:bottom w:val="single" w:sz="8" w:space="0" w:color="auto"/>
              <w:right w:val="single" w:sz="4" w:space="0" w:color="auto"/>
            </w:tcBorders>
            <w:shd w:val="clear" w:color="auto" w:fill="auto"/>
            <w:noWrap/>
            <w:vAlign w:val="center"/>
            <w:hideMark/>
          </w:tcPr>
          <w:p w14:paraId="51E5C46D" w14:textId="77777777" w:rsidR="009B6118" w:rsidRPr="009B6118" w:rsidRDefault="009B6118" w:rsidP="009B6118">
            <w:pPr>
              <w:widowControl/>
              <w:jc w:val="center"/>
              <w:rPr>
                <w:rFonts w:ascii="Calibri" w:hAnsi="Calibri" w:cs="Calibri"/>
                <w:b/>
                <w:bCs/>
                <w:color w:val="000000"/>
                <w:lang w:val="en-IN"/>
              </w:rPr>
            </w:pPr>
            <w:r w:rsidRPr="009B6118">
              <w:rPr>
                <w:rFonts w:ascii="Calibri" w:hAnsi="Calibri" w:cs="Calibri"/>
                <w:b/>
                <w:bCs/>
                <w:color w:val="000000"/>
                <w:lang w:val="en-IN"/>
              </w:rPr>
              <w:t>Total</w:t>
            </w:r>
          </w:p>
        </w:tc>
        <w:tc>
          <w:tcPr>
            <w:tcW w:w="2793" w:type="dxa"/>
            <w:tcBorders>
              <w:top w:val="nil"/>
              <w:left w:val="nil"/>
              <w:bottom w:val="single" w:sz="8" w:space="0" w:color="auto"/>
              <w:right w:val="single" w:sz="4" w:space="0" w:color="auto"/>
            </w:tcBorders>
            <w:shd w:val="clear" w:color="auto" w:fill="auto"/>
            <w:noWrap/>
            <w:vAlign w:val="center"/>
            <w:hideMark/>
          </w:tcPr>
          <w:p w14:paraId="76AD5CD7" w14:textId="77777777" w:rsidR="009B6118" w:rsidRPr="009B6118" w:rsidRDefault="009B6118" w:rsidP="009B6118">
            <w:pPr>
              <w:widowControl/>
              <w:jc w:val="center"/>
              <w:rPr>
                <w:rFonts w:ascii="Calibri" w:hAnsi="Calibri" w:cs="Calibri"/>
                <w:b/>
                <w:bCs/>
                <w:color w:val="000000"/>
                <w:lang w:val="en-IN"/>
              </w:rPr>
            </w:pPr>
            <w:r w:rsidRPr="009B6118">
              <w:rPr>
                <w:rFonts w:ascii="Calibri" w:hAnsi="Calibri" w:cs="Calibri"/>
                <w:b/>
                <w:bCs/>
                <w:color w:val="000000"/>
                <w:lang w:val="en-IN"/>
              </w:rPr>
              <w:t>98</w:t>
            </w:r>
          </w:p>
        </w:tc>
        <w:tc>
          <w:tcPr>
            <w:tcW w:w="2793" w:type="dxa"/>
            <w:tcBorders>
              <w:top w:val="nil"/>
              <w:left w:val="nil"/>
              <w:bottom w:val="single" w:sz="8" w:space="0" w:color="auto"/>
              <w:right w:val="single" w:sz="8" w:space="0" w:color="auto"/>
            </w:tcBorders>
            <w:shd w:val="clear" w:color="auto" w:fill="auto"/>
            <w:noWrap/>
            <w:vAlign w:val="center"/>
            <w:hideMark/>
          </w:tcPr>
          <w:p w14:paraId="73CF9CBD" w14:textId="77777777" w:rsidR="009B6118" w:rsidRPr="009B6118" w:rsidRDefault="009B6118" w:rsidP="009B6118">
            <w:pPr>
              <w:widowControl/>
              <w:jc w:val="center"/>
              <w:rPr>
                <w:rFonts w:ascii="Calibri" w:hAnsi="Calibri" w:cs="Calibri"/>
                <w:b/>
                <w:bCs/>
                <w:color w:val="000000"/>
                <w:lang w:val="en-IN"/>
              </w:rPr>
            </w:pPr>
            <w:r w:rsidRPr="009B6118">
              <w:rPr>
                <w:rFonts w:ascii="Calibri" w:hAnsi="Calibri" w:cs="Calibri"/>
                <w:b/>
                <w:bCs/>
                <w:color w:val="000000"/>
                <w:lang w:val="en-IN"/>
              </w:rPr>
              <w:t>98%</w:t>
            </w:r>
          </w:p>
        </w:tc>
      </w:tr>
    </w:tbl>
    <w:p w14:paraId="2F1E13CB" w14:textId="221F71DF" w:rsidR="009B6118" w:rsidRDefault="009B6118" w:rsidP="00E82CEE">
      <w:pPr>
        <w:autoSpaceDE w:val="0"/>
        <w:autoSpaceDN w:val="0"/>
        <w:adjustRightInd w:val="0"/>
        <w:spacing w:line="360" w:lineRule="auto"/>
        <w:jc w:val="both"/>
        <w:rPr>
          <w:bCs/>
          <w:sz w:val="24"/>
          <w:szCs w:val="24"/>
        </w:rPr>
      </w:pPr>
    </w:p>
    <w:p w14:paraId="41BB2F4D" w14:textId="7891A5A6" w:rsidR="009B6118" w:rsidRDefault="009B6118" w:rsidP="009B6118">
      <w:pPr>
        <w:widowControl/>
        <w:spacing w:line="360" w:lineRule="auto"/>
        <w:rPr>
          <w:sz w:val="24"/>
          <w:szCs w:val="24"/>
          <w:lang w:val="en-IN"/>
        </w:rPr>
      </w:pPr>
      <w:proofErr w:type="gramStart"/>
      <w:r w:rsidRPr="009B6118">
        <w:rPr>
          <w:rFonts w:hAnsi="Symbol"/>
          <w:sz w:val="24"/>
          <w:szCs w:val="24"/>
          <w:lang w:val="en-IN"/>
        </w:rPr>
        <w:t></w:t>
      </w:r>
      <w:r w:rsidRPr="009B6118">
        <w:rPr>
          <w:sz w:val="24"/>
          <w:szCs w:val="24"/>
          <w:lang w:val="en-IN"/>
        </w:rPr>
        <w:t xml:space="preserve">  A</w:t>
      </w:r>
      <w:proofErr w:type="gramEnd"/>
      <w:r w:rsidRPr="009B6118">
        <w:rPr>
          <w:sz w:val="24"/>
          <w:szCs w:val="24"/>
          <w:lang w:val="en-IN"/>
        </w:rPr>
        <w:t xml:space="preserve"> vast majority (</w:t>
      </w:r>
      <w:r w:rsidRPr="009B6118">
        <w:rPr>
          <w:b/>
          <w:bCs/>
          <w:sz w:val="24"/>
          <w:szCs w:val="24"/>
          <w:lang w:val="en-IN"/>
        </w:rPr>
        <w:t>90.8%</w:t>
      </w:r>
      <w:r w:rsidRPr="009B6118">
        <w:rPr>
          <w:sz w:val="24"/>
          <w:szCs w:val="24"/>
          <w:lang w:val="en-IN"/>
        </w:rPr>
        <w:t xml:space="preserve">) of respondents use </w:t>
      </w:r>
      <w:proofErr w:type="spellStart"/>
      <w:r w:rsidRPr="009B6118">
        <w:rPr>
          <w:b/>
          <w:bCs/>
          <w:sz w:val="24"/>
          <w:szCs w:val="24"/>
          <w:lang w:val="en-IN"/>
        </w:rPr>
        <w:t>Zerodha</w:t>
      </w:r>
      <w:proofErr w:type="spellEnd"/>
      <w:r w:rsidRPr="009B6118">
        <w:rPr>
          <w:b/>
          <w:bCs/>
          <w:sz w:val="24"/>
          <w:szCs w:val="24"/>
          <w:lang w:val="en-IN"/>
        </w:rPr>
        <w:t>/</w:t>
      </w:r>
      <w:proofErr w:type="spellStart"/>
      <w:r w:rsidRPr="009B6118">
        <w:rPr>
          <w:b/>
          <w:bCs/>
          <w:sz w:val="24"/>
          <w:szCs w:val="24"/>
          <w:lang w:val="en-IN"/>
        </w:rPr>
        <w:t>Groww</w:t>
      </w:r>
      <w:proofErr w:type="spellEnd"/>
      <w:r w:rsidRPr="009B6118">
        <w:rPr>
          <w:sz w:val="24"/>
          <w:szCs w:val="24"/>
          <w:lang w:val="en-IN"/>
        </w:rPr>
        <w:t xml:space="preserve">, making it the most dominant investment platform. </w:t>
      </w:r>
    </w:p>
    <w:p w14:paraId="068CB8B6" w14:textId="77777777" w:rsidR="009B6118" w:rsidRPr="009B6118" w:rsidRDefault="009B6118" w:rsidP="009B6118">
      <w:pPr>
        <w:widowControl/>
        <w:spacing w:line="360" w:lineRule="auto"/>
        <w:rPr>
          <w:sz w:val="24"/>
          <w:szCs w:val="24"/>
          <w:lang w:val="en-IN"/>
        </w:rPr>
      </w:pPr>
    </w:p>
    <w:p w14:paraId="451270E5" w14:textId="5F96C4B4" w:rsidR="009B6118" w:rsidRDefault="009B6118" w:rsidP="009B6118">
      <w:pPr>
        <w:widowControl/>
        <w:spacing w:line="360" w:lineRule="auto"/>
        <w:rPr>
          <w:sz w:val="24"/>
          <w:szCs w:val="24"/>
          <w:lang w:val="en-IN"/>
        </w:rPr>
      </w:pPr>
      <w:proofErr w:type="gramStart"/>
      <w:r w:rsidRPr="009B6118">
        <w:rPr>
          <w:rFonts w:hAnsi="Symbol"/>
          <w:sz w:val="24"/>
          <w:szCs w:val="24"/>
          <w:lang w:val="en-IN"/>
        </w:rPr>
        <w:t></w:t>
      </w:r>
      <w:r w:rsidRPr="009B6118">
        <w:rPr>
          <w:sz w:val="24"/>
          <w:szCs w:val="24"/>
          <w:lang w:val="en-IN"/>
        </w:rPr>
        <w:t xml:space="preserve">  Other</w:t>
      </w:r>
      <w:proofErr w:type="gramEnd"/>
      <w:r w:rsidRPr="009B6118">
        <w:rPr>
          <w:sz w:val="24"/>
          <w:szCs w:val="24"/>
          <w:lang w:val="en-IN"/>
        </w:rPr>
        <w:t xml:space="preserve"> platforms like </w:t>
      </w:r>
      <w:proofErr w:type="spellStart"/>
      <w:r w:rsidRPr="009B6118">
        <w:rPr>
          <w:b/>
          <w:bCs/>
          <w:sz w:val="24"/>
          <w:szCs w:val="24"/>
          <w:lang w:val="en-IN"/>
        </w:rPr>
        <w:t>Pionex</w:t>
      </w:r>
      <w:proofErr w:type="spellEnd"/>
      <w:r w:rsidRPr="009B6118">
        <w:rPr>
          <w:b/>
          <w:bCs/>
          <w:sz w:val="24"/>
          <w:szCs w:val="24"/>
          <w:lang w:val="en-IN"/>
        </w:rPr>
        <w:t xml:space="preserve"> and </w:t>
      </w:r>
      <w:proofErr w:type="spellStart"/>
      <w:r w:rsidRPr="009B6118">
        <w:rPr>
          <w:b/>
          <w:bCs/>
          <w:sz w:val="24"/>
          <w:szCs w:val="24"/>
          <w:lang w:val="en-IN"/>
        </w:rPr>
        <w:t>Groww</w:t>
      </w:r>
      <w:proofErr w:type="spellEnd"/>
      <w:r w:rsidRPr="009B6118">
        <w:rPr>
          <w:b/>
          <w:bCs/>
          <w:sz w:val="24"/>
          <w:szCs w:val="24"/>
          <w:lang w:val="en-IN"/>
        </w:rPr>
        <w:t xml:space="preserve"> (individually)</w:t>
      </w:r>
      <w:r w:rsidRPr="009B6118">
        <w:rPr>
          <w:sz w:val="24"/>
          <w:szCs w:val="24"/>
          <w:lang w:val="en-IN"/>
        </w:rPr>
        <w:t xml:space="preserve"> have minimal usage (2% each). </w:t>
      </w:r>
    </w:p>
    <w:p w14:paraId="36051C23" w14:textId="77777777" w:rsidR="009B6118" w:rsidRPr="009B6118" w:rsidRDefault="009B6118" w:rsidP="009B6118">
      <w:pPr>
        <w:widowControl/>
        <w:spacing w:line="360" w:lineRule="auto"/>
        <w:rPr>
          <w:sz w:val="24"/>
          <w:szCs w:val="24"/>
          <w:lang w:val="en-IN"/>
        </w:rPr>
      </w:pPr>
    </w:p>
    <w:p w14:paraId="6F81DC74" w14:textId="7D153005" w:rsidR="009B6118" w:rsidRDefault="009B6118" w:rsidP="009B6118">
      <w:pPr>
        <w:widowControl/>
        <w:spacing w:line="360" w:lineRule="auto"/>
        <w:rPr>
          <w:sz w:val="24"/>
          <w:szCs w:val="24"/>
          <w:lang w:val="en-IN"/>
        </w:rPr>
      </w:pPr>
      <w:proofErr w:type="gramStart"/>
      <w:r w:rsidRPr="009B6118">
        <w:rPr>
          <w:rFonts w:hAnsi="Symbol"/>
          <w:sz w:val="24"/>
          <w:szCs w:val="24"/>
          <w:lang w:val="en-IN"/>
        </w:rPr>
        <w:t></w:t>
      </w:r>
      <w:r w:rsidRPr="009B6118">
        <w:rPr>
          <w:sz w:val="24"/>
          <w:szCs w:val="24"/>
          <w:lang w:val="en-IN"/>
        </w:rPr>
        <w:t xml:space="preserve">  Very</w:t>
      </w:r>
      <w:proofErr w:type="gramEnd"/>
      <w:r w:rsidRPr="009B6118">
        <w:rPr>
          <w:sz w:val="24"/>
          <w:szCs w:val="24"/>
          <w:lang w:val="en-IN"/>
        </w:rPr>
        <w:t xml:space="preserve"> few respondents use </w:t>
      </w:r>
      <w:r w:rsidRPr="009B6118">
        <w:rPr>
          <w:b/>
          <w:bCs/>
          <w:sz w:val="24"/>
          <w:szCs w:val="24"/>
          <w:lang w:val="en-IN"/>
        </w:rPr>
        <w:t xml:space="preserve">banks, mutual funds, Claude, or </w:t>
      </w:r>
      <w:proofErr w:type="spellStart"/>
      <w:r w:rsidRPr="009B6118">
        <w:rPr>
          <w:b/>
          <w:bCs/>
          <w:sz w:val="24"/>
          <w:szCs w:val="24"/>
          <w:lang w:val="en-IN"/>
        </w:rPr>
        <w:t>Richify</w:t>
      </w:r>
      <w:proofErr w:type="spellEnd"/>
      <w:r w:rsidRPr="009B6118">
        <w:rPr>
          <w:sz w:val="24"/>
          <w:szCs w:val="24"/>
          <w:lang w:val="en-IN"/>
        </w:rPr>
        <w:t xml:space="preserve"> (1% each). </w:t>
      </w:r>
    </w:p>
    <w:p w14:paraId="30E030B2" w14:textId="77777777" w:rsidR="009B6118" w:rsidRPr="009B6118" w:rsidRDefault="009B6118" w:rsidP="009B6118">
      <w:pPr>
        <w:widowControl/>
        <w:spacing w:line="360" w:lineRule="auto"/>
        <w:rPr>
          <w:sz w:val="24"/>
          <w:szCs w:val="24"/>
          <w:lang w:val="en-IN"/>
        </w:rPr>
      </w:pPr>
    </w:p>
    <w:p w14:paraId="2B603228" w14:textId="23B8E054" w:rsidR="009B6118" w:rsidRDefault="009B6118" w:rsidP="009B6118">
      <w:pPr>
        <w:autoSpaceDE w:val="0"/>
        <w:autoSpaceDN w:val="0"/>
        <w:adjustRightInd w:val="0"/>
        <w:spacing w:line="360" w:lineRule="auto"/>
        <w:jc w:val="both"/>
        <w:rPr>
          <w:sz w:val="24"/>
          <w:szCs w:val="24"/>
          <w:lang w:val="en-IN"/>
        </w:rPr>
      </w:pPr>
      <w:proofErr w:type="gramStart"/>
      <w:r w:rsidRPr="009B6118">
        <w:rPr>
          <w:rFonts w:hAnsi="Symbol"/>
          <w:sz w:val="24"/>
          <w:szCs w:val="24"/>
          <w:lang w:val="en-IN"/>
        </w:rPr>
        <w:t></w:t>
      </w:r>
      <w:r w:rsidRPr="009B6118">
        <w:rPr>
          <w:sz w:val="24"/>
          <w:szCs w:val="24"/>
          <w:lang w:val="en-IN"/>
        </w:rPr>
        <w:t xml:space="preserve">  The</w:t>
      </w:r>
      <w:proofErr w:type="gramEnd"/>
      <w:r w:rsidRPr="009B6118">
        <w:rPr>
          <w:sz w:val="24"/>
          <w:szCs w:val="24"/>
          <w:lang w:val="en-IN"/>
        </w:rPr>
        <w:t xml:space="preserve"> data indicates a </w:t>
      </w:r>
      <w:r w:rsidRPr="009B6118">
        <w:rPr>
          <w:b/>
          <w:bCs/>
          <w:sz w:val="24"/>
          <w:szCs w:val="24"/>
          <w:lang w:val="en-IN"/>
        </w:rPr>
        <w:t>strong preference for popular online trading platforms</w:t>
      </w:r>
      <w:r w:rsidRPr="009B6118">
        <w:rPr>
          <w:sz w:val="24"/>
          <w:szCs w:val="24"/>
          <w:lang w:val="en-IN"/>
        </w:rPr>
        <w:t xml:space="preserve">, while AI-specific or alternative platforms have </w:t>
      </w:r>
      <w:r w:rsidRPr="009B6118">
        <w:rPr>
          <w:b/>
          <w:bCs/>
          <w:sz w:val="24"/>
          <w:szCs w:val="24"/>
          <w:lang w:val="en-IN"/>
        </w:rPr>
        <w:t>very low adoption</w:t>
      </w:r>
      <w:r w:rsidRPr="009B6118">
        <w:rPr>
          <w:sz w:val="24"/>
          <w:szCs w:val="24"/>
          <w:lang w:val="en-IN"/>
        </w:rPr>
        <w:t>.</w:t>
      </w:r>
    </w:p>
    <w:p w14:paraId="0682AAD2" w14:textId="24615C23" w:rsidR="009B6118" w:rsidRDefault="009B6118" w:rsidP="009B6118">
      <w:pPr>
        <w:autoSpaceDE w:val="0"/>
        <w:autoSpaceDN w:val="0"/>
        <w:adjustRightInd w:val="0"/>
        <w:spacing w:line="360" w:lineRule="auto"/>
        <w:jc w:val="both"/>
        <w:rPr>
          <w:sz w:val="24"/>
          <w:szCs w:val="24"/>
          <w:lang w:val="en-IN"/>
        </w:rPr>
      </w:pPr>
      <w:r>
        <w:rPr>
          <w:sz w:val="24"/>
          <w:szCs w:val="24"/>
          <w:lang w:val="en-IN"/>
        </w:rPr>
        <w:lastRenderedPageBreak/>
        <w:t xml:space="preserve">Q14. </w:t>
      </w:r>
      <w:r w:rsidRPr="009B6118">
        <w:rPr>
          <w:sz w:val="24"/>
          <w:szCs w:val="24"/>
          <w:lang w:val="en-IN"/>
        </w:rPr>
        <w:t>AI improves investment decision accuracy</w:t>
      </w:r>
    </w:p>
    <w:p w14:paraId="71751819" w14:textId="674BDF64" w:rsidR="009B6118" w:rsidRDefault="009B6118" w:rsidP="009B6118">
      <w:pPr>
        <w:autoSpaceDE w:val="0"/>
        <w:autoSpaceDN w:val="0"/>
        <w:adjustRightInd w:val="0"/>
        <w:spacing w:line="360" w:lineRule="auto"/>
        <w:jc w:val="both"/>
        <w:rPr>
          <w:bCs/>
          <w:sz w:val="24"/>
          <w:szCs w:val="24"/>
        </w:rPr>
      </w:pPr>
      <w:r>
        <w:rPr>
          <w:bCs/>
          <w:noProof/>
        </w:rPr>
        <w:drawing>
          <wp:inline distT="0" distB="0" distL="0" distR="0" wp14:anchorId="29A628E5" wp14:editId="5325AC32">
            <wp:extent cx="5943600" cy="2825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2825750"/>
                    </a:xfrm>
                    <a:prstGeom prst="rect">
                      <a:avLst/>
                    </a:prstGeom>
                    <a:noFill/>
                    <a:ln>
                      <a:noFill/>
                    </a:ln>
                  </pic:spPr>
                </pic:pic>
              </a:graphicData>
            </a:graphic>
          </wp:inline>
        </w:drawing>
      </w:r>
    </w:p>
    <w:tbl>
      <w:tblPr>
        <w:tblW w:w="9509" w:type="dxa"/>
        <w:tblLook w:val="04A0" w:firstRow="1" w:lastRow="0" w:firstColumn="1" w:lastColumn="0" w:noHBand="0" w:noVBand="1"/>
      </w:tblPr>
      <w:tblGrid>
        <w:gridCol w:w="3941"/>
        <w:gridCol w:w="2784"/>
        <w:gridCol w:w="2784"/>
      </w:tblGrid>
      <w:tr w:rsidR="009B6118" w:rsidRPr="009B6118" w14:paraId="7AF919AC" w14:textId="77777777" w:rsidTr="009B6118">
        <w:trPr>
          <w:trHeight w:val="328"/>
        </w:trPr>
        <w:tc>
          <w:tcPr>
            <w:tcW w:w="394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C56B7DA" w14:textId="77777777" w:rsidR="009B6118" w:rsidRPr="009B6118" w:rsidRDefault="009B6118" w:rsidP="009B6118">
            <w:pPr>
              <w:widowControl/>
              <w:jc w:val="center"/>
              <w:rPr>
                <w:rFonts w:ascii="Calibri" w:hAnsi="Calibri" w:cs="Calibri"/>
                <w:b/>
                <w:bCs/>
                <w:color w:val="000000"/>
                <w:lang w:val="en-IN"/>
              </w:rPr>
            </w:pPr>
            <w:r w:rsidRPr="009B6118">
              <w:rPr>
                <w:rFonts w:ascii="Calibri" w:hAnsi="Calibri" w:cs="Calibri"/>
                <w:b/>
                <w:bCs/>
                <w:color w:val="000000"/>
                <w:lang w:val="en-IN"/>
              </w:rPr>
              <w:t>Rating</w:t>
            </w:r>
          </w:p>
        </w:tc>
        <w:tc>
          <w:tcPr>
            <w:tcW w:w="2784" w:type="dxa"/>
            <w:tcBorders>
              <w:top w:val="single" w:sz="8" w:space="0" w:color="auto"/>
              <w:left w:val="nil"/>
              <w:bottom w:val="single" w:sz="4" w:space="0" w:color="auto"/>
              <w:right w:val="single" w:sz="4" w:space="0" w:color="auto"/>
            </w:tcBorders>
            <w:shd w:val="clear" w:color="auto" w:fill="auto"/>
            <w:noWrap/>
            <w:vAlign w:val="center"/>
            <w:hideMark/>
          </w:tcPr>
          <w:p w14:paraId="75D7E847" w14:textId="77777777" w:rsidR="009B6118" w:rsidRPr="009B6118" w:rsidRDefault="009B6118" w:rsidP="009B6118">
            <w:pPr>
              <w:widowControl/>
              <w:jc w:val="center"/>
              <w:rPr>
                <w:rFonts w:ascii="Calibri" w:hAnsi="Calibri" w:cs="Calibri"/>
                <w:b/>
                <w:bCs/>
                <w:color w:val="000000"/>
                <w:lang w:val="en-IN"/>
              </w:rPr>
            </w:pPr>
            <w:r w:rsidRPr="009B6118">
              <w:rPr>
                <w:rFonts w:ascii="Calibri" w:hAnsi="Calibri" w:cs="Calibri"/>
                <w:b/>
                <w:bCs/>
                <w:color w:val="000000"/>
                <w:lang w:val="en-IN"/>
              </w:rPr>
              <w:t>Number of Responses</w:t>
            </w:r>
          </w:p>
        </w:tc>
        <w:tc>
          <w:tcPr>
            <w:tcW w:w="2784" w:type="dxa"/>
            <w:tcBorders>
              <w:top w:val="single" w:sz="8" w:space="0" w:color="auto"/>
              <w:left w:val="nil"/>
              <w:bottom w:val="single" w:sz="4" w:space="0" w:color="auto"/>
              <w:right w:val="single" w:sz="8" w:space="0" w:color="auto"/>
            </w:tcBorders>
            <w:shd w:val="clear" w:color="auto" w:fill="auto"/>
            <w:noWrap/>
            <w:vAlign w:val="center"/>
            <w:hideMark/>
          </w:tcPr>
          <w:p w14:paraId="76F6F3EF" w14:textId="77777777" w:rsidR="009B6118" w:rsidRPr="009B6118" w:rsidRDefault="009B6118" w:rsidP="009B6118">
            <w:pPr>
              <w:widowControl/>
              <w:jc w:val="center"/>
              <w:rPr>
                <w:rFonts w:ascii="Calibri" w:hAnsi="Calibri" w:cs="Calibri"/>
                <w:b/>
                <w:bCs/>
                <w:color w:val="000000"/>
                <w:lang w:val="en-IN"/>
              </w:rPr>
            </w:pPr>
            <w:r w:rsidRPr="009B6118">
              <w:rPr>
                <w:rFonts w:ascii="Calibri" w:hAnsi="Calibri" w:cs="Calibri"/>
                <w:b/>
                <w:bCs/>
                <w:color w:val="000000"/>
                <w:lang w:val="en-IN"/>
              </w:rPr>
              <w:t>Percentage</w:t>
            </w:r>
          </w:p>
        </w:tc>
      </w:tr>
      <w:tr w:rsidR="009B6118" w:rsidRPr="009B6118" w14:paraId="6E20F99F" w14:textId="77777777" w:rsidTr="009B6118">
        <w:trPr>
          <w:trHeight w:val="328"/>
        </w:trPr>
        <w:tc>
          <w:tcPr>
            <w:tcW w:w="3941" w:type="dxa"/>
            <w:tcBorders>
              <w:top w:val="nil"/>
              <w:left w:val="single" w:sz="8" w:space="0" w:color="auto"/>
              <w:bottom w:val="single" w:sz="4" w:space="0" w:color="auto"/>
              <w:right w:val="single" w:sz="4" w:space="0" w:color="auto"/>
            </w:tcBorders>
            <w:shd w:val="clear" w:color="auto" w:fill="auto"/>
            <w:noWrap/>
            <w:vAlign w:val="center"/>
            <w:hideMark/>
          </w:tcPr>
          <w:p w14:paraId="415AD372"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1</w:t>
            </w:r>
          </w:p>
        </w:tc>
        <w:tc>
          <w:tcPr>
            <w:tcW w:w="2784" w:type="dxa"/>
            <w:tcBorders>
              <w:top w:val="nil"/>
              <w:left w:val="nil"/>
              <w:bottom w:val="single" w:sz="4" w:space="0" w:color="auto"/>
              <w:right w:val="single" w:sz="4" w:space="0" w:color="auto"/>
            </w:tcBorders>
            <w:shd w:val="clear" w:color="auto" w:fill="auto"/>
            <w:noWrap/>
            <w:vAlign w:val="center"/>
            <w:hideMark/>
          </w:tcPr>
          <w:p w14:paraId="546E8EE9"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24</w:t>
            </w:r>
          </w:p>
        </w:tc>
        <w:tc>
          <w:tcPr>
            <w:tcW w:w="2784" w:type="dxa"/>
            <w:tcBorders>
              <w:top w:val="nil"/>
              <w:left w:val="nil"/>
              <w:bottom w:val="single" w:sz="4" w:space="0" w:color="auto"/>
              <w:right w:val="single" w:sz="8" w:space="0" w:color="auto"/>
            </w:tcBorders>
            <w:shd w:val="clear" w:color="auto" w:fill="auto"/>
            <w:noWrap/>
            <w:vAlign w:val="center"/>
            <w:hideMark/>
          </w:tcPr>
          <w:p w14:paraId="306D59F6"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24%</w:t>
            </w:r>
          </w:p>
        </w:tc>
      </w:tr>
      <w:tr w:rsidR="009B6118" w:rsidRPr="009B6118" w14:paraId="5F14E03B" w14:textId="77777777" w:rsidTr="009B6118">
        <w:trPr>
          <w:trHeight w:val="328"/>
        </w:trPr>
        <w:tc>
          <w:tcPr>
            <w:tcW w:w="3941" w:type="dxa"/>
            <w:tcBorders>
              <w:top w:val="nil"/>
              <w:left w:val="single" w:sz="8" w:space="0" w:color="auto"/>
              <w:bottom w:val="single" w:sz="4" w:space="0" w:color="auto"/>
              <w:right w:val="single" w:sz="4" w:space="0" w:color="auto"/>
            </w:tcBorders>
            <w:shd w:val="clear" w:color="auto" w:fill="auto"/>
            <w:noWrap/>
            <w:vAlign w:val="center"/>
            <w:hideMark/>
          </w:tcPr>
          <w:p w14:paraId="02153F01"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2</w:t>
            </w:r>
          </w:p>
        </w:tc>
        <w:tc>
          <w:tcPr>
            <w:tcW w:w="2784" w:type="dxa"/>
            <w:tcBorders>
              <w:top w:val="nil"/>
              <w:left w:val="nil"/>
              <w:bottom w:val="single" w:sz="4" w:space="0" w:color="auto"/>
              <w:right w:val="single" w:sz="4" w:space="0" w:color="auto"/>
            </w:tcBorders>
            <w:shd w:val="clear" w:color="auto" w:fill="auto"/>
            <w:noWrap/>
            <w:vAlign w:val="center"/>
            <w:hideMark/>
          </w:tcPr>
          <w:p w14:paraId="041EAEC2"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33</w:t>
            </w:r>
          </w:p>
        </w:tc>
        <w:tc>
          <w:tcPr>
            <w:tcW w:w="2784" w:type="dxa"/>
            <w:tcBorders>
              <w:top w:val="nil"/>
              <w:left w:val="nil"/>
              <w:bottom w:val="single" w:sz="4" w:space="0" w:color="auto"/>
              <w:right w:val="single" w:sz="8" w:space="0" w:color="auto"/>
            </w:tcBorders>
            <w:shd w:val="clear" w:color="auto" w:fill="auto"/>
            <w:noWrap/>
            <w:vAlign w:val="center"/>
            <w:hideMark/>
          </w:tcPr>
          <w:p w14:paraId="2822EE18"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33%</w:t>
            </w:r>
          </w:p>
        </w:tc>
      </w:tr>
      <w:tr w:rsidR="009B6118" w:rsidRPr="009B6118" w14:paraId="440C8CA5" w14:textId="77777777" w:rsidTr="009B6118">
        <w:trPr>
          <w:trHeight w:val="328"/>
        </w:trPr>
        <w:tc>
          <w:tcPr>
            <w:tcW w:w="3941" w:type="dxa"/>
            <w:tcBorders>
              <w:top w:val="nil"/>
              <w:left w:val="single" w:sz="8" w:space="0" w:color="auto"/>
              <w:bottom w:val="single" w:sz="4" w:space="0" w:color="auto"/>
              <w:right w:val="single" w:sz="4" w:space="0" w:color="auto"/>
            </w:tcBorders>
            <w:shd w:val="clear" w:color="auto" w:fill="auto"/>
            <w:noWrap/>
            <w:vAlign w:val="center"/>
            <w:hideMark/>
          </w:tcPr>
          <w:p w14:paraId="3EEB1A01"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3</w:t>
            </w:r>
          </w:p>
        </w:tc>
        <w:tc>
          <w:tcPr>
            <w:tcW w:w="2784" w:type="dxa"/>
            <w:tcBorders>
              <w:top w:val="nil"/>
              <w:left w:val="nil"/>
              <w:bottom w:val="single" w:sz="4" w:space="0" w:color="auto"/>
              <w:right w:val="single" w:sz="4" w:space="0" w:color="auto"/>
            </w:tcBorders>
            <w:shd w:val="clear" w:color="auto" w:fill="auto"/>
            <w:noWrap/>
            <w:vAlign w:val="center"/>
            <w:hideMark/>
          </w:tcPr>
          <w:p w14:paraId="5C515CFF"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20</w:t>
            </w:r>
          </w:p>
        </w:tc>
        <w:tc>
          <w:tcPr>
            <w:tcW w:w="2784" w:type="dxa"/>
            <w:tcBorders>
              <w:top w:val="nil"/>
              <w:left w:val="nil"/>
              <w:bottom w:val="single" w:sz="4" w:space="0" w:color="auto"/>
              <w:right w:val="single" w:sz="8" w:space="0" w:color="auto"/>
            </w:tcBorders>
            <w:shd w:val="clear" w:color="auto" w:fill="auto"/>
            <w:noWrap/>
            <w:vAlign w:val="center"/>
            <w:hideMark/>
          </w:tcPr>
          <w:p w14:paraId="38698B2A"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20%</w:t>
            </w:r>
          </w:p>
        </w:tc>
      </w:tr>
      <w:tr w:rsidR="009B6118" w:rsidRPr="009B6118" w14:paraId="11A5039E" w14:textId="77777777" w:rsidTr="009B6118">
        <w:trPr>
          <w:trHeight w:val="328"/>
        </w:trPr>
        <w:tc>
          <w:tcPr>
            <w:tcW w:w="3941" w:type="dxa"/>
            <w:tcBorders>
              <w:top w:val="nil"/>
              <w:left w:val="single" w:sz="8" w:space="0" w:color="auto"/>
              <w:bottom w:val="single" w:sz="4" w:space="0" w:color="auto"/>
              <w:right w:val="single" w:sz="4" w:space="0" w:color="auto"/>
            </w:tcBorders>
            <w:shd w:val="clear" w:color="auto" w:fill="auto"/>
            <w:noWrap/>
            <w:vAlign w:val="center"/>
            <w:hideMark/>
          </w:tcPr>
          <w:p w14:paraId="307C6D3C"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4</w:t>
            </w:r>
          </w:p>
        </w:tc>
        <w:tc>
          <w:tcPr>
            <w:tcW w:w="2784" w:type="dxa"/>
            <w:tcBorders>
              <w:top w:val="nil"/>
              <w:left w:val="nil"/>
              <w:bottom w:val="single" w:sz="4" w:space="0" w:color="auto"/>
              <w:right w:val="single" w:sz="4" w:space="0" w:color="auto"/>
            </w:tcBorders>
            <w:shd w:val="clear" w:color="auto" w:fill="auto"/>
            <w:noWrap/>
            <w:vAlign w:val="center"/>
            <w:hideMark/>
          </w:tcPr>
          <w:p w14:paraId="307761BA"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14</w:t>
            </w:r>
          </w:p>
        </w:tc>
        <w:tc>
          <w:tcPr>
            <w:tcW w:w="2784" w:type="dxa"/>
            <w:tcBorders>
              <w:top w:val="nil"/>
              <w:left w:val="nil"/>
              <w:bottom w:val="single" w:sz="4" w:space="0" w:color="auto"/>
              <w:right w:val="single" w:sz="8" w:space="0" w:color="auto"/>
            </w:tcBorders>
            <w:shd w:val="clear" w:color="auto" w:fill="auto"/>
            <w:noWrap/>
            <w:vAlign w:val="center"/>
            <w:hideMark/>
          </w:tcPr>
          <w:p w14:paraId="6EECE89F"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14%</w:t>
            </w:r>
          </w:p>
        </w:tc>
      </w:tr>
      <w:tr w:rsidR="009B6118" w:rsidRPr="009B6118" w14:paraId="3527D0D6" w14:textId="77777777" w:rsidTr="009B6118">
        <w:trPr>
          <w:trHeight w:val="328"/>
        </w:trPr>
        <w:tc>
          <w:tcPr>
            <w:tcW w:w="3941" w:type="dxa"/>
            <w:tcBorders>
              <w:top w:val="nil"/>
              <w:left w:val="single" w:sz="8" w:space="0" w:color="auto"/>
              <w:bottom w:val="single" w:sz="4" w:space="0" w:color="auto"/>
              <w:right w:val="single" w:sz="4" w:space="0" w:color="auto"/>
            </w:tcBorders>
            <w:shd w:val="clear" w:color="auto" w:fill="auto"/>
            <w:noWrap/>
            <w:vAlign w:val="center"/>
            <w:hideMark/>
          </w:tcPr>
          <w:p w14:paraId="02886E96"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5</w:t>
            </w:r>
          </w:p>
        </w:tc>
        <w:tc>
          <w:tcPr>
            <w:tcW w:w="2784" w:type="dxa"/>
            <w:tcBorders>
              <w:top w:val="nil"/>
              <w:left w:val="nil"/>
              <w:bottom w:val="single" w:sz="4" w:space="0" w:color="auto"/>
              <w:right w:val="single" w:sz="4" w:space="0" w:color="auto"/>
            </w:tcBorders>
            <w:shd w:val="clear" w:color="auto" w:fill="auto"/>
            <w:noWrap/>
            <w:vAlign w:val="center"/>
            <w:hideMark/>
          </w:tcPr>
          <w:p w14:paraId="47072E15"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9</w:t>
            </w:r>
          </w:p>
        </w:tc>
        <w:tc>
          <w:tcPr>
            <w:tcW w:w="2784" w:type="dxa"/>
            <w:tcBorders>
              <w:top w:val="nil"/>
              <w:left w:val="nil"/>
              <w:bottom w:val="single" w:sz="4" w:space="0" w:color="auto"/>
              <w:right w:val="single" w:sz="8" w:space="0" w:color="auto"/>
            </w:tcBorders>
            <w:shd w:val="clear" w:color="auto" w:fill="auto"/>
            <w:noWrap/>
            <w:vAlign w:val="center"/>
            <w:hideMark/>
          </w:tcPr>
          <w:p w14:paraId="797FC14E" w14:textId="77777777" w:rsidR="009B6118" w:rsidRPr="009B6118" w:rsidRDefault="009B6118" w:rsidP="009B6118">
            <w:pPr>
              <w:widowControl/>
              <w:jc w:val="center"/>
              <w:rPr>
                <w:rFonts w:ascii="Calibri" w:hAnsi="Calibri" w:cs="Calibri"/>
                <w:color w:val="000000"/>
                <w:lang w:val="en-IN"/>
              </w:rPr>
            </w:pPr>
            <w:r w:rsidRPr="009B6118">
              <w:rPr>
                <w:rFonts w:ascii="Calibri" w:hAnsi="Calibri" w:cs="Calibri"/>
                <w:color w:val="000000"/>
                <w:lang w:val="en-IN"/>
              </w:rPr>
              <w:t>9%</w:t>
            </w:r>
          </w:p>
        </w:tc>
      </w:tr>
      <w:tr w:rsidR="009B6118" w:rsidRPr="009B6118" w14:paraId="16B6F6E1" w14:textId="77777777" w:rsidTr="009B6118">
        <w:trPr>
          <w:trHeight w:val="344"/>
        </w:trPr>
        <w:tc>
          <w:tcPr>
            <w:tcW w:w="3941" w:type="dxa"/>
            <w:tcBorders>
              <w:top w:val="nil"/>
              <w:left w:val="single" w:sz="8" w:space="0" w:color="auto"/>
              <w:bottom w:val="single" w:sz="8" w:space="0" w:color="auto"/>
              <w:right w:val="single" w:sz="4" w:space="0" w:color="auto"/>
            </w:tcBorders>
            <w:shd w:val="clear" w:color="auto" w:fill="auto"/>
            <w:noWrap/>
            <w:vAlign w:val="center"/>
            <w:hideMark/>
          </w:tcPr>
          <w:p w14:paraId="53837330" w14:textId="77777777" w:rsidR="009B6118" w:rsidRPr="009B6118" w:rsidRDefault="009B6118" w:rsidP="009B6118">
            <w:pPr>
              <w:widowControl/>
              <w:jc w:val="center"/>
              <w:rPr>
                <w:rFonts w:ascii="Calibri" w:hAnsi="Calibri" w:cs="Calibri"/>
                <w:b/>
                <w:bCs/>
                <w:color w:val="000000"/>
                <w:lang w:val="en-IN"/>
              </w:rPr>
            </w:pPr>
            <w:r w:rsidRPr="009B6118">
              <w:rPr>
                <w:rFonts w:ascii="Calibri" w:hAnsi="Calibri" w:cs="Calibri"/>
                <w:b/>
                <w:bCs/>
                <w:color w:val="000000"/>
                <w:lang w:val="en-IN"/>
              </w:rPr>
              <w:t>Total</w:t>
            </w:r>
          </w:p>
        </w:tc>
        <w:tc>
          <w:tcPr>
            <w:tcW w:w="2784" w:type="dxa"/>
            <w:tcBorders>
              <w:top w:val="nil"/>
              <w:left w:val="nil"/>
              <w:bottom w:val="single" w:sz="8" w:space="0" w:color="auto"/>
              <w:right w:val="single" w:sz="4" w:space="0" w:color="auto"/>
            </w:tcBorders>
            <w:shd w:val="clear" w:color="auto" w:fill="auto"/>
            <w:noWrap/>
            <w:vAlign w:val="center"/>
            <w:hideMark/>
          </w:tcPr>
          <w:p w14:paraId="74E6E348" w14:textId="77777777" w:rsidR="009B6118" w:rsidRPr="009B6118" w:rsidRDefault="009B6118" w:rsidP="009B6118">
            <w:pPr>
              <w:widowControl/>
              <w:jc w:val="center"/>
              <w:rPr>
                <w:rFonts w:ascii="Calibri" w:hAnsi="Calibri" w:cs="Calibri"/>
                <w:b/>
                <w:bCs/>
                <w:color w:val="000000"/>
                <w:lang w:val="en-IN"/>
              </w:rPr>
            </w:pPr>
            <w:r w:rsidRPr="009B6118">
              <w:rPr>
                <w:rFonts w:ascii="Calibri" w:hAnsi="Calibri" w:cs="Calibri"/>
                <w:b/>
                <w:bCs/>
                <w:color w:val="000000"/>
                <w:lang w:val="en-IN"/>
              </w:rPr>
              <w:t>100</w:t>
            </w:r>
          </w:p>
        </w:tc>
        <w:tc>
          <w:tcPr>
            <w:tcW w:w="2784" w:type="dxa"/>
            <w:tcBorders>
              <w:top w:val="nil"/>
              <w:left w:val="nil"/>
              <w:bottom w:val="single" w:sz="8" w:space="0" w:color="auto"/>
              <w:right w:val="single" w:sz="8" w:space="0" w:color="auto"/>
            </w:tcBorders>
            <w:shd w:val="clear" w:color="auto" w:fill="auto"/>
            <w:noWrap/>
            <w:vAlign w:val="center"/>
            <w:hideMark/>
          </w:tcPr>
          <w:p w14:paraId="58AA421B" w14:textId="77777777" w:rsidR="009B6118" w:rsidRPr="009B6118" w:rsidRDefault="009B6118" w:rsidP="009B6118">
            <w:pPr>
              <w:widowControl/>
              <w:jc w:val="center"/>
              <w:rPr>
                <w:rFonts w:ascii="Calibri" w:hAnsi="Calibri" w:cs="Calibri"/>
                <w:b/>
                <w:bCs/>
                <w:color w:val="000000"/>
                <w:lang w:val="en-IN"/>
              </w:rPr>
            </w:pPr>
            <w:r w:rsidRPr="009B6118">
              <w:rPr>
                <w:rFonts w:ascii="Calibri" w:hAnsi="Calibri" w:cs="Calibri"/>
                <w:b/>
                <w:bCs/>
                <w:color w:val="000000"/>
                <w:lang w:val="en-IN"/>
              </w:rPr>
              <w:t>100%</w:t>
            </w:r>
          </w:p>
        </w:tc>
      </w:tr>
    </w:tbl>
    <w:p w14:paraId="06E9D043" w14:textId="53B6504B" w:rsidR="000D5819" w:rsidRPr="009B6118" w:rsidRDefault="009B6118" w:rsidP="00C5423A">
      <w:pPr>
        <w:widowControl/>
        <w:numPr>
          <w:ilvl w:val="0"/>
          <w:numId w:val="28"/>
        </w:numPr>
        <w:spacing w:before="100" w:beforeAutospacing="1" w:after="100" w:afterAutospacing="1" w:line="360" w:lineRule="auto"/>
        <w:rPr>
          <w:sz w:val="24"/>
          <w:szCs w:val="24"/>
          <w:lang w:val="en-IN"/>
        </w:rPr>
      </w:pPr>
      <w:r w:rsidRPr="009B6118">
        <w:rPr>
          <w:sz w:val="24"/>
          <w:szCs w:val="24"/>
          <w:lang w:val="en-IN"/>
        </w:rPr>
        <w:t xml:space="preserve">The highest responses are for </w:t>
      </w:r>
      <w:r w:rsidRPr="009B6118">
        <w:rPr>
          <w:b/>
          <w:bCs/>
          <w:sz w:val="24"/>
          <w:szCs w:val="24"/>
          <w:lang w:val="en-IN"/>
        </w:rPr>
        <w:t>rating 2 (33%)</w:t>
      </w:r>
      <w:r w:rsidRPr="009B6118">
        <w:rPr>
          <w:sz w:val="24"/>
          <w:szCs w:val="24"/>
          <w:lang w:val="en-IN"/>
        </w:rPr>
        <w:t xml:space="preserve">, showing moderate agreement. </w:t>
      </w:r>
    </w:p>
    <w:p w14:paraId="5DBDFF75" w14:textId="77777777" w:rsidR="009B6118" w:rsidRPr="009B6118" w:rsidRDefault="009B6118" w:rsidP="00C5423A">
      <w:pPr>
        <w:widowControl/>
        <w:numPr>
          <w:ilvl w:val="0"/>
          <w:numId w:val="28"/>
        </w:numPr>
        <w:spacing w:before="100" w:beforeAutospacing="1" w:after="100" w:afterAutospacing="1" w:line="360" w:lineRule="auto"/>
        <w:rPr>
          <w:sz w:val="24"/>
          <w:szCs w:val="24"/>
          <w:lang w:val="en-IN"/>
        </w:rPr>
      </w:pPr>
      <w:r w:rsidRPr="009B6118">
        <w:rPr>
          <w:sz w:val="24"/>
          <w:szCs w:val="24"/>
          <w:lang w:val="en-IN"/>
        </w:rPr>
        <w:t>A significant portion (</w:t>
      </w:r>
      <w:r w:rsidRPr="009B6118">
        <w:rPr>
          <w:b/>
          <w:bCs/>
          <w:sz w:val="24"/>
          <w:szCs w:val="24"/>
          <w:lang w:val="en-IN"/>
        </w:rPr>
        <w:t>24%</w:t>
      </w:r>
      <w:r w:rsidRPr="009B6118">
        <w:rPr>
          <w:sz w:val="24"/>
          <w:szCs w:val="24"/>
          <w:lang w:val="en-IN"/>
        </w:rPr>
        <w:t xml:space="preserve">) gave </w:t>
      </w:r>
      <w:r w:rsidRPr="009B6118">
        <w:rPr>
          <w:b/>
          <w:bCs/>
          <w:sz w:val="24"/>
          <w:szCs w:val="24"/>
          <w:lang w:val="en-IN"/>
        </w:rPr>
        <w:t>rating 1</w:t>
      </w:r>
      <w:r w:rsidRPr="009B6118">
        <w:rPr>
          <w:sz w:val="24"/>
          <w:szCs w:val="24"/>
          <w:lang w:val="en-IN"/>
        </w:rPr>
        <w:t xml:space="preserve">, indicating low agreement. </w:t>
      </w:r>
    </w:p>
    <w:p w14:paraId="5CFE26C2" w14:textId="77777777" w:rsidR="009B6118" w:rsidRPr="009B6118" w:rsidRDefault="009B6118" w:rsidP="00C5423A">
      <w:pPr>
        <w:widowControl/>
        <w:numPr>
          <w:ilvl w:val="0"/>
          <w:numId w:val="28"/>
        </w:numPr>
        <w:spacing w:before="100" w:beforeAutospacing="1" w:after="100" w:afterAutospacing="1" w:line="360" w:lineRule="auto"/>
        <w:rPr>
          <w:sz w:val="24"/>
          <w:szCs w:val="24"/>
          <w:lang w:val="en-IN"/>
        </w:rPr>
      </w:pPr>
      <w:r w:rsidRPr="009B6118">
        <w:rPr>
          <w:b/>
          <w:bCs/>
          <w:sz w:val="24"/>
          <w:szCs w:val="24"/>
          <w:lang w:val="en-IN"/>
        </w:rPr>
        <w:t>20% respondents</w:t>
      </w:r>
      <w:r w:rsidRPr="009B6118">
        <w:rPr>
          <w:sz w:val="24"/>
          <w:szCs w:val="24"/>
          <w:lang w:val="en-IN"/>
        </w:rPr>
        <w:t xml:space="preserve"> selected </w:t>
      </w:r>
      <w:r w:rsidRPr="009B6118">
        <w:rPr>
          <w:b/>
          <w:bCs/>
          <w:sz w:val="24"/>
          <w:szCs w:val="24"/>
          <w:lang w:val="en-IN"/>
        </w:rPr>
        <w:t>rating 3</w:t>
      </w:r>
      <w:r w:rsidRPr="009B6118">
        <w:rPr>
          <w:sz w:val="24"/>
          <w:szCs w:val="24"/>
          <w:lang w:val="en-IN"/>
        </w:rPr>
        <w:t xml:space="preserve">, suggesting neutral opinions. </w:t>
      </w:r>
    </w:p>
    <w:p w14:paraId="1D21D8F7" w14:textId="77777777" w:rsidR="009B6118" w:rsidRPr="009B6118" w:rsidRDefault="009B6118" w:rsidP="00C5423A">
      <w:pPr>
        <w:widowControl/>
        <w:numPr>
          <w:ilvl w:val="0"/>
          <w:numId w:val="28"/>
        </w:numPr>
        <w:spacing w:before="100" w:beforeAutospacing="1" w:after="100" w:afterAutospacing="1" w:line="360" w:lineRule="auto"/>
        <w:rPr>
          <w:sz w:val="24"/>
          <w:szCs w:val="24"/>
          <w:lang w:val="en-IN"/>
        </w:rPr>
      </w:pPr>
      <w:r w:rsidRPr="009B6118">
        <w:rPr>
          <w:sz w:val="24"/>
          <w:szCs w:val="24"/>
          <w:lang w:val="en-IN"/>
        </w:rPr>
        <w:t>Higher ratings (</w:t>
      </w:r>
      <w:r w:rsidRPr="009B6118">
        <w:rPr>
          <w:b/>
          <w:bCs/>
          <w:sz w:val="24"/>
          <w:szCs w:val="24"/>
          <w:lang w:val="en-IN"/>
        </w:rPr>
        <w:t>4 and 5</w:t>
      </w:r>
      <w:r w:rsidRPr="009B6118">
        <w:rPr>
          <w:sz w:val="24"/>
          <w:szCs w:val="24"/>
          <w:lang w:val="en-IN"/>
        </w:rPr>
        <w:t xml:space="preserve">) together account for only </w:t>
      </w:r>
      <w:r w:rsidRPr="009B6118">
        <w:rPr>
          <w:b/>
          <w:bCs/>
          <w:sz w:val="24"/>
          <w:szCs w:val="24"/>
          <w:lang w:val="en-IN"/>
        </w:rPr>
        <w:t>23%</w:t>
      </w:r>
      <w:r w:rsidRPr="009B6118">
        <w:rPr>
          <w:sz w:val="24"/>
          <w:szCs w:val="24"/>
          <w:lang w:val="en-IN"/>
        </w:rPr>
        <w:t xml:space="preserve">, showing fewer strong positive views. </w:t>
      </w:r>
    </w:p>
    <w:p w14:paraId="368D3234" w14:textId="77777777" w:rsidR="009B6118" w:rsidRPr="009B6118" w:rsidRDefault="009B6118" w:rsidP="00C5423A">
      <w:pPr>
        <w:widowControl/>
        <w:numPr>
          <w:ilvl w:val="0"/>
          <w:numId w:val="28"/>
        </w:numPr>
        <w:spacing w:before="100" w:beforeAutospacing="1" w:after="100" w:afterAutospacing="1" w:line="360" w:lineRule="auto"/>
        <w:rPr>
          <w:sz w:val="24"/>
          <w:szCs w:val="24"/>
          <w:lang w:val="en-IN"/>
        </w:rPr>
      </w:pPr>
      <w:r w:rsidRPr="009B6118">
        <w:rPr>
          <w:sz w:val="24"/>
          <w:szCs w:val="24"/>
          <w:lang w:val="en-IN"/>
        </w:rPr>
        <w:t xml:space="preserve">Overall, responses lean towards </w:t>
      </w:r>
      <w:r w:rsidRPr="009B6118">
        <w:rPr>
          <w:b/>
          <w:bCs/>
          <w:sz w:val="24"/>
          <w:szCs w:val="24"/>
          <w:lang w:val="en-IN"/>
        </w:rPr>
        <w:t>lower to moderate agreement</w:t>
      </w:r>
      <w:r w:rsidRPr="009B6118">
        <w:rPr>
          <w:sz w:val="24"/>
          <w:szCs w:val="24"/>
          <w:lang w:val="en-IN"/>
        </w:rPr>
        <w:t xml:space="preserve"> rather than strong confidence. </w:t>
      </w:r>
    </w:p>
    <w:p w14:paraId="16B801AA" w14:textId="0CE4A0D6" w:rsidR="009B6118" w:rsidRDefault="009B6118" w:rsidP="009B6118">
      <w:pPr>
        <w:autoSpaceDE w:val="0"/>
        <w:autoSpaceDN w:val="0"/>
        <w:adjustRightInd w:val="0"/>
        <w:spacing w:line="360" w:lineRule="auto"/>
        <w:jc w:val="both"/>
        <w:rPr>
          <w:bCs/>
          <w:sz w:val="24"/>
          <w:szCs w:val="24"/>
        </w:rPr>
      </w:pPr>
    </w:p>
    <w:p w14:paraId="39FAE179" w14:textId="68A8AD7B" w:rsidR="000D5819" w:rsidRDefault="000D5819" w:rsidP="009B6118">
      <w:pPr>
        <w:autoSpaceDE w:val="0"/>
        <w:autoSpaceDN w:val="0"/>
        <w:adjustRightInd w:val="0"/>
        <w:spacing w:line="360" w:lineRule="auto"/>
        <w:jc w:val="both"/>
        <w:rPr>
          <w:bCs/>
          <w:sz w:val="24"/>
          <w:szCs w:val="24"/>
        </w:rPr>
      </w:pPr>
    </w:p>
    <w:p w14:paraId="2A142F50" w14:textId="6367CB8E" w:rsidR="000D5819" w:rsidRDefault="000D5819" w:rsidP="009B6118">
      <w:pPr>
        <w:autoSpaceDE w:val="0"/>
        <w:autoSpaceDN w:val="0"/>
        <w:adjustRightInd w:val="0"/>
        <w:spacing w:line="360" w:lineRule="auto"/>
        <w:jc w:val="both"/>
        <w:rPr>
          <w:bCs/>
          <w:sz w:val="24"/>
          <w:szCs w:val="24"/>
        </w:rPr>
      </w:pPr>
    </w:p>
    <w:p w14:paraId="1FF8E8F8" w14:textId="2B0E3887" w:rsidR="000D5819" w:rsidRDefault="000D5819" w:rsidP="009B6118">
      <w:pPr>
        <w:autoSpaceDE w:val="0"/>
        <w:autoSpaceDN w:val="0"/>
        <w:adjustRightInd w:val="0"/>
        <w:spacing w:line="360" w:lineRule="auto"/>
        <w:jc w:val="both"/>
        <w:rPr>
          <w:bCs/>
          <w:sz w:val="24"/>
          <w:szCs w:val="24"/>
        </w:rPr>
      </w:pPr>
    </w:p>
    <w:p w14:paraId="5B9B62FD" w14:textId="73317CD7" w:rsidR="000D5819" w:rsidRDefault="000D5819" w:rsidP="009B6118">
      <w:pPr>
        <w:autoSpaceDE w:val="0"/>
        <w:autoSpaceDN w:val="0"/>
        <w:adjustRightInd w:val="0"/>
        <w:spacing w:line="360" w:lineRule="auto"/>
        <w:jc w:val="both"/>
        <w:rPr>
          <w:bCs/>
          <w:sz w:val="24"/>
          <w:szCs w:val="24"/>
        </w:rPr>
      </w:pPr>
    </w:p>
    <w:p w14:paraId="4C8F4AC0" w14:textId="043087CE" w:rsidR="000D5819" w:rsidRDefault="000D5819" w:rsidP="009B6118">
      <w:pPr>
        <w:autoSpaceDE w:val="0"/>
        <w:autoSpaceDN w:val="0"/>
        <w:adjustRightInd w:val="0"/>
        <w:spacing w:line="360" w:lineRule="auto"/>
        <w:jc w:val="both"/>
        <w:rPr>
          <w:bCs/>
          <w:sz w:val="24"/>
          <w:szCs w:val="24"/>
        </w:rPr>
      </w:pPr>
      <w:r>
        <w:rPr>
          <w:bCs/>
          <w:sz w:val="24"/>
          <w:szCs w:val="24"/>
        </w:rPr>
        <w:lastRenderedPageBreak/>
        <w:t>Q15.</w:t>
      </w:r>
      <w:r w:rsidRPr="000D5819">
        <w:rPr>
          <w:bCs/>
          <w:sz w:val="24"/>
          <w:szCs w:val="24"/>
        </w:rPr>
        <w:t xml:space="preserve"> AI reduces emotional bias in investment decisions</w:t>
      </w:r>
    </w:p>
    <w:p w14:paraId="54D6A1F5" w14:textId="761D06BB" w:rsidR="000D5819" w:rsidRDefault="000D5819" w:rsidP="009B6118">
      <w:pPr>
        <w:autoSpaceDE w:val="0"/>
        <w:autoSpaceDN w:val="0"/>
        <w:adjustRightInd w:val="0"/>
        <w:spacing w:line="360" w:lineRule="auto"/>
        <w:jc w:val="both"/>
        <w:rPr>
          <w:bCs/>
          <w:sz w:val="24"/>
          <w:szCs w:val="24"/>
        </w:rPr>
      </w:pPr>
      <w:r>
        <w:rPr>
          <w:bCs/>
          <w:noProof/>
        </w:rPr>
        <w:drawing>
          <wp:inline distT="0" distB="0" distL="0" distR="0" wp14:anchorId="75EC4F07" wp14:editId="774A3D42">
            <wp:extent cx="5943600" cy="2825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2825750"/>
                    </a:xfrm>
                    <a:prstGeom prst="rect">
                      <a:avLst/>
                    </a:prstGeom>
                    <a:noFill/>
                    <a:ln>
                      <a:noFill/>
                    </a:ln>
                  </pic:spPr>
                </pic:pic>
              </a:graphicData>
            </a:graphic>
          </wp:inline>
        </w:drawing>
      </w:r>
    </w:p>
    <w:tbl>
      <w:tblPr>
        <w:tblW w:w="8880" w:type="dxa"/>
        <w:tblLook w:val="04A0" w:firstRow="1" w:lastRow="0" w:firstColumn="1" w:lastColumn="0" w:noHBand="0" w:noVBand="1"/>
      </w:tblPr>
      <w:tblGrid>
        <w:gridCol w:w="3680"/>
        <w:gridCol w:w="2600"/>
        <w:gridCol w:w="2600"/>
      </w:tblGrid>
      <w:tr w:rsidR="000D5819" w:rsidRPr="000D5819" w14:paraId="5383E8F4" w14:textId="77777777" w:rsidTr="000D5819">
        <w:trPr>
          <w:trHeight w:val="300"/>
        </w:trPr>
        <w:tc>
          <w:tcPr>
            <w:tcW w:w="36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68E967E"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Rating</w:t>
            </w:r>
          </w:p>
        </w:tc>
        <w:tc>
          <w:tcPr>
            <w:tcW w:w="2600" w:type="dxa"/>
            <w:tcBorders>
              <w:top w:val="single" w:sz="8" w:space="0" w:color="auto"/>
              <w:left w:val="nil"/>
              <w:bottom w:val="single" w:sz="4" w:space="0" w:color="auto"/>
              <w:right w:val="single" w:sz="4" w:space="0" w:color="auto"/>
            </w:tcBorders>
            <w:shd w:val="clear" w:color="auto" w:fill="auto"/>
            <w:noWrap/>
            <w:vAlign w:val="center"/>
            <w:hideMark/>
          </w:tcPr>
          <w:p w14:paraId="4730156C"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Number of Responses</w:t>
            </w:r>
          </w:p>
        </w:tc>
        <w:tc>
          <w:tcPr>
            <w:tcW w:w="2600" w:type="dxa"/>
            <w:tcBorders>
              <w:top w:val="single" w:sz="8" w:space="0" w:color="auto"/>
              <w:left w:val="nil"/>
              <w:bottom w:val="single" w:sz="4" w:space="0" w:color="auto"/>
              <w:right w:val="single" w:sz="8" w:space="0" w:color="auto"/>
            </w:tcBorders>
            <w:shd w:val="clear" w:color="auto" w:fill="auto"/>
            <w:vAlign w:val="center"/>
            <w:hideMark/>
          </w:tcPr>
          <w:p w14:paraId="1AB2AC2D"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Percentage</w:t>
            </w:r>
          </w:p>
        </w:tc>
      </w:tr>
      <w:tr w:rsidR="000D5819" w:rsidRPr="000D5819" w14:paraId="20C2ADFA" w14:textId="77777777" w:rsidTr="000D5819">
        <w:trPr>
          <w:trHeight w:val="300"/>
        </w:trPr>
        <w:tc>
          <w:tcPr>
            <w:tcW w:w="3680" w:type="dxa"/>
            <w:tcBorders>
              <w:top w:val="nil"/>
              <w:left w:val="single" w:sz="8" w:space="0" w:color="auto"/>
              <w:bottom w:val="single" w:sz="4" w:space="0" w:color="auto"/>
              <w:right w:val="single" w:sz="4" w:space="0" w:color="auto"/>
            </w:tcBorders>
            <w:shd w:val="clear" w:color="auto" w:fill="auto"/>
            <w:noWrap/>
            <w:vAlign w:val="center"/>
            <w:hideMark/>
          </w:tcPr>
          <w:p w14:paraId="068CB1BC"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1</w:t>
            </w:r>
          </w:p>
        </w:tc>
        <w:tc>
          <w:tcPr>
            <w:tcW w:w="2600" w:type="dxa"/>
            <w:tcBorders>
              <w:top w:val="nil"/>
              <w:left w:val="nil"/>
              <w:bottom w:val="single" w:sz="4" w:space="0" w:color="auto"/>
              <w:right w:val="single" w:sz="4" w:space="0" w:color="auto"/>
            </w:tcBorders>
            <w:shd w:val="clear" w:color="auto" w:fill="auto"/>
            <w:noWrap/>
            <w:vAlign w:val="center"/>
            <w:hideMark/>
          </w:tcPr>
          <w:p w14:paraId="5E8B2BA6"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32</w:t>
            </w:r>
          </w:p>
        </w:tc>
        <w:tc>
          <w:tcPr>
            <w:tcW w:w="2600" w:type="dxa"/>
            <w:tcBorders>
              <w:top w:val="nil"/>
              <w:left w:val="nil"/>
              <w:bottom w:val="single" w:sz="4" w:space="0" w:color="auto"/>
              <w:right w:val="single" w:sz="8" w:space="0" w:color="auto"/>
            </w:tcBorders>
            <w:shd w:val="clear" w:color="auto" w:fill="auto"/>
            <w:vAlign w:val="center"/>
            <w:hideMark/>
          </w:tcPr>
          <w:p w14:paraId="1C165B8B"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32%</w:t>
            </w:r>
          </w:p>
        </w:tc>
      </w:tr>
      <w:tr w:rsidR="000D5819" w:rsidRPr="000D5819" w14:paraId="50720557" w14:textId="77777777" w:rsidTr="000D5819">
        <w:trPr>
          <w:trHeight w:val="300"/>
        </w:trPr>
        <w:tc>
          <w:tcPr>
            <w:tcW w:w="3680" w:type="dxa"/>
            <w:tcBorders>
              <w:top w:val="nil"/>
              <w:left w:val="single" w:sz="8" w:space="0" w:color="auto"/>
              <w:bottom w:val="single" w:sz="4" w:space="0" w:color="auto"/>
              <w:right w:val="single" w:sz="4" w:space="0" w:color="auto"/>
            </w:tcBorders>
            <w:shd w:val="clear" w:color="auto" w:fill="auto"/>
            <w:noWrap/>
            <w:vAlign w:val="center"/>
            <w:hideMark/>
          </w:tcPr>
          <w:p w14:paraId="6799186C"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2</w:t>
            </w:r>
          </w:p>
        </w:tc>
        <w:tc>
          <w:tcPr>
            <w:tcW w:w="2600" w:type="dxa"/>
            <w:tcBorders>
              <w:top w:val="nil"/>
              <w:left w:val="nil"/>
              <w:bottom w:val="single" w:sz="4" w:space="0" w:color="auto"/>
              <w:right w:val="single" w:sz="4" w:space="0" w:color="auto"/>
            </w:tcBorders>
            <w:shd w:val="clear" w:color="auto" w:fill="auto"/>
            <w:noWrap/>
            <w:vAlign w:val="center"/>
            <w:hideMark/>
          </w:tcPr>
          <w:p w14:paraId="774AE7CF"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27</w:t>
            </w:r>
          </w:p>
        </w:tc>
        <w:tc>
          <w:tcPr>
            <w:tcW w:w="2600" w:type="dxa"/>
            <w:tcBorders>
              <w:top w:val="nil"/>
              <w:left w:val="nil"/>
              <w:bottom w:val="single" w:sz="4" w:space="0" w:color="auto"/>
              <w:right w:val="single" w:sz="8" w:space="0" w:color="auto"/>
            </w:tcBorders>
            <w:shd w:val="clear" w:color="auto" w:fill="auto"/>
            <w:vAlign w:val="center"/>
            <w:hideMark/>
          </w:tcPr>
          <w:p w14:paraId="0FABE4B7"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27%</w:t>
            </w:r>
          </w:p>
        </w:tc>
      </w:tr>
      <w:tr w:rsidR="000D5819" w:rsidRPr="000D5819" w14:paraId="19673A54" w14:textId="77777777" w:rsidTr="000D5819">
        <w:trPr>
          <w:trHeight w:val="300"/>
        </w:trPr>
        <w:tc>
          <w:tcPr>
            <w:tcW w:w="3680" w:type="dxa"/>
            <w:tcBorders>
              <w:top w:val="nil"/>
              <w:left w:val="single" w:sz="8" w:space="0" w:color="auto"/>
              <w:bottom w:val="single" w:sz="4" w:space="0" w:color="auto"/>
              <w:right w:val="single" w:sz="4" w:space="0" w:color="auto"/>
            </w:tcBorders>
            <w:shd w:val="clear" w:color="auto" w:fill="auto"/>
            <w:noWrap/>
            <w:vAlign w:val="center"/>
            <w:hideMark/>
          </w:tcPr>
          <w:p w14:paraId="4143B1AC"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3</w:t>
            </w:r>
          </w:p>
        </w:tc>
        <w:tc>
          <w:tcPr>
            <w:tcW w:w="2600" w:type="dxa"/>
            <w:tcBorders>
              <w:top w:val="nil"/>
              <w:left w:val="nil"/>
              <w:bottom w:val="single" w:sz="4" w:space="0" w:color="auto"/>
              <w:right w:val="single" w:sz="4" w:space="0" w:color="auto"/>
            </w:tcBorders>
            <w:shd w:val="clear" w:color="auto" w:fill="auto"/>
            <w:noWrap/>
            <w:vAlign w:val="center"/>
            <w:hideMark/>
          </w:tcPr>
          <w:p w14:paraId="5D03EFDF"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21</w:t>
            </w:r>
          </w:p>
        </w:tc>
        <w:tc>
          <w:tcPr>
            <w:tcW w:w="2600" w:type="dxa"/>
            <w:tcBorders>
              <w:top w:val="nil"/>
              <w:left w:val="nil"/>
              <w:bottom w:val="single" w:sz="4" w:space="0" w:color="auto"/>
              <w:right w:val="single" w:sz="8" w:space="0" w:color="auto"/>
            </w:tcBorders>
            <w:shd w:val="clear" w:color="auto" w:fill="auto"/>
            <w:vAlign w:val="center"/>
            <w:hideMark/>
          </w:tcPr>
          <w:p w14:paraId="7B16166C"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21%</w:t>
            </w:r>
          </w:p>
        </w:tc>
      </w:tr>
      <w:tr w:rsidR="000D5819" w:rsidRPr="000D5819" w14:paraId="3E357ACE" w14:textId="77777777" w:rsidTr="000D5819">
        <w:trPr>
          <w:trHeight w:val="300"/>
        </w:trPr>
        <w:tc>
          <w:tcPr>
            <w:tcW w:w="3680" w:type="dxa"/>
            <w:tcBorders>
              <w:top w:val="nil"/>
              <w:left w:val="single" w:sz="8" w:space="0" w:color="auto"/>
              <w:bottom w:val="single" w:sz="4" w:space="0" w:color="auto"/>
              <w:right w:val="single" w:sz="4" w:space="0" w:color="auto"/>
            </w:tcBorders>
            <w:shd w:val="clear" w:color="auto" w:fill="auto"/>
            <w:noWrap/>
            <w:vAlign w:val="center"/>
            <w:hideMark/>
          </w:tcPr>
          <w:p w14:paraId="28355D31"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4</w:t>
            </w:r>
          </w:p>
        </w:tc>
        <w:tc>
          <w:tcPr>
            <w:tcW w:w="2600" w:type="dxa"/>
            <w:tcBorders>
              <w:top w:val="nil"/>
              <w:left w:val="nil"/>
              <w:bottom w:val="single" w:sz="4" w:space="0" w:color="auto"/>
              <w:right w:val="single" w:sz="4" w:space="0" w:color="auto"/>
            </w:tcBorders>
            <w:shd w:val="clear" w:color="auto" w:fill="auto"/>
            <w:noWrap/>
            <w:vAlign w:val="center"/>
            <w:hideMark/>
          </w:tcPr>
          <w:p w14:paraId="2244EEE1"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11</w:t>
            </w:r>
          </w:p>
        </w:tc>
        <w:tc>
          <w:tcPr>
            <w:tcW w:w="2600" w:type="dxa"/>
            <w:tcBorders>
              <w:top w:val="nil"/>
              <w:left w:val="nil"/>
              <w:bottom w:val="single" w:sz="4" w:space="0" w:color="auto"/>
              <w:right w:val="single" w:sz="8" w:space="0" w:color="auto"/>
            </w:tcBorders>
            <w:shd w:val="clear" w:color="auto" w:fill="auto"/>
            <w:vAlign w:val="center"/>
            <w:hideMark/>
          </w:tcPr>
          <w:p w14:paraId="498CEB8E"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11%</w:t>
            </w:r>
          </w:p>
        </w:tc>
      </w:tr>
      <w:tr w:rsidR="000D5819" w:rsidRPr="000D5819" w14:paraId="7BAEEA02" w14:textId="77777777" w:rsidTr="000D5819">
        <w:trPr>
          <w:trHeight w:val="300"/>
        </w:trPr>
        <w:tc>
          <w:tcPr>
            <w:tcW w:w="3680" w:type="dxa"/>
            <w:tcBorders>
              <w:top w:val="nil"/>
              <w:left w:val="single" w:sz="8" w:space="0" w:color="auto"/>
              <w:bottom w:val="single" w:sz="4" w:space="0" w:color="auto"/>
              <w:right w:val="single" w:sz="4" w:space="0" w:color="auto"/>
            </w:tcBorders>
            <w:shd w:val="clear" w:color="auto" w:fill="auto"/>
            <w:noWrap/>
            <w:vAlign w:val="center"/>
            <w:hideMark/>
          </w:tcPr>
          <w:p w14:paraId="24B510F9"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5</w:t>
            </w:r>
          </w:p>
        </w:tc>
        <w:tc>
          <w:tcPr>
            <w:tcW w:w="2600" w:type="dxa"/>
            <w:tcBorders>
              <w:top w:val="nil"/>
              <w:left w:val="nil"/>
              <w:bottom w:val="single" w:sz="4" w:space="0" w:color="auto"/>
              <w:right w:val="single" w:sz="4" w:space="0" w:color="auto"/>
            </w:tcBorders>
            <w:shd w:val="clear" w:color="auto" w:fill="auto"/>
            <w:noWrap/>
            <w:vAlign w:val="center"/>
            <w:hideMark/>
          </w:tcPr>
          <w:p w14:paraId="5158D5A8"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9</w:t>
            </w:r>
          </w:p>
        </w:tc>
        <w:tc>
          <w:tcPr>
            <w:tcW w:w="2600" w:type="dxa"/>
            <w:tcBorders>
              <w:top w:val="nil"/>
              <w:left w:val="nil"/>
              <w:bottom w:val="single" w:sz="4" w:space="0" w:color="auto"/>
              <w:right w:val="single" w:sz="8" w:space="0" w:color="auto"/>
            </w:tcBorders>
            <w:shd w:val="clear" w:color="auto" w:fill="auto"/>
            <w:vAlign w:val="center"/>
            <w:hideMark/>
          </w:tcPr>
          <w:p w14:paraId="58096685"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9%</w:t>
            </w:r>
          </w:p>
        </w:tc>
      </w:tr>
      <w:tr w:rsidR="000D5819" w:rsidRPr="000D5819" w14:paraId="5600A66A" w14:textId="77777777" w:rsidTr="000D5819">
        <w:trPr>
          <w:trHeight w:val="315"/>
        </w:trPr>
        <w:tc>
          <w:tcPr>
            <w:tcW w:w="3680" w:type="dxa"/>
            <w:tcBorders>
              <w:top w:val="nil"/>
              <w:left w:val="single" w:sz="8" w:space="0" w:color="auto"/>
              <w:bottom w:val="single" w:sz="8" w:space="0" w:color="auto"/>
              <w:right w:val="single" w:sz="4" w:space="0" w:color="auto"/>
            </w:tcBorders>
            <w:shd w:val="clear" w:color="auto" w:fill="auto"/>
            <w:noWrap/>
            <w:vAlign w:val="center"/>
            <w:hideMark/>
          </w:tcPr>
          <w:p w14:paraId="00544BF0"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Total</w:t>
            </w:r>
          </w:p>
        </w:tc>
        <w:tc>
          <w:tcPr>
            <w:tcW w:w="2600" w:type="dxa"/>
            <w:tcBorders>
              <w:top w:val="nil"/>
              <w:left w:val="nil"/>
              <w:bottom w:val="single" w:sz="8" w:space="0" w:color="auto"/>
              <w:right w:val="single" w:sz="4" w:space="0" w:color="auto"/>
            </w:tcBorders>
            <w:shd w:val="clear" w:color="auto" w:fill="auto"/>
            <w:noWrap/>
            <w:vAlign w:val="center"/>
            <w:hideMark/>
          </w:tcPr>
          <w:p w14:paraId="3CF1D762"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100</w:t>
            </w:r>
          </w:p>
        </w:tc>
        <w:tc>
          <w:tcPr>
            <w:tcW w:w="2600" w:type="dxa"/>
            <w:tcBorders>
              <w:top w:val="nil"/>
              <w:left w:val="nil"/>
              <w:bottom w:val="single" w:sz="8" w:space="0" w:color="auto"/>
              <w:right w:val="single" w:sz="8" w:space="0" w:color="auto"/>
            </w:tcBorders>
            <w:shd w:val="clear" w:color="auto" w:fill="auto"/>
            <w:noWrap/>
            <w:vAlign w:val="center"/>
            <w:hideMark/>
          </w:tcPr>
          <w:p w14:paraId="24E08FFD"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100%</w:t>
            </w:r>
          </w:p>
        </w:tc>
      </w:tr>
    </w:tbl>
    <w:p w14:paraId="43FB1C59" w14:textId="77777777" w:rsidR="000D5819" w:rsidRDefault="000D5819" w:rsidP="000D5819">
      <w:pPr>
        <w:widowControl/>
        <w:rPr>
          <w:rFonts w:hAnsi="Symbol"/>
          <w:sz w:val="24"/>
          <w:szCs w:val="24"/>
          <w:lang w:val="en-IN"/>
        </w:rPr>
      </w:pPr>
    </w:p>
    <w:p w14:paraId="7BBC613E" w14:textId="728EC8EB" w:rsidR="000D5819" w:rsidRPr="000D5819" w:rsidRDefault="000D5819" w:rsidP="00C5423A">
      <w:pPr>
        <w:pStyle w:val="ListParagraph"/>
        <w:widowControl/>
        <w:numPr>
          <w:ilvl w:val="0"/>
          <w:numId w:val="29"/>
        </w:numPr>
        <w:spacing w:line="360" w:lineRule="auto"/>
        <w:rPr>
          <w:sz w:val="24"/>
          <w:szCs w:val="24"/>
          <w:lang w:val="en-IN"/>
        </w:rPr>
      </w:pPr>
      <w:r w:rsidRPr="000D5819">
        <w:rPr>
          <w:sz w:val="24"/>
          <w:szCs w:val="24"/>
          <w:lang w:val="en-IN"/>
        </w:rPr>
        <w:t xml:space="preserve">The majority of respondents gave </w:t>
      </w:r>
      <w:r w:rsidRPr="000D5819">
        <w:rPr>
          <w:b/>
          <w:bCs/>
          <w:sz w:val="24"/>
          <w:szCs w:val="24"/>
          <w:lang w:val="en-IN"/>
        </w:rPr>
        <w:t>low ratings (1 and 2 = 59%)</w:t>
      </w:r>
      <w:r w:rsidRPr="000D5819">
        <w:rPr>
          <w:sz w:val="24"/>
          <w:szCs w:val="24"/>
          <w:lang w:val="en-IN"/>
        </w:rPr>
        <w:t xml:space="preserve">, indicating scepticism. </w:t>
      </w:r>
    </w:p>
    <w:p w14:paraId="04EB839C" w14:textId="6EB550D4" w:rsidR="000D5819" w:rsidRPr="000D5819" w:rsidRDefault="000D5819" w:rsidP="00C5423A">
      <w:pPr>
        <w:pStyle w:val="ListParagraph"/>
        <w:widowControl/>
        <w:numPr>
          <w:ilvl w:val="0"/>
          <w:numId w:val="29"/>
        </w:numPr>
        <w:spacing w:line="360" w:lineRule="auto"/>
        <w:rPr>
          <w:sz w:val="24"/>
          <w:szCs w:val="24"/>
          <w:lang w:val="en-IN"/>
        </w:rPr>
      </w:pPr>
      <w:r w:rsidRPr="000D5819">
        <w:rPr>
          <w:sz w:val="24"/>
          <w:szCs w:val="24"/>
          <w:lang w:val="en-IN"/>
        </w:rPr>
        <w:t xml:space="preserve">The highest response is </w:t>
      </w:r>
      <w:r w:rsidRPr="000D5819">
        <w:rPr>
          <w:b/>
          <w:bCs/>
          <w:sz w:val="24"/>
          <w:szCs w:val="24"/>
          <w:lang w:val="en-IN"/>
        </w:rPr>
        <w:t>rating 1 (32%)</w:t>
      </w:r>
      <w:r w:rsidRPr="000D5819">
        <w:rPr>
          <w:sz w:val="24"/>
          <w:szCs w:val="24"/>
          <w:lang w:val="en-IN"/>
        </w:rPr>
        <w:t xml:space="preserve">, showing strong disagreement. </w:t>
      </w:r>
    </w:p>
    <w:p w14:paraId="5A24A35B" w14:textId="18C8EAED" w:rsidR="000D5819" w:rsidRPr="000D5819" w:rsidRDefault="000D5819" w:rsidP="00C5423A">
      <w:pPr>
        <w:pStyle w:val="ListParagraph"/>
        <w:widowControl/>
        <w:numPr>
          <w:ilvl w:val="0"/>
          <w:numId w:val="29"/>
        </w:numPr>
        <w:spacing w:line="360" w:lineRule="auto"/>
        <w:rPr>
          <w:sz w:val="24"/>
          <w:szCs w:val="24"/>
          <w:lang w:val="en-IN"/>
        </w:rPr>
      </w:pPr>
      <w:r w:rsidRPr="000D5819">
        <w:rPr>
          <w:b/>
          <w:bCs/>
          <w:sz w:val="24"/>
          <w:szCs w:val="24"/>
          <w:lang w:val="en-IN"/>
        </w:rPr>
        <w:t>21% respondents</w:t>
      </w:r>
      <w:r w:rsidRPr="000D5819">
        <w:rPr>
          <w:sz w:val="24"/>
          <w:szCs w:val="24"/>
          <w:lang w:val="en-IN"/>
        </w:rPr>
        <w:t xml:space="preserve"> are neutral (rating 3). </w:t>
      </w:r>
    </w:p>
    <w:p w14:paraId="4A9BAFED" w14:textId="15623CA4" w:rsidR="000D5819" w:rsidRPr="000D5819" w:rsidRDefault="000D5819" w:rsidP="00C5423A">
      <w:pPr>
        <w:pStyle w:val="ListParagraph"/>
        <w:widowControl/>
        <w:numPr>
          <w:ilvl w:val="0"/>
          <w:numId w:val="29"/>
        </w:numPr>
        <w:spacing w:line="360" w:lineRule="auto"/>
        <w:rPr>
          <w:sz w:val="24"/>
          <w:szCs w:val="24"/>
          <w:lang w:val="en-IN"/>
        </w:rPr>
      </w:pPr>
      <w:r w:rsidRPr="000D5819">
        <w:rPr>
          <w:sz w:val="24"/>
          <w:szCs w:val="24"/>
          <w:lang w:val="en-IN"/>
        </w:rPr>
        <w:t xml:space="preserve">Only </w:t>
      </w:r>
      <w:r w:rsidRPr="000D5819">
        <w:rPr>
          <w:b/>
          <w:bCs/>
          <w:sz w:val="24"/>
          <w:szCs w:val="24"/>
          <w:lang w:val="en-IN"/>
        </w:rPr>
        <w:t>20% (ratings 4 and 5)</w:t>
      </w:r>
      <w:r w:rsidRPr="000D5819">
        <w:rPr>
          <w:sz w:val="24"/>
          <w:szCs w:val="24"/>
          <w:lang w:val="en-IN"/>
        </w:rPr>
        <w:t xml:space="preserve"> believe AI significantly reduces emotional bias. </w:t>
      </w:r>
    </w:p>
    <w:p w14:paraId="52983A94" w14:textId="6ABECE56" w:rsidR="000D5819" w:rsidRPr="000D5819" w:rsidRDefault="000D5819" w:rsidP="00C5423A">
      <w:pPr>
        <w:pStyle w:val="ListParagraph"/>
        <w:numPr>
          <w:ilvl w:val="0"/>
          <w:numId w:val="29"/>
        </w:numPr>
        <w:autoSpaceDE w:val="0"/>
        <w:autoSpaceDN w:val="0"/>
        <w:adjustRightInd w:val="0"/>
        <w:spacing w:line="360" w:lineRule="auto"/>
        <w:jc w:val="both"/>
        <w:rPr>
          <w:bCs/>
          <w:sz w:val="24"/>
          <w:szCs w:val="24"/>
        </w:rPr>
      </w:pPr>
      <w:r w:rsidRPr="000D5819">
        <w:rPr>
          <w:sz w:val="24"/>
          <w:szCs w:val="24"/>
          <w:lang w:val="en-IN"/>
        </w:rPr>
        <w:t xml:space="preserve">Overall, the data suggests </w:t>
      </w:r>
      <w:r w:rsidRPr="000D5819">
        <w:rPr>
          <w:b/>
          <w:bCs/>
          <w:sz w:val="24"/>
          <w:szCs w:val="24"/>
          <w:lang w:val="en-IN"/>
        </w:rPr>
        <w:t>limited confidence in AI’s ability to reduce emotional bias</w:t>
      </w:r>
      <w:r w:rsidRPr="000D5819">
        <w:rPr>
          <w:sz w:val="24"/>
          <w:szCs w:val="24"/>
          <w:lang w:val="en-IN"/>
        </w:rPr>
        <w:t xml:space="preserve"> in investment decisions.</w:t>
      </w:r>
    </w:p>
    <w:p w14:paraId="34FEB9E5" w14:textId="6216454E" w:rsidR="000D5819" w:rsidRDefault="000D5819" w:rsidP="000D5819">
      <w:pPr>
        <w:autoSpaceDE w:val="0"/>
        <w:autoSpaceDN w:val="0"/>
        <w:adjustRightInd w:val="0"/>
        <w:spacing w:line="360" w:lineRule="auto"/>
        <w:jc w:val="both"/>
        <w:rPr>
          <w:bCs/>
          <w:sz w:val="24"/>
          <w:szCs w:val="24"/>
        </w:rPr>
      </w:pPr>
    </w:p>
    <w:p w14:paraId="0B6D9F4D" w14:textId="0784F7E9" w:rsidR="000D5819" w:rsidRDefault="000D5819" w:rsidP="000D5819">
      <w:pPr>
        <w:autoSpaceDE w:val="0"/>
        <w:autoSpaceDN w:val="0"/>
        <w:adjustRightInd w:val="0"/>
        <w:spacing w:line="360" w:lineRule="auto"/>
        <w:jc w:val="both"/>
        <w:rPr>
          <w:bCs/>
          <w:sz w:val="24"/>
          <w:szCs w:val="24"/>
        </w:rPr>
      </w:pPr>
    </w:p>
    <w:p w14:paraId="13275C32" w14:textId="6808A6A1" w:rsidR="000D5819" w:rsidRDefault="000D5819" w:rsidP="000D5819">
      <w:pPr>
        <w:autoSpaceDE w:val="0"/>
        <w:autoSpaceDN w:val="0"/>
        <w:adjustRightInd w:val="0"/>
        <w:spacing w:line="360" w:lineRule="auto"/>
        <w:jc w:val="both"/>
        <w:rPr>
          <w:bCs/>
          <w:sz w:val="24"/>
          <w:szCs w:val="24"/>
        </w:rPr>
      </w:pPr>
    </w:p>
    <w:p w14:paraId="2EED5EBB" w14:textId="63580984" w:rsidR="000D5819" w:rsidRDefault="000D5819" w:rsidP="000D5819">
      <w:pPr>
        <w:autoSpaceDE w:val="0"/>
        <w:autoSpaceDN w:val="0"/>
        <w:adjustRightInd w:val="0"/>
        <w:spacing w:line="360" w:lineRule="auto"/>
        <w:jc w:val="both"/>
        <w:rPr>
          <w:bCs/>
          <w:sz w:val="24"/>
          <w:szCs w:val="24"/>
        </w:rPr>
      </w:pPr>
    </w:p>
    <w:p w14:paraId="43720823" w14:textId="08AEF1DF" w:rsidR="000D5819" w:rsidRDefault="000D5819" w:rsidP="000D5819">
      <w:pPr>
        <w:autoSpaceDE w:val="0"/>
        <w:autoSpaceDN w:val="0"/>
        <w:adjustRightInd w:val="0"/>
        <w:spacing w:line="360" w:lineRule="auto"/>
        <w:jc w:val="both"/>
        <w:rPr>
          <w:bCs/>
          <w:sz w:val="24"/>
          <w:szCs w:val="24"/>
        </w:rPr>
      </w:pPr>
    </w:p>
    <w:p w14:paraId="3A81B29B" w14:textId="1CADBFCC" w:rsidR="000D5819" w:rsidRDefault="000D5819" w:rsidP="000D5819">
      <w:pPr>
        <w:autoSpaceDE w:val="0"/>
        <w:autoSpaceDN w:val="0"/>
        <w:adjustRightInd w:val="0"/>
        <w:spacing w:line="360" w:lineRule="auto"/>
        <w:jc w:val="both"/>
        <w:rPr>
          <w:bCs/>
          <w:sz w:val="24"/>
          <w:szCs w:val="24"/>
        </w:rPr>
      </w:pPr>
    </w:p>
    <w:p w14:paraId="50A3C6A1" w14:textId="3608004E" w:rsidR="000D5819" w:rsidRDefault="000D5819" w:rsidP="000D5819">
      <w:pPr>
        <w:autoSpaceDE w:val="0"/>
        <w:autoSpaceDN w:val="0"/>
        <w:adjustRightInd w:val="0"/>
        <w:spacing w:line="360" w:lineRule="auto"/>
        <w:jc w:val="both"/>
        <w:rPr>
          <w:bCs/>
          <w:sz w:val="24"/>
          <w:szCs w:val="24"/>
        </w:rPr>
      </w:pPr>
    </w:p>
    <w:p w14:paraId="6C0086CD" w14:textId="4CE4203B" w:rsidR="000D5819" w:rsidRDefault="000D5819" w:rsidP="000D5819">
      <w:pPr>
        <w:autoSpaceDE w:val="0"/>
        <w:autoSpaceDN w:val="0"/>
        <w:adjustRightInd w:val="0"/>
        <w:spacing w:line="360" w:lineRule="auto"/>
        <w:jc w:val="both"/>
        <w:rPr>
          <w:bCs/>
          <w:sz w:val="24"/>
          <w:szCs w:val="24"/>
        </w:rPr>
      </w:pPr>
      <w:r>
        <w:rPr>
          <w:bCs/>
          <w:sz w:val="24"/>
          <w:szCs w:val="24"/>
        </w:rPr>
        <w:lastRenderedPageBreak/>
        <w:t xml:space="preserve">Q16. </w:t>
      </w:r>
      <w:r w:rsidRPr="000D5819">
        <w:rPr>
          <w:bCs/>
          <w:sz w:val="24"/>
          <w:szCs w:val="24"/>
        </w:rPr>
        <w:t>AI helps in better risk assessment</w:t>
      </w:r>
    </w:p>
    <w:p w14:paraId="66B54A4D" w14:textId="1F61CC10" w:rsidR="000D5819" w:rsidRDefault="000D5819" w:rsidP="000D5819">
      <w:pPr>
        <w:autoSpaceDE w:val="0"/>
        <w:autoSpaceDN w:val="0"/>
        <w:adjustRightInd w:val="0"/>
        <w:spacing w:line="360" w:lineRule="auto"/>
        <w:jc w:val="both"/>
        <w:rPr>
          <w:bCs/>
          <w:sz w:val="24"/>
          <w:szCs w:val="24"/>
        </w:rPr>
      </w:pPr>
      <w:r>
        <w:rPr>
          <w:bCs/>
          <w:noProof/>
        </w:rPr>
        <w:drawing>
          <wp:inline distT="0" distB="0" distL="0" distR="0" wp14:anchorId="643C763F" wp14:editId="718BE875">
            <wp:extent cx="5943600" cy="28257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2825750"/>
                    </a:xfrm>
                    <a:prstGeom prst="rect">
                      <a:avLst/>
                    </a:prstGeom>
                    <a:noFill/>
                    <a:ln>
                      <a:noFill/>
                    </a:ln>
                  </pic:spPr>
                </pic:pic>
              </a:graphicData>
            </a:graphic>
          </wp:inline>
        </w:drawing>
      </w:r>
    </w:p>
    <w:tbl>
      <w:tblPr>
        <w:tblW w:w="9478" w:type="dxa"/>
        <w:tblLook w:val="04A0" w:firstRow="1" w:lastRow="0" w:firstColumn="1" w:lastColumn="0" w:noHBand="0" w:noVBand="1"/>
      </w:tblPr>
      <w:tblGrid>
        <w:gridCol w:w="3928"/>
        <w:gridCol w:w="2775"/>
        <w:gridCol w:w="2775"/>
      </w:tblGrid>
      <w:tr w:rsidR="000D5819" w:rsidRPr="000D5819" w14:paraId="0129B7DD" w14:textId="77777777" w:rsidTr="000D5819">
        <w:trPr>
          <w:trHeight w:val="342"/>
        </w:trPr>
        <w:tc>
          <w:tcPr>
            <w:tcW w:w="392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ED4CF59"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Rating</w:t>
            </w:r>
          </w:p>
        </w:tc>
        <w:tc>
          <w:tcPr>
            <w:tcW w:w="2775" w:type="dxa"/>
            <w:tcBorders>
              <w:top w:val="single" w:sz="8" w:space="0" w:color="auto"/>
              <w:left w:val="nil"/>
              <w:bottom w:val="single" w:sz="4" w:space="0" w:color="auto"/>
              <w:right w:val="single" w:sz="4" w:space="0" w:color="auto"/>
            </w:tcBorders>
            <w:shd w:val="clear" w:color="auto" w:fill="auto"/>
            <w:vAlign w:val="center"/>
            <w:hideMark/>
          </w:tcPr>
          <w:p w14:paraId="552367AA"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Number of Responses</w:t>
            </w:r>
          </w:p>
        </w:tc>
        <w:tc>
          <w:tcPr>
            <w:tcW w:w="2775" w:type="dxa"/>
            <w:tcBorders>
              <w:top w:val="single" w:sz="8" w:space="0" w:color="auto"/>
              <w:left w:val="nil"/>
              <w:bottom w:val="single" w:sz="4" w:space="0" w:color="auto"/>
              <w:right w:val="single" w:sz="8" w:space="0" w:color="auto"/>
            </w:tcBorders>
            <w:shd w:val="clear" w:color="auto" w:fill="auto"/>
            <w:vAlign w:val="center"/>
            <w:hideMark/>
          </w:tcPr>
          <w:p w14:paraId="4A4CD8E5"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Percentage</w:t>
            </w:r>
          </w:p>
        </w:tc>
      </w:tr>
      <w:tr w:rsidR="000D5819" w:rsidRPr="000D5819" w14:paraId="2D4C4D06" w14:textId="77777777" w:rsidTr="000D5819">
        <w:trPr>
          <w:trHeight w:val="342"/>
        </w:trPr>
        <w:tc>
          <w:tcPr>
            <w:tcW w:w="3928" w:type="dxa"/>
            <w:tcBorders>
              <w:top w:val="nil"/>
              <w:left w:val="single" w:sz="8" w:space="0" w:color="auto"/>
              <w:bottom w:val="single" w:sz="4" w:space="0" w:color="auto"/>
              <w:right w:val="single" w:sz="4" w:space="0" w:color="auto"/>
            </w:tcBorders>
            <w:shd w:val="clear" w:color="auto" w:fill="auto"/>
            <w:vAlign w:val="center"/>
            <w:hideMark/>
          </w:tcPr>
          <w:p w14:paraId="387F57A0"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1</w:t>
            </w:r>
          </w:p>
        </w:tc>
        <w:tc>
          <w:tcPr>
            <w:tcW w:w="2775" w:type="dxa"/>
            <w:tcBorders>
              <w:top w:val="nil"/>
              <w:left w:val="nil"/>
              <w:bottom w:val="single" w:sz="4" w:space="0" w:color="auto"/>
              <w:right w:val="single" w:sz="4" w:space="0" w:color="auto"/>
            </w:tcBorders>
            <w:shd w:val="clear" w:color="auto" w:fill="auto"/>
            <w:vAlign w:val="center"/>
            <w:hideMark/>
          </w:tcPr>
          <w:p w14:paraId="085173C4"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22</w:t>
            </w:r>
          </w:p>
        </w:tc>
        <w:tc>
          <w:tcPr>
            <w:tcW w:w="2775" w:type="dxa"/>
            <w:tcBorders>
              <w:top w:val="nil"/>
              <w:left w:val="nil"/>
              <w:bottom w:val="single" w:sz="4" w:space="0" w:color="auto"/>
              <w:right w:val="single" w:sz="8" w:space="0" w:color="auto"/>
            </w:tcBorders>
            <w:shd w:val="clear" w:color="auto" w:fill="auto"/>
            <w:vAlign w:val="center"/>
            <w:hideMark/>
          </w:tcPr>
          <w:p w14:paraId="37D2CE97"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22.20%</w:t>
            </w:r>
          </w:p>
        </w:tc>
      </w:tr>
      <w:tr w:rsidR="000D5819" w:rsidRPr="000D5819" w14:paraId="2A9094F0" w14:textId="77777777" w:rsidTr="000D5819">
        <w:trPr>
          <w:trHeight w:val="342"/>
        </w:trPr>
        <w:tc>
          <w:tcPr>
            <w:tcW w:w="3928" w:type="dxa"/>
            <w:tcBorders>
              <w:top w:val="nil"/>
              <w:left w:val="single" w:sz="8" w:space="0" w:color="auto"/>
              <w:bottom w:val="single" w:sz="4" w:space="0" w:color="auto"/>
              <w:right w:val="single" w:sz="4" w:space="0" w:color="auto"/>
            </w:tcBorders>
            <w:shd w:val="clear" w:color="auto" w:fill="auto"/>
            <w:vAlign w:val="center"/>
            <w:hideMark/>
          </w:tcPr>
          <w:p w14:paraId="6333B4AC"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2</w:t>
            </w:r>
          </w:p>
        </w:tc>
        <w:tc>
          <w:tcPr>
            <w:tcW w:w="2775" w:type="dxa"/>
            <w:tcBorders>
              <w:top w:val="nil"/>
              <w:left w:val="nil"/>
              <w:bottom w:val="single" w:sz="4" w:space="0" w:color="auto"/>
              <w:right w:val="single" w:sz="4" w:space="0" w:color="auto"/>
            </w:tcBorders>
            <w:shd w:val="clear" w:color="auto" w:fill="auto"/>
            <w:vAlign w:val="center"/>
            <w:hideMark/>
          </w:tcPr>
          <w:p w14:paraId="51A70DFD"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31</w:t>
            </w:r>
          </w:p>
        </w:tc>
        <w:tc>
          <w:tcPr>
            <w:tcW w:w="2775" w:type="dxa"/>
            <w:tcBorders>
              <w:top w:val="nil"/>
              <w:left w:val="nil"/>
              <w:bottom w:val="single" w:sz="4" w:space="0" w:color="auto"/>
              <w:right w:val="single" w:sz="8" w:space="0" w:color="auto"/>
            </w:tcBorders>
            <w:shd w:val="clear" w:color="auto" w:fill="auto"/>
            <w:vAlign w:val="center"/>
            <w:hideMark/>
          </w:tcPr>
          <w:p w14:paraId="10D08525"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31.30%</w:t>
            </w:r>
          </w:p>
        </w:tc>
      </w:tr>
      <w:tr w:rsidR="000D5819" w:rsidRPr="000D5819" w14:paraId="4139B847" w14:textId="77777777" w:rsidTr="000D5819">
        <w:trPr>
          <w:trHeight w:val="342"/>
        </w:trPr>
        <w:tc>
          <w:tcPr>
            <w:tcW w:w="3928" w:type="dxa"/>
            <w:tcBorders>
              <w:top w:val="nil"/>
              <w:left w:val="single" w:sz="8" w:space="0" w:color="auto"/>
              <w:bottom w:val="single" w:sz="4" w:space="0" w:color="auto"/>
              <w:right w:val="single" w:sz="4" w:space="0" w:color="auto"/>
            </w:tcBorders>
            <w:shd w:val="clear" w:color="auto" w:fill="auto"/>
            <w:vAlign w:val="center"/>
            <w:hideMark/>
          </w:tcPr>
          <w:p w14:paraId="07AE9362"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3</w:t>
            </w:r>
          </w:p>
        </w:tc>
        <w:tc>
          <w:tcPr>
            <w:tcW w:w="2775" w:type="dxa"/>
            <w:tcBorders>
              <w:top w:val="nil"/>
              <w:left w:val="nil"/>
              <w:bottom w:val="single" w:sz="4" w:space="0" w:color="auto"/>
              <w:right w:val="single" w:sz="4" w:space="0" w:color="auto"/>
            </w:tcBorders>
            <w:shd w:val="clear" w:color="auto" w:fill="auto"/>
            <w:vAlign w:val="center"/>
            <w:hideMark/>
          </w:tcPr>
          <w:p w14:paraId="4F58C20F"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24</w:t>
            </w:r>
          </w:p>
        </w:tc>
        <w:tc>
          <w:tcPr>
            <w:tcW w:w="2775" w:type="dxa"/>
            <w:tcBorders>
              <w:top w:val="nil"/>
              <w:left w:val="nil"/>
              <w:bottom w:val="single" w:sz="4" w:space="0" w:color="auto"/>
              <w:right w:val="single" w:sz="8" w:space="0" w:color="auto"/>
            </w:tcBorders>
            <w:shd w:val="clear" w:color="auto" w:fill="auto"/>
            <w:vAlign w:val="center"/>
            <w:hideMark/>
          </w:tcPr>
          <w:p w14:paraId="1B19A0C7"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24.20%</w:t>
            </w:r>
          </w:p>
        </w:tc>
      </w:tr>
      <w:tr w:rsidR="000D5819" w:rsidRPr="000D5819" w14:paraId="0A66B3AD" w14:textId="77777777" w:rsidTr="000D5819">
        <w:trPr>
          <w:trHeight w:val="342"/>
        </w:trPr>
        <w:tc>
          <w:tcPr>
            <w:tcW w:w="3928" w:type="dxa"/>
            <w:tcBorders>
              <w:top w:val="nil"/>
              <w:left w:val="single" w:sz="8" w:space="0" w:color="auto"/>
              <w:bottom w:val="single" w:sz="4" w:space="0" w:color="auto"/>
              <w:right w:val="single" w:sz="4" w:space="0" w:color="auto"/>
            </w:tcBorders>
            <w:shd w:val="clear" w:color="auto" w:fill="auto"/>
            <w:vAlign w:val="center"/>
            <w:hideMark/>
          </w:tcPr>
          <w:p w14:paraId="5E5F484B"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4</w:t>
            </w:r>
          </w:p>
        </w:tc>
        <w:tc>
          <w:tcPr>
            <w:tcW w:w="2775" w:type="dxa"/>
            <w:tcBorders>
              <w:top w:val="nil"/>
              <w:left w:val="nil"/>
              <w:bottom w:val="single" w:sz="4" w:space="0" w:color="auto"/>
              <w:right w:val="single" w:sz="4" w:space="0" w:color="auto"/>
            </w:tcBorders>
            <w:shd w:val="clear" w:color="auto" w:fill="auto"/>
            <w:vAlign w:val="center"/>
            <w:hideMark/>
          </w:tcPr>
          <w:p w14:paraId="0865508C"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14</w:t>
            </w:r>
          </w:p>
        </w:tc>
        <w:tc>
          <w:tcPr>
            <w:tcW w:w="2775" w:type="dxa"/>
            <w:tcBorders>
              <w:top w:val="nil"/>
              <w:left w:val="nil"/>
              <w:bottom w:val="single" w:sz="4" w:space="0" w:color="auto"/>
              <w:right w:val="single" w:sz="8" w:space="0" w:color="auto"/>
            </w:tcBorders>
            <w:shd w:val="clear" w:color="auto" w:fill="auto"/>
            <w:vAlign w:val="center"/>
            <w:hideMark/>
          </w:tcPr>
          <w:p w14:paraId="31CFC288"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14.10%</w:t>
            </w:r>
          </w:p>
        </w:tc>
      </w:tr>
      <w:tr w:rsidR="000D5819" w:rsidRPr="000D5819" w14:paraId="1548F563" w14:textId="77777777" w:rsidTr="000D5819">
        <w:trPr>
          <w:trHeight w:val="342"/>
        </w:trPr>
        <w:tc>
          <w:tcPr>
            <w:tcW w:w="3928" w:type="dxa"/>
            <w:tcBorders>
              <w:top w:val="nil"/>
              <w:left w:val="single" w:sz="8" w:space="0" w:color="auto"/>
              <w:bottom w:val="single" w:sz="4" w:space="0" w:color="auto"/>
              <w:right w:val="single" w:sz="4" w:space="0" w:color="auto"/>
            </w:tcBorders>
            <w:shd w:val="clear" w:color="auto" w:fill="auto"/>
            <w:vAlign w:val="center"/>
            <w:hideMark/>
          </w:tcPr>
          <w:p w14:paraId="2107A647"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5</w:t>
            </w:r>
          </w:p>
        </w:tc>
        <w:tc>
          <w:tcPr>
            <w:tcW w:w="2775" w:type="dxa"/>
            <w:tcBorders>
              <w:top w:val="nil"/>
              <w:left w:val="nil"/>
              <w:bottom w:val="single" w:sz="4" w:space="0" w:color="auto"/>
              <w:right w:val="single" w:sz="4" w:space="0" w:color="auto"/>
            </w:tcBorders>
            <w:shd w:val="clear" w:color="auto" w:fill="auto"/>
            <w:vAlign w:val="center"/>
            <w:hideMark/>
          </w:tcPr>
          <w:p w14:paraId="3D82AEA3"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8</w:t>
            </w:r>
          </w:p>
        </w:tc>
        <w:tc>
          <w:tcPr>
            <w:tcW w:w="2775" w:type="dxa"/>
            <w:tcBorders>
              <w:top w:val="nil"/>
              <w:left w:val="nil"/>
              <w:bottom w:val="single" w:sz="4" w:space="0" w:color="auto"/>
              <w:right w:val="single" w:sz="8" w:space="0" w:color="auto"/>
            </w:tcBorders>
            <w:shd w:val="clear" w:color="auto" w:fill="auto"/>
            <w:vAlign w:val="center"/>
            <w:hideMark/>
          </w:tcPr>
          <w:p w14:paraId="59726992"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8.10%</w:t>
            </w:r>
          </w:p>
        </w:tc>
      </w:tr>
      <w:tr w:rsidR="000D5819" w:rsidRPr="000D5819" w14:paraId="45D80F4A" w14:textId="77777777" w:rsidTr="000D5819">
        <w:trPr>
          <w:trHeight w:val="359"/>
        </w:trPr>
        <w:tc>
          <w:tcPr>
            <w:tcW w:w="3928" w:type="dxa"/>
            <w:tcBorders>
              <w:top w:val="nil"/>
              <w:left w:val="single" w:sz="8" w:space="0" w:color="auto"/>
              <w:bottom w:val="single" w:sz="8" w:space="0" w:color="auto"/>
              <w:right w:val="single" w:sz="4" w:space="0" w:color="auto"/>
            </w:tcBorders>
            <w:shd w:val="clear" w:color="auto" w:fill="auto"/>
            <w:noWrap/>
            <w:vAlign w:val="center"/>
            <w:hideMark/>
          </w:tcPr>
          <w:p w14:paraId="2AFA874C"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Total</w:t>
            </w:r>
          </w:p>
        </w:tc>
        <w:tc>
          <w:tcPr>
            <w:tcW w:w="2775" w:type="dxa"/>
            <w:tcBorders>
              <w:top w:val="nil"/>
              <w:left w:val="nil"/>
              <w:bottom w:val="single" w:sz="8" w:space="0" w:color="auto"/>
              <w:right w:val="single" w:sz="4" w:space="0" w:color="auto"/>
            </w:tcBorders>
            <w:shd w:val="clear" w:color="auto" w:fill="auto"/>
            <w:noWrap/>
            <w:vAlign w:val="center"/>
            <w:hideMark/>
          </w:tcPr>
          <w:p w14:paraId="68252827"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99</w:t>
            </w:r>
          </w:p>
        </w:tc>
        <w:tc>
          <w:tcPr>
            <w:tcW w:w="2775" w:type="dxa"/>
            <w:tcBorders>
              <w:top w:val="nil"/>
              <w:left w:val="nil"/>
              <w:bottom w:val="single" w:sz="8" w:space="0" w:color="auto"/>
              <w:right w:val="single" w:sz="8" w:space="0" w:color="auto"/>
            </w:tcBorders>
            <w:shd w:val="clear" w:color="auto" w:fill="auto"/>
            <w:noWrap/>
            <w:vAlign w:val="center"/>
            <w:hideMark/>
          </w:tcPr>
          <w:p w14:paraId="74824D30"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99%</w:t>
            </w:r>
          </w:p>
        </w:tc>
      </w:tr>
    </w:tbl>
    <w:p w14:paraId="54D44337" w14:textId="6E2369C7" w:rsidR="000D5819" w:rsidRDefault="000D5819" w:rsidP="000D5819">
      <w:pPr>
        <w:widowControl/>
        <w:spacing w:line="360" w:lineRule="auto"/>
        <w:rPr>
          <w:sz w:val="24"/>
          <w:szCs w:val="24"/>
          <w:lang w:val="en-IN"/>
        </w:rPr>
      </w:pPr>
      <w:r w:rsidRPr="000D5819">
        <w:rPr>
          <w:sz w:val="24"/>
          <w:szCs w:val="24"/>
          <w:lang w:val="en-IN"/>
        </w:rPr>
        <w:t xml:space="preserve">  </w:t>
      </w:r>
    </w:p>
    <w:p w14:paraId="23B71EE4" w14:textId="149C8CDA" w:rsidR="000D5819" w:rsidRPr="000D5819" w:rsidRDefault="000D5819" w:rsidP="00C5423A">
      <w:pPr>
        <w:pStyle w:val="ListParagraph"/>
        <w:widowControl/>
        <w:numPr>
          <w:ilvl w:val="0"/>
          <w:numId w:val="30"/>
        </w:numPr>
        <w:spacing w:line="360" w:lineRule="auto"/>
        <w:rPr>
          <w:sz w:val="24"/>
          <w:szCs w:val="24"/>
          <w:lang w:val="en-IN"/>
        </w:rPr>
      </w:pPr>
      <w:r w:rsidRPr="000D5819">
        <w:rPr>
          <w:sz w:val="24"/>
          <w:szCs w:val="24"/>
          <w:lang w:val="en-IN"/>
        </w:rPr>
        <w:t xml:space="preserve">The highest responses are for </w:t>
      </w:r>
      <w:r w:rsidRPr="000D5819">
        <w:rPr>
          <w:b/>
          <w:bCs/>
          <w:sz w:val="24"/>
          <w:szCs w:val="24"/>
          <w:lang w:val="en-IN"/>
        </w:rPr>
        <w:t>rating 2 (31.3%)</w:t>
      </w:r>
      <w:r w:rsidRPr="000D5819">
        <w:rPr>
          <w:sz w:val="24"/>
          <w:szCs w:val="24"/>
          <w:lang w:val="en-IN"/>
        </w:rPr>
        <w:t xml:space="preserve">, indicating moderate disagreement. </w:t>
      </w:r>
    </w:p>
    <w:p w14:paraId="4328E114" w14:textId="784DFE89" w:rsidR="000D5819" w:rsidRPr="000D5819" w:rsidRDefault="000D5819" w:rsidP="00C5423A">
      <w:pPr>
        <w:pStyle w:val="ListParagraph"/>
        <w:widowControl/>
        <w:numPr>
          <w:ilvl w:val="0"/>
          <w:numId w:val="30"/>
        </w:numPr>
        <w:spacing w:line="360" w:lineRule="auto"/>
        <w:rPr>
          <w:sz w:val="24"/>
          <w:szCs w:val="24"/>
          <w:lang w:val="en-IN"/>
        </w:rPr>
      </w:pPr>
      <w:r w:rsidRPr="000D5819">
        <w:rPr>
          <w:b/>
          <w:bCs/>
          <w:sz w:val="24"/>
          <w:szCs w:val="24"/>
          <w:lang w:val="en-IN"/>
        </w:rPr>
        <w:t>Ratings 1 and 2 together (53.5%)</w:t>
      </w:r>
      <w:r w:rsidRPr="000D5819">
        <w:rPr>
          <w:sz w:val="24"/>
          <w:szCs w:val="24"/>
          <w:lang w:val="en-IN"/>
        </w:rPr>
        <w:t xml:space="preserve"> show that more than half of respondents are not strongly convinced. </w:t>
      </w:r>
    </w:p>
    <w:p w14:paraId="124F845A" w14:textId="1F5670F7" w:rsidR="000D5819" w:rsidRPr="000D5819" w:rsidRDefault="000D5819" w:rsidP="00C5423A">
      <w:pPr>
        <w:pStyle w:val="ListParagraph"/>
        <w:widowControl/>
        <w:numPr>
          <w:ilvl w:val="0"/>
          <w:numId w:val="30"/>
        </w:numPr>
        <w:spacing w:line="360" w:lineRule="auto"/>
        <w:rPr>
          <w:sz w:val="24"/>
          <w:szCs w:val="24"/>
          <w:lang w:val="en-IN"/>
        </w:rPr>
      </w:pPr>
      <w:r w:rsidRPr="000D5819">
        <w:rPr>
          <w:b/>
          <w:bCs/>
          <w:sz w:val="24"/>
          <w:szCs w:val="24"/>
          <w:lang w:val="en-IN"/>
        </w:rPr>
        <w:t>24.2% respondents</w:t>
      </w:r>
      <w:r w:rsidRPr="000D5819">
        <w:rPr>
          <w:sz w:val="24"/>
          <w:szCs w:val="24"/>
          <w:lang w:val="en-IN"/>
        </w:rPr>
        <w:t xml:space="preserve"> are neutral (rating 3). </w:t>
      </w:r>
    </w:p>
    <w:p w14:paraId="0F951A22" w14:textId="23D11AC3" w:rsidR="000D5819" w:rsidRPr="000D5819" w:rsidRDefault="000D5819" w:rsidP="00C5423A">
      <w:pPr>
        <w:pStyle w:val="ListParagraph"/>
        <w:widowControl/>
        <w:numPr>
          <w:ilvl w:val="0"/>
          <w:numId w:val="30"/>
        </w:numPr>
        <w:spacing w:line="360" w:lineRule="auto"/>
        <w:rPr>
          <w:sz w:val="24"/>
          <w:szCs w:val="24"/>
          <w:lang w:val="en-IN"/>
        </w:rPr>
      </w:pPr>
      <w:r w:rsidRPr="000D5819">
        <w:rPr>
          <w:sz w:val="24"/>
          <w:szCs w:val="24"/>
          <w:lang w:val="en-IN"/>
        </w:rPr>
        <w:t xml:space="preserve">Only </w:t>
      </w:r>
      <w:r w:rsidRPr="000D5819">
        <w:rPr>
          <w:b/>
          <w:bCs/>
          <w:sz w:val="24"/>
          <w:szCs w:val="24"/>
          <w:lang w:val="en-IN"/>
        </w:rPr>
        <w:t>22.2% (ratings 4 and 5)</w:t>
      </w:r>
      <w:r w:rsidRPr="000D5819">
        <w:rPr>
          <w:sz w:val="24"/>
          <w:szCs w:val="24"/>
          <w:lang w:val="en-IN"/>
        </w:rPr>
        <w:t xml:space="preserve"> show positive agreement. </w:t>
      </w:r>
    </w:p>
    <w:p w14:paraId="05DE4986" w14:textId="3C97BFCF" w:rsidR="000D5819" w:rsidRPr="000D5819" w:rsidRDefault="000D5819" w:rsidP="00C5423A">
      <w:pPr>
        <w:pStyle w:val="ListParagraph"/>
        <w:numPr>
          <w:ilvl w:val="0"/>
          <w:numId w:val="30"/>
        </w:numPr>
        <w:autoSpaceDE w:val="0"/>
        <w:autoSpaceDN w:val="0"/>
        <w:adjustRightInd w:val="0"/>
        <w:spacing w:line="360" w:lineRule="auto"/>
        <w:jc w:val="both"/>
        <w:rPr>
          <w:bCs/>
          <w:sz w:val="24"/>
          <w:szCs w:val="24"/>
        </w:rPr>
      </w:pPr>
      <w:r w:rsidRPr="000D5819">
        <w:rPr>
          <w:sz w:val="24"/>
          <w:szCs w:val="24"/>
          <w:lang w:val="en-IN"/>
        </w:rPr>
        <w:t xml:space="preserve">Overall, the perception of AI in risk assessment is </w:t>
      </w:r>
      <w:r w:rsidRPr="000D5819">
        <w:rPr>
          <w:b/>
          <w:bCs/>
          <w:sz w:val="24"/>
          <w:szCs w:val="24"/>
          <w:lang w:val="en-IN"/>
        </w:rPr>
        <w:t>mixed but leans slightly toward low confidence</w:t>
      </w:r>
      <w:r w:rsidRPr="000D5819">
        <w:rPr>
          <w:sz w:val="24"/>
          <w:szCs w:val="24"/>
          <w:lang w:val="en-IN"/>
        </w:rPr>
        <w:t>.</w:t>
      </w:r>
    </w:p>
    <w:p w14:paraId="24A63B12" w14:textId="665FCCDB" w:rsidR="000D5819" w:rsidRDefault="000D5819" w:rsidP="000D5819">
      <w:pPr>
        <w:autoSpaceDE w:val="0"/>
        <w:autoSpaceDN w:val="0"/>
        <w:adjustRightInd w:val="0"/>
        <w:spacing w:line="360" w:lineRule="auto"/>
        <w:jc w:val="both"/>
        <w:rPr>
          <w:bCs/>
          <w:sz w:val="24"/>
          <w:szCs w:val="24"/>
        </w:rPr>
      </w:pPr>
    </w:p>
    <w:p w14:paraId="0442DC62" w14:textId="140D4185" w:rsidR="000D5819" w:rsidRDefault="000D5819" w:rsidP="000D5819">
      <w:pPr>
        <w:autoSpaceDE w:val="0"/>
        <w:autoSpaceDN w:val="0"/>
        <w:adjustRightInd w:val="0"/>
        <w:spacing w:line="360" w:lineRule="auto"/>
        <w:jc w:val="both"/>
        <w:rPr>
          <w:bCs/>
          <w:sz w:val="24"/>
          <w:szCs w:val="24"/>
        </w:rPr>
      </w:pPr>
    </w:p>
    <w:p w14:paraId="5B973B58" w14:textId="53CC895E" w:rsidR="000D5819" w:rsidRDefault="000D5819" w:rsidP="000D5819">
      <w:pPr>
        <w:autoSpaceDE w:val="0"/>
        <w:autoSpaceDN w:val="0"/>
        <w:adjustRightInd w:val="0"/>
        <w:spacing w:line="360" w:lineRule="auto"/>
        <w:jc w:val="both"/>
        <w:rPr>
          <w:bCs/>
          <w:sz w:val="24"/>
          <w:szCs w:val="24"/>
        </w:rPr>
      </w:pPr>
    </w:p>
    <w:p w14:paraId="68BEB24A" w14:textId="76CAA43C" w:rsidR="000D5819" w:rsidRDefault="000D5819" w:rsidP="000D5819">
      <w:pPr>
        <w:autoSpaceDE w:val="0"/>
        <w:autoSpaceDN w:val="0"/>
        <w:adjustRightInd w:val="0"/>
        <w:spacing w:line="360" w:lineRule="auto"/>
        <w:jc w:val="both"/>
        <w:rPr>
          <w:bCs/>
          <w:sz w:val="24"/>
          <w:szCs w:val="24"/>
        </w:rPr>
      </w:pPr>
    </w:p>
    <w:p w14:paraId="570B8C74" w14:textId="71182550" w:rsidR="000D5819" w:rsidRDefault="000D5819" w:rsidP="000D5819">
      <w:pPr>
        <w:autoSpaceDE w:val="0"/>
        <w:autoSpaceDN w:val="0"/>
        <w:adjustRightInd w:val="0"/>
        <w:spacing w:line="360" w:lineRule="auto"/>
        <w:jc w:val="both"/>
        <w:rPr>
          <w:bCs/>
          <w:sz w:val="24"/>
          <w:szCs w:val="24"/>
        </w:rPr>
      </w:pPr>
    </w:p>
    <w:p w14:paraId="465C72D6" w14:textId="7121ABD0" w:rsidR="000D5819" w:rsidRDefault="000D5819" w:rsidP="000D5819">
      <w:pPr>
        <w:autoSpaceDE w:val="0"/>
        <w:autoSpaceDN w:val="0"/>
        <w:adjustRightInd w:val="0"/>
        <w:spacing w:line="360" w:lineRule="auto"/>
        <w:jc w:val="both"/>
        <w:rPr>
          <w:bCs/>
          <w:sz w:val="24"/>
          <w:szCs w:val="24"/>
        </w:rPr>
      </w:pPr>
      <w:r>
        <w:rPr>
          <w:bCs/>
          <w:sz w:val="24"/>
          <w:szCs w:val="24"/>
        </w:rPr>
        <w:lastRenderedPageBreak/>
        <w:t xml:space="preserve">Q17. </w:t>
      </w:r>
      <w:r w:rsidRPr="000D5819">
        <w:rPr>
          <w:bCs/>
          <w:sz w:val="24"/>
          <w:szCs w:val="24"/>
        </w:rPr>
        <w:t>Level of trust in AI-based investment tools</w:t>
      </w:r>
    </w:p>
    <w:p w14:paraId="33C94C44" w14:textId="588D58E6" w:rsidR="000D5819" w:rsidRDefault="000D5819" w:rsidP="000D5819">
      <w:pPr>
        <w:autoSpaceDE w:val="0"/>
        <w:autoSpaceDN w:val="0"/>
        <w:adjustRightInd w:val="0"/>
        <w:spacing w:line="360" w:lineRule="auto"/>
        <w:jc w:val="both"/>
        <w:rPr>
          <w:bCs/>
          <w:sz w:val="24"/>
          <w:szCs w:val="24"/>
        </w:rPr>
      </w:pPr>
      <w:r>
        <w:rPr>
          <w:bCs/>
          <w:noProof/>
        </w:rPr>
        <w:drawing>
          <wp:inline distT="0" distB="0" distL="0" distR="0" wp14:anchorId="432DCA92" wp14:editId="0C3E9957">
            <wp:extent cx="5943600" cy="25006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tbl>
      <w:tblPr>
        <w:tblW w:w="9598" w:type="dxa"/>
        <w:tblLook w:val="04A0" w:firstRow="1" w:lastRow="0" w:firstColumn="1" w:lastColumn="0" w:noHBand="0" w:noVBand="1"/>
      </w:tblPr>
      <w:tblGrid>
        <w:gridCol w:w="3978"/>
        <w:gridCol w:w="2810"/>
        <w:gridCol w:w="2810"/>
      </w:tblGrid>
      <w:tr w:rsidR="000D5819" w:rsidRPr="000D5819" w14:paraId="23A1C101" w14:textId="77777777" w:rsidTr="000D5819">
        <w:trPr>
          <w:trHeight w:val="354"/>
        </w:trPr>
        <w:tc>
          <w:tcPr>
            <w:tcW w:w="397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61A27C2"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Trust Level</w:t>
            </w:r>
          </w:p>
        </w:tc>
        <w:tc>
          <w:tcPr>
            <w:tcW w:w="2810" w:type="dxa"/>
            <w:tcBorders>
              <w:top w:val="single" w:sz="8" w:space="0" w:color="auto"/>
              <w:left w:val="nil"/>
              <w:bottom w:val="single" w:sz="4" w:space="0" w:color="auto"/>
              <w:right w:val="single" w:sz="4" w:space="0" w:color="auto"/>
            </w:tcBorders>
            <w:shd w:val="clear" w:color="auto" w:fill="auto"/>
            <w:vAlign w:val="center"/>
            <w:hideMark/>
          </w:tcPr>
          <w:p w14:paraId="3473FA2B"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Number of Responses</w:t>
            </w:r>
          </w:p>
        </w:tc>
        <w:tc>
          <w:tcPr>
            <w:tcW w:w="2810" w:type="dxa"/>
            <w:tcBorders>
              <w:top w:val="single" w:sz="8" w:space="0" w:color="auto"/>
              <w:left w:val="nil"/>
              <w:bottom w:val="single" w:sz="4" w:space="0" w:color="auto"/>
              <w:right w:val="single" w:sz="8" w:space="0" w:color="auto"/>
            </w:tcBorders>
            <w:shd w:val="clear" w:color="auto" w:fill="auto"/>
            <w:vAlign w:val="center"/>
            <w:hideMark/>
          </w:tcPr>
          <w:p w14:paraId="60512267"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Percentage</w:t>
            </w:r>
          </w:p>
        </w:tc>
      </w:tr>
      <w:tr w:rsidR="000D5819" w:rsidRPr="000D5819" w14:paraId="40A82312" w14:textId="77777777" w:rsidTr="000D5819">
        <w:trPr>
          <w:trHeight w:val="354"/>
        </w:trPr>
        <w:tc>
          <w:tcPr>
            <w:tcW w:w="3978" w:type="dxa"/>
            <w:tcBorders>
              <w:top w:val="nil"/>
              <w:left w:val="single" w:sz="8" w:space="0" w:color="auto"/>
              <w:bottom w:val="single" w:sz="4" w:space="0" w:color="auto"/>
              <w:right w:val="single" w:sz="4" w:space="0" w:color="auto"/>
            </w:tcBorders>
            <w:shd w:val="clear" w:color="auto" w:fill="auto"/>
            <w:vAlign w:val="center"/>
            <w:hideMark/>
          </w:tcPr>
          <w:p w14:paraId="0F76194F"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High</w:t>
            </w:r>
          </w:p>
        </w:tc>
        <w:tc>
          <w:tcPr>
            <w:tcW w:w="2810" w:type="dxa"/>
            <w:tcBorders>
              <w:top w:val="nil"/>
              <w:left w:val="nil"/>
              <w:bottom w:val="single" w:sz="4" w:space="0" w:color="auto"/>
              <w:right w:val="single" w:sz="4" w:space="0" w:color="auto"/>
            </w:tcBorders>
            <w:shd w:val="clear" w:color="auto" w:fill="auto"/>
            <w:vAlign w:val="center"/>
            <w:hideMark/>
          </w:tcPr>
          <w:p w14:paraId="40B5AC4A"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30</w:t>
            </w:r>
          </w:p>
        </w:tc>
        <w:tc>
          <w:tcPr>
            <w:tcW w:w="2810" w:type="dxa"/>
            <w:tcBorders>
              <w:top w:val="nil"/>
              <w:left w:val="nil"/>
              <w:bottom w:val="single" w:sz="4" w:space="0" w:color="auto"/>
              <w:right w:val="single" w:sz="8" w:space="0" w:color="auto"/>
            </w:tcBorders>
            <w:shd w:val="clear" w:color="auto" w:fill="auto"/>
            <w:vAlign w:val="center"/>
            <w:hideMark/>
          </w:tcPr>
          <w:p w14:paraId="149F5C64"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30%</w:t>
            </w:r>
          </w:p>
        </w:tc>
      </w:tr>
      <w:tr w:rsidR="000D5819" w:rsidRPr="000D5819" w14:paraId="40747EAC" w14:textId="77777777" w:rsidTr="000D5819">
        <w:trPr>
          <w:trHeight w:val="354"/>
        </w:trPr>
        <w:tc>
          <w:tcPr>
            <w:tcW w:w="3978" w:type="dxa"/>
            <w:tcBorders>
              <w:top w:val="nil"/>
              <w:left w:val="single" w:sz="8" w:space="0" w:color="auto"/>
              <w:bottom w:val="single" w:sz="4" w:space="0" w:color="auto"/>
              <w:right w:val="single" w:sz="4" w:space="0" w:color="auto"/>
            </w:tcBorders>
            <w:shd w:val="clear" w:color="auto" w:fill="auto"/>
            <w:vAlign w:val="center"/>
            <w:hideMark/>
          </w:tcPr>
          <w:p w14:paraId="0D5652F7"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Moderate</w:t>
            </w:r>
          </w:p>
        </w:tc>
        <w:tc>
          <w:tcPr>
            <w:tcW w:w="2810" w:type="dxa"/>
            <w:tcBorders>
              <w:top w:val="nil"/>
              <w:left w:val="nil"/>
              <w:bottom w:val="single" w:sz="4" w:space="0" w:color="auto"/>
              <w:right w:val="single" w:sz="4" w:space="0" w:color="auto"/>
            </w:tcBorders>
            <w:shd w:val="clear" w:color="auto" w:fill="auto"/>
            <w:vAlign w:val="center"/>
            <w:hideMark/>
          </w:tcPr>
          <w:p w14:paraId="43B99703"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51</w:t>
            </w:r>
          </w:p>
        </w:tc>
        <w:tc>
          <w:tcPr>
            <w:tcW w:w="2810" w:type="dxa"/>
            <w:tcBorders>
              <w:top w:val="nil"/>
              <w:left w:val="nil"/>
              <w:bottom w:val="single" w:sz="4" w:space="0" w:color="auto"/>
              <w:right w:val="single" w:sz="8" w:space="0" w:color="auto"/>
            </w:tcBorders>
            <w:shd w:val="clear" w:color="auto" w:fill="auto"/>
            <w:vAlign w:val="center"/>
            <w:hideMark/>
          </w:tcPr>
          <w:p w14:paraId="41E31A4B"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51%</w:t>
            </w:r>
          </w:p>
        </w:tc>
      </w:tr>
      <w:tr w:rsidR="000D5819" w:rsidRPr="000D5819" w14:paraId="470B235E" w14:textId="77777777" w:rsidTr="000D5819">
        <w:trPr>
          <w:trHeight w:val="354"/>
        </w:trPr>
        <w:tc>
          <w:tcPr>
            <w:tcW w:w="3978" w:type="dxa"/>
            <w:tcBorders>
              <w:top w:val="nil"/>
              <w:left w:val="single" w:sz="8" w:space="0" w:color="auto"/>
              <w:bottom w:val="single" w:sz="4" w:space="0" w:color="auto"/>
              <w:right w:val="single" w:sz="4" w:space="0" w:color="auto"/>
            </w:tcBorders>
            <w:shd w:val="clear" w:color="auto" w:fill="auto"/>
            <w:vAlign w:val="center"/>
            <w:hideMark/>
          </w:tcPr>
          <w:p w14:paraId="502C54A4"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Low</w:t>
            </w:r>
          </w:p>
        </w:tc>
        <w:tc>
          <w:tcPr>
            <w:tcW w:w="2810" w:type="dxa"/>
            <w:tcBorders>
              <w:top w:val="nil"/>
              <w:left w:val="nil"/>
              <w:bottom w:val="single" w:sz="4" w:space="0" w:color="auto"/>
              <w:right w:val="single" w:sz="4" w:space="0" w:color="auto"/>
            </w:tcBorders>
            <w:shd w:val="clear" w:color="auto" w:fill="auto"/>
            <w:vAlign w:val="center"/>
            <w:hideMark/>
          </w:tcPr>
          <w:p w14:paraId="4FB7EE58"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19</w:t>
            </w:r>
          </w:p>
        </w:tc>
        <w:tc>
          <w:tcPr>
            <w:tcW w:w="2810" w:type="dxa"/>
            <w:tcBorders>
              <w:top w:val="nil"/>
              <w:left w:val="nil"/>
              <w:bottom w:val="single" w:sz="4" w:space="0" w:color="auto"/>
              <w:right w:val="single" w:sz="8" w:space="0" w:color="auto"/>
            </w:tcBorders>
            <w:shd w:val="clear" w:color="auto" w:fill="auto"/>
            <w:vAlign w:val="center"/>
            <w:hideMark/>
          </w:tcPr>
          <w:p w14:paraId="5E3F8CD8"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19%</w:t>
            </w:r>
          </w:p>
        </w:tc>
      </w:tr>
      <w:tr w:rsidR="000D5819" w:rsidRPr="000D5819" w14:paraId="6334C55C" w14:textId="77777777" w:rsidTr="000D5819">
        <w:trPr>
          <w:trHeight w:val="371"/>
        </w:trPr>
        <w:tc>
          <w:tcPr>
            <w:tcW w:w="3978" w:type="dxa"/>
            <w:tcBorders>
              <w:top w:val="nil"/>
              <w:left w:val="single" w:sz="8" w:space="0" w:color="auto"/>
              <w:bottom w:val="single" w:sz="8" w:space="0" w:color="auto"/>
              <w:right w:val="single" w:sz="4" w:space="0" w:color="auto"/>
            </w:tcBorders>
            <w:shd w:val="clear" w:color="auto" w:fill="auto"/>
            <w:noWrap/>
            <w:vAlign w:val="center"/>
            <w:hideMark/>
          </w:tcPr>
          <w:p w14:paraId="1158B261"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Total</w:t>
            </w:r>
          </w:p>
        </w:tc>
        <w:tc>
          <w:tcPr>
            <w:tcW w:w="2810" w:type="dxa"/>
            <w:tcBorders>
              <w:top w:val="nil"/>
              <w:left w:val="nil"/>
              <w:bottom w:val="single" w:sz="8" w:space="0" w:color="auto"/>
              <w:right w:val="single" w:sz="4" w:space="0" w:color="auto"/>
            </w:tcBorders>
            <w:shd w:val="clear" w:color="auto" w:fill="auto"/>
            <w:noWrap/>
            <w:vAlign w:val="center"/>
            <w:hideMark/>
          </w:tcPr>
          <w:p w14:paraId="12BFF5ED"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100</w:t>
            </w:r>
          </w:p>
        </w:tc>
        <w:tc>
          <w:tcPr>
            <w:tcW w:w="2810" w:type="dxa"/>
            <w:tcBorders>
              <w:top w:val="nil"/>
              <w:left w:val="nil"/>
              <w:bottom w:val="single" w:sz="8" w:space="0" w:color="auto"/>
              <w:right w:val="single" w:sz="8" w:space="0" w:color="auto"/>
            </w:tcBorders>
            <w:shd w:val="clear" w:color="auto" w:fill="auto"/>
            <w:noWrap/>
            <w:vAlign w:val="center"/>
            <w:hideMark/>
          </w:tcPr>
          <w:p w14:paraId="694A51E6"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100%</w:t>
            </w:r>
          </w:p>
        </w:tc>
      </w:tr>
    </w:tbl>
    <w:p w14:paraId="41985588" w14:textId="445A3A1C" w:rsidR="000D5819" w:rsidRDefault="000D5819" w:rsidP="000D5819">
      <w:pPr>
        <w:autoSpaceDE w:val="0"/>
        <w:autoSpaceDN w:val="0"/>
        <w:adjustRightInd w:val="0"/>
        <w:spacing w:line="360" w:lineRule="auto"/>
        <w:jc w:val="both"/>
        <w:rPr>
          <w:bCs/>
          <w:sz w:val="24"/>
          <w:szCs w:val="24"/>
        </w:rPr>
      </w:pPr>
    </w:p>
    <w:p w14:paraId="20C61E10" w14:textId="6A07BEA8" w:rsidR="000D5819" w:rsidRPr="000D5819" w:rsidRDefault="000D5819" w:rsidP="00C5423A">
      <w:pPr>
        <w:pStyle w:val="ListParagraph"/>
        <w:widowControl/>
        <w:numPr>
          <w:ilvl w:val="0"/>
          <w:numId w:val="31"/>
        </w:numPr>
        <w:spacing w:line="360" w:lineRule="auto"/>
        <w:rPr>
          <w:sz w:val="24"/>
          <w:szCs w:val="24"/>
          <w:lang w:val="en-IN"/>
        </w:rPr>
      </w:pPr>
      <w:r w:rsidRPr="000D5819">
        <w:rPr>
          <w:sz w:val="24"/>
          <w:szCs w:val="24"/>
          <w:lang w:val="en-IN"/>
        </w:rPr>
        <w:t>The majority of respondents (</w:t>
      </w:r>
      <w:r w:rsidRPr="000D5819">
        <w:rPr>
          <w:b/>
          <w:bCs/>
          <w:sz w:val="24"/>
          <w:szCs w:val="24"/>
          <w:lang w:val="en-IN"/>
        </w:rPr>
        <w:t>51%</w:t>
      </w:r>
      <w:r w:rsidRPr="000D5819">
        <w:rPr>
          <w:sz w:val="24"/>
          <w:szCs w:val="24"/>
          <w:lang w:val="en-IN"/>
        </w:rPr>
        <w:t xml:space="preserve">) have </w:t>
      </w:r>
      <w:r w:rsidRPr="000D5819">
        <w:rPr>
          <w:b/>
          <w:bCs/>
          <w:sz w:val="24"/>
          <w:szCs w:val="24"/>
          <w:lang w:val="en-IN"/>
        </w:rPr>
        <w:t>moderate trust</w:t>
      </w:r>
      <w:r w:rsidRPr="000D5819">
        <w:rPr>
          <w:sz w:val="24"/>
          <w:szCs w:val="24"/>
          <w:lang w:val="en-IN"/>
        </w:rPr>
        <w:t xml:space="preserve"> in AI-based investment tools. </w:t>
      </w:r>
    </w:p>
    <w:p w14:paraId="6B7C014F" w14:textId="6912B716" w:rsidR="000D5819" w:rsidRPr="000D5819" w:rsidRDefault="000D5819" w:rsidP="00C5423A">
      <w:pPr>
        <w:pStyle w:val="ListParagraph"/>
        <w:widowControl/>
        <w:numPr>
          <w:ilvl w:val="0"/>
          <w:numId w:val="31"/>
        </w:numPr>
        <w:spacing w:line="360" w:lineRule="auto"/>
        <w:rPr>
          <w:sz w:val="24"/>
          <w:szCs w:val="24"/>
          <w:lang w:val="en-IN"/>
        </w:rPr>
      </w:pPr>
      <w:r w:rsidRPr="000D5819">
        <w:rPr>
          <w:b/>
          <w:bCs/>
          <w:sz w:val="24"/>
          <w:szCs w:val="24"/>
          <w:lang w:val="en-IN"/>
        </w:rPr>
        <w:t>30% respondents</w:t>
      </w:r>
      <w:r w:rsidRPr="000D5819">
        <w:rPr>
          <w:sz w:val="24"/>
          <w:szCs w:val="24"/>
          <w:lang w:val="en-IN"/>
        </w:rPr>
        <w:t xml:space="preserve"> show </w:t>
      </w:r>
      <w:r w:rsidRPr="000D5819">
        <w:rPr>
          <w:b/>
          <w:bCs/>
          <w:sz w:val="24"/>
          <w:szCs w:val="24"/>
          <w:lang w:val="en-IN"/>
        </w:rPr>
        <w:t>high trust</w:t>
      </w:r>
      <w:r w:rsidRPr="000D5819">
        <w:rPr>
          <w:sz w:val="24"/>
          <w:szCs w:val="24"/>
          <w:lang w:val="en-IN"/>
        </w:rPr>
        <w:t xml:space="preserve">, indicating a fairly positive perception. </w:t>
      </w:r>
    </w:p>
    <w:p w14:paraId="0F4B2811" w14:textId="46F1460B" w:rsidR="000D5819" w:rsidRPr="000D5819" w:rsidRDefault="000D5819" w:rsidP="00C5423A">
      <w:pPr>
        <w:pStyle w:val="ListParagraph"/>
        <w:widowControl/>
        <w:numPr>
          <w:ilvl w:val="0"/>
          <w:numId w:val="31"/>
        </w:numPr>
        <w:spacing w:line="360" w:lineRule="auto"/>
        <w:rPr>
          <w:sz w:val="24"/>
          <w:szCs w:val="24"/>
          <w:lang w:val="en-IN"/>
        </w:rPr>
      </w:pPr>
      <w:r w:rsidRPr="000D5819">
        <w:rPr>
          <w:b/>
          <w:bCs/>
          <w:sz w:val="24"/>
          <w:szCs w:val="24"/>
          <w:lang w:val="en-IN"/>
        </w:rPr>
        <w:t>19% respondents</w:t>
      </w:r>
      <w:r w:rsidRPr="000D5819">
        <w:rPr>
          <w:sz w:val="24"/>
          <w:szCs w:val="24"/>
          <w:lang w:val="en-IN"/>
        </w:rPr>
        <w:t xml:space="preserve"> have </w:t>
      </w:r>
      <w:r w:rsidRPr="000D5819">
        <w:rPr>
          <w:b/>
          <w:bCs/>
          <w:sz w:val="24"/>
          <w:szCs w:val="24"/>
          <w:lang w:val="en-IN"/>
        </w:rPr>
        <w:t>low trust</w:t>
      </w:r>
      <w:r w:rsidRPr="000D5819">
        <w:rPr>
          <w:sz w:val="24"/>
          <w:szCs w:val="24"/>
          <w:lang w:val="en-IN"/>
        </w:rPr>
        <w:t xml:space="preserve">, showing some scepticism still exists. </w:t>
      </w:r>
    </w:p>
    <w:p w14:paraId="514CCB19" w14:textId="4D57BBCB" w:rsidR="000D5819" w:rsidRPr="000D5819" w:rsidRDefault="000D5819" w:rsidP="00C5423A">
      <w:pPr>
        <w:pStyle w:val="ListParagraph"/>
        <w:widowControl/>
        <w:numPr>
          <w:ilvl w:val="0"/>
          <w:numId w:val="31"/>
        </w:numPr>
        <w:spacing w:line="360" w:lineRule="auto"/>
        <w:rPr>
          <w:sz w:val="24"/>
          <w:szCs w:val="24"/>
          <w:lang w:val="en-IN"/>
        </w:rPr>
      </w:pPr>
      <w:r w:rsidRPr="000D5819">
        <w:rPr>
          <w:sz w:val="24"/>
          <w:szCs w:val="24"/>
          <w:lang w:val="en-IN"/>
        </w:rPr>
        <w:t xml:space="preserve">Overall, trust in AI tools is </w:t>
      </w:r>
      <w:r w:rsidRPr="000D5819">
        <w:rPr>
          <w:b/>
          <w:bCs/>
          <w:sz w:val="24"/>
          <w:szCs w:val="24"/>
          <w:lang w:val="en-IN"/>
        </w:rPr>
        <w:t>balanced but centred around moderate confidence</w:t>
      </w:r>
      <w:r w:rsidRPr="000D5819">
        <w:rPr>
          <w:sz w:val="24"/>
          <w:szCs w:val="24"/>
          <w:lang w:val="en-IN"/>
        </w:rPr>
        <w:t xml:space="preserve">. </w:t>
      </w:r>
    </w:p>
    <w:p w14:paraId="54742B6C" w14:textId="39CC2693" w:rsidR="000D5819" w:rsidRPr="000D5819" w:rsidRDefault="000D5819" w:rsidP="00C5423A">
      <w:pPr>
        <w:pStyle w:val="ListParagraph"/>
        <w:numPr>
          <w:ilvl w:val="0"/>
          <w:numId w:val="31"/>
        </w:numPr>
        <w:autoSpaceDE w:val="0"/>
        <w:autoSpaceDN w:val="0"/>
        <w:adjustRightInd w:val="0"/>
        <w:spacing w:line="360" w:lineRule="auto"/>
        <w:jc w:val="both"/>
        <w:rPr>
          <w:bCs/>
          <w:sz w:val="24"/>
          <w:szCs w:val="24"/>
        </w:rPr>
      </w:pPr>
      <w:r w:rsidRPr="000D5819">
        <w:rPr>
          <w:sz w:val="24"/>
          <w:szCs w:val="24"/>
          <w:lang w:val="en-IN"/>
        </w:rPr>
        <w:t xml:space="preserve">The data suggests that while AI is accepted, </w:t>
      </w:r>
      <w:r w:rsidRPr="000D5819">
        <w:rPr>
          <w:b/>
          <w:bCs/>
          <w:sz w:val="24"/>
          <w:szCs w:val="24"/>
          <w:lang w:val="en-IN"/>
        </w:rPr>
        <w:t>full trust is yet to be achieved</w:t>
      </w:r>
      <w:r w:rsidRPr="000D5819">
        <w:rPr>
          <w:sz w:val="24"/>
          <w:szCs w:val="24"/>
          <w:lang w:val="en-IN"/>
        </w:rPr>
        <w:t>.</w:t>
      </w:r>
    </w:p>
    <w:p w14:paraId="67F0A859" w14:textId="18777718" w:rsidR="000D5819" w:rsidRDefault="000D5819" w:rsidP="000D5819">
      <w:pPr>
        <w:autoSpaceDE w:val="0"/>
        <w:autoSpaceDN w:val="0"/>
        <w:adjustRightInd w:val="0"/>
        <w:spacing w:line="360" w:lineRule="auto"/>
        <w:jc w:val="both"/>
        <w:rPr>
          <w:bCs/>
          <w:sz w:val="24"/>
          <w:szCs w:val="24"/>
        </w:rPr>
      </w:pPr>
    </w:p>
    <w:p w14:paraId="3A208A91" w14:textId="0D70B505" w:rsidR="000D5819" w:rsidRDefault="000D5819" w:rsidP="000D5819">
      <w:pPr>
        <w:autoSpaceDE w:val="0"/>
        <w:autoSpaceDN w:val="0"/>
        <w:adjustRightInd w:val="0"/>
        <w:spacing w:line="360" w:lineRule="auto"/>
        <w:jc w:val="both"/>
        <w:rPr>
          <w:bCs/>
          <w:sz w:val="24"/>
          <w:szCs w:val="24"/>
        </w:rPr>
      </w:pPr>
    </w:p>
    <w:p w14:paraId="37DD3A36" w14:textId="3D0F08B4" w:rsidR="000D5819" w:rsidRDefault="000D5819" w:rsidP="000D5819">
      <w:pPr>
        <w:autoSpaceDE w:val="0"/>
        <w:autoSpaceDN w:val="0"/>
        <w:adjustRightInd w:val="0"/>
        <w:spacing w:line="360" w:lineRule="auto"/>
        <w:jc w:val="both"/>
        <w:rPr>
          <w:bCs/>
          <w:sz w:val="24"/>
          <w:szCs w:val="24"/>
        </w:rPr>
      </w:pPr>
    </w:p>
    <w:p w14:paraId="04CDA820" w14:textId="60B79915" w:rsidR="000D5819" w:rsidRDefault="000D5819" w:rsidP="000D5819">
      <w:pPr>
        <w:autoSpaceDE w:val="0"/>
        <w:autoSpaceDN w:val="0"/>
        <w:adjustRightInd w:val="0"/>
        <w:spacing w:line="360" w:lineRule="auto"/>
        <w:jc w:val="both"/>
        <w:rPr>
          <w:bCs/>
          <w:sz w:val="24"/>
          <w:szCs w:val="24"/>
        </w:rPr>
      </w:pPr>
    </w:p>
    <w:p w14:paraId="7E78A313" w14:textId="7515180B" w:rsidR="000D5819" w:rsidRDefault="000D5819" w:rsidP="000D5819">
      <w:pPr>
        <w:autoSpaceDE w:val="0"/>
        <w:autoSpaceDN w:val="0"/>
        <w:adjustRightInd w:val="0"/>
        <w:spacing w:line="360" w:lineRule="auto"/>
        <w:jc w:val="both"/>
        <w:rPr>
          <w:bCs/>
          <w:sz w:val="24"/>
          <w:szCs w:val="24"/>
        </w:rPr>
      </w:pPr>
    </w:p>
    <w:p w14:paraId="45485FD9" w14:textId="0491D96F" w:rsidR="000D5819" w:rsidRDefault="000D5819" w:rsidP="000D5819">
      <w:pPr>
        <w:autoSpaceDE w:val="0"/>
        <w:autoSpaceDN w:val="0"/>
        <w:adjustRightInd w:val="0"/>
        <w:spacing w:line="360" w:lineRule="auto"/>
        <w:jc w:val="both"/>
        <w:rPr>
          <w:bCs/>
          <w:sz w:val="24"/>
          <w:szCs w:val="24"/>
        </w:rPr>
      </w:pPr>
    </w:p>
    <w:p w14:paraId="6A4F2361" w14:textId="790D38F2" w:rsidR="000D5819" w:rsidRDefault="000D5819" w:rsidP="000D5819">
      <w:pPr>
        <w:autoSpaceDE w:val="0"/>
        <w:autoSpaceDN w:val="0"/>
        <w:adjustRightInd w:val="0"/>
        <w:spacing w:line="360" w:lineRule="auto"/>
        <w:jc w:val="both"/>
        <w:rPr>
          <w:bCs/>
          <w:sz w:val="24"/>
          <w:szCs w:val="24"/>
        </w:rPr>
      </w:pPr>
    </w:p>
    <w:p w14:paraId="0B4E8DA9" w14:textId="5F9D35AE" w:rsidR="000D5819" w:rsidRDefault="000D5819" w:rsidP="000D5819">
      <w:pPr>
        <w:autoSpaceDE w:val="0"/>
        <w:autoSpaceDN w:val="0"/>
        <w:adjustRightInd w:val="0"/>
        <w:spacing w:line="360" w:lineRule="auto"/>
        <w:jc w:val="both"/>
        <w:rPr>
          <w:bCs/>
          <w:sz w:val="24"/>
          <w:szCs w:val="24"/>
        </w:rPr>
      </w:pPr>
    </w:p>
    <w:p w14:paraId="2D213146" w14:textId="6D6C14D5" w:rsidR="000D5819" w:rsidRDefault="000D5819" w:rsidP="000D5819">
      <w:pPr>
        <w:autoSpaceDE w:val="0"/>
        <w:autoSpaceDN w:val="0"/>
        <w:adjustRightInd w:val="0"/>
        <w:spacing w:line="360" w:lineRule="auto"/>
        <w:jc w:val="both"/>
        <w:rPr>
          <w:bCs/>
          <w:sz w:val="24"/>
          <w:szCs w:val="24"/>
        </w:rPr>
      </w:pPr>
    </w:p>
    <w:p w14:paraId="66681761" w14:textId="4255C293" w:rsidR="000D5819" w:rsidRDefault="000D5819" w:rsidP="000D5819">
      <w:pPr>
        <w:autoSpaceDE w:val="0"/>
        <w:autoSpaceDN w:val="0"/>
        <w:adjustRightInd w:val="0"/>
        <w:spacing w:line="360" w:lineRule="auto"/>
        <w:jc w:val="both"/>
        <w:rPr>
          <w:bCs/>
          <w:sz w:val="24"/>
          <w:szCs w:val="24"/>
        </w:rPr>
      </w:pPr>
    </w:p>
    <w:p w14:paraId="6F164F2D" w14:textId="3803ECEE" w:rsidR="000D5819" w:rsidRDefault="000D5819" w:rsidP="000D5819">
      <w:pPr>
        <w:autoSpaceDE w:val="0"/>
        <w:autoSpaceDN w:val="0"/>
        <w:adjustRightInd w:val="0"/>
        <w:spacing w:line="360" w:lineRule="auto"/>
        <w:jc w:val="both"/>
        <w:rPr>
          <w:bCs/>
          <w:sz w:val="24"/>
          <w:szCs w:val="24"/>
        </w:rPr>
      </w:pPr>
      <w:r>
        <w:rPr>
          <w:bCs/>
          <w:sz w:val="24"/>
          <w:szCs w:val="24"/>
        </w:rPr>
        <w:lastRenderedPageBreak/>
        <w:t xml:space="preserve">Q18. </w:t>
      </w:r>
      <w:r w:rsidRPr="000D5819">
        <w:rPr>
          <w:bCs/>
          <w:sz w:val="24"/>
          <w:szCs w:val="24"/>
        </w:rPr>
        <w:t>Has AI improved your investment returns?</w:t>
      </w:r>
    </w:p>
    <w:p w14:paraId="09A52CAC" w14:textId="453A56FC" w:rsidR="000D5819" w:rsidRDefault="000D5819" w:rsidP="000D5819">
      <w:pPr>
        <w:autoSpaceDE w:val="0"/>
        <w:autoSpaceDN w:val="0"/>
        <w:adjustRightInd w:val="0"/>
        <w:spacing w:line="360" w:lineRule="auto"/>
        <w:jc w:val="both"/>
        <w:rPr>
          <w:bCs/>
          <w:sz w:val="24"/>
          <w:szCs w:val="24"/>
        </w:rPr>
      </w:pPr>
      <w:r>
        <w:rPr>
          <w:bCs/>
          <w:noProof/>
        </w:rPr>
        <w:drawing>
          <wp:inline distT="0" distB="0" distL="0" distR="0" wp14:anchorId="2BEAFDD2" wp14:editId="03112EBA">
            <wp:extent cx="5943600" cy="2500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tbl>
      <w:tblPr>
        <w:tblW w:w="8880" w:type="dxa"/>
        <w:tblLook w:val="04A0" w:firstRow="1" w:lastRow="0" w:firstColumn="1" w:lastColumn="0" w:noHBand="0" w:noVBand="1"/>
      </w:tblPr>
      <w:tblGrid>
        <w:gridCol w:w="3680"/>
        <w:gridCol w:w="2600"/>
        <w:gridCol w:w="2600"/>
      </w:tblGrid>
      <w:tr w:rsidR="000D5819" w:rsidRPr="000D5819" w14:paraId="29E9C182" w14:textId="77777777" w:rsidTr="000D5819">
        <w:trPr>
          <w:trHeight w:val="300"/>
        </w:trPr>
        <w:tc>
          <w:tcPr>
            <w:tcW w:w="36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BEA9CCD"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Response</w:t>
            </w:r>
          </w:p>
        </w:tc>
        <w:tc>
          <w:tcPr>
            <w:tcW w:w="2600" w:type="dxa"/>
            <w:tcBorders>
              <w:top w:val="single" w:sz="8" w:space="0" w:color="auto"/>
              <w:left w:val="nil"/>
              <w:bottom w:val="single" w:sz="4" w:space="0" w:color="auto"/>
              <w:right w:val="single" w:sz="4" w:space="0" w:color="auto"/>
            </w:tcBorders>
            <w:shd w:val="clear" w:color="auto" w:fill="auto"/>
            <w:vAlign w:val="center"/>
            <w:hideMark/>
          </w:tcPr>
          <w:p w14:paraId="028E4968"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Number of Responses</w:t>
            </w:r>
          </w:p>
        </w:tc>
        <w:tc>
          <w:tcPr>
            <w:tcW w:w="2600" w:type="dxa"/>
            <w:tcBorders>
              <w:top w:val="single" w:sz="8" w:space="0" w:color="auto"/>
              <w:left w:val="nil"/>
              <w:bottom w:val="single" w:sz="4" w:space="0" w:color="auto"/>
              <w:right w:val="single" w:sz="8" w:space="0" w:color="auto"/>
            </w:tcBorders>
            <w:shd w:val="clear" w:color="auto" w:fill="auto"/>
            <w:vAlign w:val="center"/>
            <w:hideMark/>
          </w:tcPr>
          <w:p w14:paraId="27A2C199"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Percentage</w:t>
            </w:r>
          </w:p>
        </w:tc>
      </w:tr>
      <w:tr w:rsidR="000D5819" w:rsidRPr="000D5819" w14:paraId="3A6B632B" w14:textId="77777777" w:rsidTr="000D5819">
        <w:trPr>
          <w:trHeight w:val="300"/>
        </w:trPr>
        <w:tc>
          <w:tcPr>
            <w:tcW w:w="3680" w:type="dxa"/>
            <w:tcBorders>
              <w:top w:val="nil"/>
              <w:left w:val="single" w:sz="8" w:space="0" w:color="auto"/>
              <w:bottom w:val="single" w:sz="4" w:space="0" w:color="auto"/>
              <w:right w:val="single" w:sz="4" w:space="0" w:color="auto"/>
            </w:tcBorders>
            <w:shd w:val="clear" w:color="auto" w:fill="auto"/>
            <w:vAlign w:val="center"/>
            <w:hideMark/>
          </w:tcPr>
          <w:p w14:paraId="07B1682E"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Yes</w:t>
            </w:r>
          </w:p>
        </w:tc>
        <w:tc>
          <w:tcPr>
            <w:tcW w:w="2600" w:type="dxa"/>
            <w:tcBorders>
              <w:top w:val="nil"/>
              <w:left w:val="nil"/>
              <w:bottom w:val="single" w:sz="4" w:space="0" w:color="auto"/>
              <w:right w:val="single" w:sz="4" w:space="0" w:color="auto"/>
            </w:tcBorders>
            <w:shd w:val="clear" w:color="auto" w:fill="auto"/>
            <w:vAlign w:val="center"/>
            <w:hideMark/>
          </w:tcPr>
          <w:p w14:paraId="3BF658EB"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42</w:t>
            </w:r>
          </w:p>
        </w:tc>
        <w:tc>
          <w:tcPr>
            <w:tcW w:w="2600" w:type="dxa"/>
            <w:tcBorders>
              <w:top w:val="nil"/>
              <w:left w:val="nil"/>
              <w:bottom w:val="single" w:sz="4" w:space="0" w:color="auto"/>
              <w:right w:val="single" w:sz="8" w:space="0" w:color="auto"/>
            </w:tcBorders>
            <w:shd w:val="clear" w:color="auto" w:fill="auto"/>
            <w:vAlign w:val="center"/>
            <w:hideMark/>
          </w:tcPr>
          <w:p w14:paraId="74BE0FA7"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42%</w:t>
            </w:r>
          </w:p>
        </w:tc>
      </w:tr>
      <w:tr w:rsidR="000D5819" w:rsidRPr="000D5819" w14:paraId="4B1C9DF3" w14:textId="77777777" w:rsidTr="000D5819">
        <w:trPr>
          <w:trHeight w:val="300"/>
        </w:trPr>
        <w:tc>
          <w:tcPr>
            <w:tcW w:w="3680" w:type="dxa"/>
            <w:tcBorders>
              <w:top w:val="nil"/>
              <w:left w:val="single" w:sz="8" w:space="0" w:color="auto"/>
              <w:bottom w:val="single" w:sz="4" w:space="0" w:color="auto"/>
              <w:right w:val="single" w:sz="4" w:space="0" w:color="auto"/>
            </w:tcBorders>
            <w:shd w:val="clear" w:color="auto" w:fill="auto"/>
            <w:vAlign w:val="center"/>
            <w:hideMark/>
          </w:tcPr>
          <w:p w14:paraId="44C838DF"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No</w:t>
            </w:r>
          </w:p>
        </w:tc>
        <w:tc>
          <w:tcPr>
            <w:tcW w:w="2600" w:type="dxa"/>
            <w:tcBorders>
              <w:top w:val="nil"/>
              <w:left w:val="nil"/>
              <w:bottom w:val="single" w:sz="4" w:space="0" w:color="auto"/>
              <w:right w:val="single" w:sz="4" w:space="0" w:color="auto"/>
            </w:tcBorders>
            <w:shd w:val="clear" w:color="auto" w:fill="auto"/>
            <w:vAlign w:val="center"/>
            <w:hideMark/>
          </w:tcPr>
          <w:p w14:paraId="503A8B18"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33</w:t>
            </w:r>
          </w:p>
        </w:tc>
        <w:tc>
          <w:tcPr>
            <w:tcW w:w="2600" w:type="dxa"/>
            <w:tcBorders>
              <w:top w:val="nil"/>
              <w:left w:val="nil"/>
              <w:bottom w:val="single" w:sz="4" w:space="0" w:color="auto"/>
              <w:right w:val="single" w:sz="8" w:space="0" w:color="auto"/>
            </w:tcBorders>
            <w:shd w:val="clear" w:color="auto" w:fill="auto"/>
            <w:vAlign w:val="center"/>
            <w:hideMark/>
          </w:tcPr>
          <w:p w14:paraId="70F6E784"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33%</w:t>
            </w:r>
          </w:p>
        </w:tc>
      </w:tr>
      <w:tr w:rsidR="000D5819" w:rsidRPr="000D5819" w14:paraId="640994ED" w14:textId="77777777" w:rsidTr="000D5819">
        <w:trPr>
          <w:trHeight w:val="300"/>
        </w:trPr>
        <w:tc>
          <w:tcPr>
            <w:tcW w:w="3680" w:type="dxa"/>
            <w:tcBorders>
              <w:top w:val="nil"/>
              <w:left w:val="single" w:sz="8" w:space="0" w:color="auto"/>
              <w:bottom w:val="single" w:sz="4" w:space="0" w:color="auto"/>
              <w:right w:val="single" w:sz="4" w:space="0" w:color="auto"/>
            </w:tcBorders>
            <w:shd w:val="clear" w:color="auto" w:fill="auto"/>
            <w:vAlign w:val="center"/>
            <w:hideMark/>
          </w:tcPr>
          <w:p w14:paraId="23E45BCE"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Not sure</w:t>
            </w:r>
          </w:p>
        </w:tc>
        <w:tc>
          <w:tcPr>
            <w:tcW w:w="2600" w:type="dxa"/>
            <w:tcBorders>
              <w:top w:val="nil"/>
              <w:left w:val="nil"/>
              <w:bottom w:val="single" w:sz="4" w:space="0" w:color="auto"/>
              <w:right w:val="single" w:sz="4" w:space="0" w:color="auto"/>
            </w:tcBorders>
            <w:shd w:val="clear" w:color="auto" w:fill="auto"/>
            <w:vAlign w:val="center"/>
            <w:hideMark/>
          </w:tcPr>
          <w:p w14:paraId="0AA2B03A"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18</w:t>
            </w:r>
          </w:p>
        </w:tc>
        <w:tc>
          <w:tcPr>
            <w:tcW w:w="2600" w:type="dxa"/>
            <w:tcBorders>
              <w:top w:val="nil"/>
              <w:left w:val="nil"/>
              <w:bottom w:val="single" w:sz="4" w:space="0" w:color="auto"/>
              <w:right w:val="single" w:sz="8" w:space="0" w:color="auto"/>
            </w:tcBorders>
            <w:shd w:val="clear" w:color="auto" w:fill="auto"/>
            <w:vAlign w:val="center"/>
            <w:hideMark/>
          </w:tcPr>
          <w:p w14:paraId="1E4F5200"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18%</w:t>
            </w:r>
          </w:p>
        </w:tc>
      </w:tr>
      <w:tr w:rsidR="000D5819" w:rsidRPr="000D5819" w14:paraId="147727CC" w14:textId="77777777" w:rsidTr="000D5819">
        <w:trPr>
          <w:trHeight w:val="300"/>
        </w:trPr>
        <w:tc>
          <w:tcPr>
            <w:tcW w:w="3680" w:type="dxa"/>
            <w:tcBorders>
              <w:top w:val="nil"/>
              <w:left w:val="single" w:sz="8" w:space="0" w:color="auto"/>
              <w:bottom w:val="single" w:sz="4" w:space="0" w:color="auto"/>
              <w:right w:val="single" w:sz="4" w:space="0" w:color="auto"/>
            </w:tcBorders>
            <w:shd w:val="clear" w:color="auto" w:fill="auto"/>
            <w:vAlign w:val="center"/>
            <w:hideMark/>
          </w:tcPr>
          <w:p w14:paraId="5EA33A83"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Not superb*</w:t>
            </w:r>
          </w:p>
        </w:tc>
        <w:tc>
          <w:tcPr>
            <w:tcW w:w="2600" w:type="dxa"/>
            <w:tcBorders>
              <w:top w:val="nil"/>
              <w:left w:val="nil"/>
              <w:bottom w:val="single" w:sz="4" w:space="0" w:color="auto"/>
              <w:right w:val="single" w:sz="4" w:space="0" w:color="auto"/>
            </w:tcBorders>
            <w:shd w:val="clear" w:color="auto" w:fill="auto"/>
            <w:vAlign w:val="center"/>
            <w:hideMark/>
          </w:tcPr>
          <w:p w14:paraId="37089B71"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7</w:t>
            </w:r>
          </w:p>
        </w:tc>
        <w:tc>
          <w:tcPr>
            <w:tcW w:w="2600" w:type="dxa"/>
            <w:tcBorders>
              <w:top w:val="nil"/>
              <w:left w:val="nil"/>
              <w:bottom w:val="single" w:sz="4" w:space="0" w:color="auto"/>
              <w:right w:val="single" w:sz="8" w:space="0" w:color="auto"/>
            </w:tcBorders>
            <w:shd w:val="clear" w:color="auto" w:fill="auto"/>
            <w:vAlign w:val="center"/>
            <w:hideMark/>
          </w:tcPr>
          <w:p w14:paraId="60400E72" w14:textId="77777777" w:rsidR="000D5819" w:rsidRPr="000D5819" w:rsidRDefault="000D5819" w:rsidP="000D5819">
            <w:pPr>
              <w:widowControl/>
              <w:jc w:val="center"/>
              <w:rPr>
                <w:rFonts w:ascii="Calibri" w:hAnsi="Calibri" w:cs="Calibri"/>
                <w:color w:val="000000"/>
                <w:lang w:val="en-IN"/>
              </w:rPr>
            </w:pPr>
            <w:r w:rsidRPr="000D5819">
              <w:rPr>
                <w:rFonts w:ascii="Calibri" w:hAnsi="Calibri" w:cs="Calibri"/>
                <w:color w:val="000000"/>
                <w:lang w:val="en-IN"/>
              </w:rPr>
              <w:t>7%</w:t>
            </w:r>
          </w:p>
        </w:tc>
      </w:tr>
      <w:tr w:rsidR="000D5819" w:rsidRPr="000D5819" w14:paraId="08E094E0" w14:textId="77777777" w:rsidTr="000D5819">
        <w:trPr>
          <w:trHeight w:val="315"/>
        </w:trPr>
        <w:tc>
          <w:tcPr>
            <w:tcW w:w="3680" w:type="dxa"/>
            <w:tcBorders>
              <w:top w:val="nil"/>
              <w:left w:val="single" w:sz="8" w:space="0" w:color="auto"/>
              <w:bottom w:val="single" w:sz="8" w:space="0" w:color="auto"/>
              <w:right w:val="single" w:sz="4" w:space="0" w:color="auto"/>
            </w:tcBorders>
            <w:shd w:val="clear" w:color="auto" w:fill="auto"/>
            <w:noWrap/>
            <w:vAlign w:val="center"/>
            <w:hideMark/>
          </w:tcPr>
          <w:p w14:paraId="3A3E84AB"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Total</w:t>
            </w:r>
          </w:p>
        </w:tc>
        <w:tc>
          <w:tcPr>
            <w:tcW w:w="2600" w:type="dxa"/>
            <w:tcBorders>
              <w:top w:val="nil"/>
              <w:left w:val="nil"/>
              <w:bottom w:val="single" w:sz="8" w:space="0" w:color="auto"/>
              <w:right w:val="single" w:sz="4" w:space="0" w:color="auto"/>
            </w:tcBorders>
            <w:shd w:val="clear" w:color="auto" w:fill="auto"/>
            <w:noWrap/>
            <w:vAlign w:val="center"/>
            <w:hideMark/>
          </w:tcPr>
          <w:p w14:paraId="0B745982"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100</w:t>
            </w:r>
          </w:p>
        </w:tc>
        <w:tc>
          <w:tcPr>
            <w:tcW w:w="2600" w:type="dxa"/>
            <w:tcBorders>
              <w:top w:val="nil"/>
              <w:left w:val="nil"/>
              <w:bottom w:val="single" w:sz="8" w:space="0" w:color="auto"/>
              <w:right w:val="single" w:sz="8" w:space="0" w:color="auto"/>
            </w:tcBorders>
            <w:shd w:val="clear" w:color="auto" w:fill="auto"/>
            <w:noWrap/>
            <w:vAlign w:val="center"/>
            <w:hideMark/>
          </w:tcPr>
          <w:p w14:paraId="099A8B59" w14:textId="77777777" w:rsidR="000D5819" w:rsidRPr="000D5819" w:rsidRDefault="000D5819" w:rsidP="000D5819">
            <w:pPr>
              <w:widowControl/>
              <w:jc w:val="center"/>
              <w:rPr>
                <w:rFonts w:ascii="Calibri" w:hAnsi="Calibri" w:cs="Calibri"/>
                <w:b/>
                <w:bCs/>
                <w:color w:val="000000"/>
                <w:lang w:val="en-IN"/>
              </w:rPr>
            </w:pPr>
            <w:r w:rsidRPr="000D5819">
              <w:rPr>
                <w:rFonts w:ascii="Calibri" w:hAnsi="Calibri" w:cs="Calibri"/>
                <w:b/>
                <w:bCs/>
                <w:color w:val="000000"/>
                <w:lang w:val="en-IN"/>
              </w:rPr>
              <w:t>100%</w:t>
            </w:r>
          </w:p>
        </w:tc>
      </w:tr>
    </w:tbl>
    <w:p w14:paraId="6A27CAFA" w14:textId="02EF2FF7" w:rsidR="000D5819" w:rsidRDefault="000D5819" w:rsidP="000D5819">
      <w:pPr>
        <w:autoSpaceDE w:val="0"/>
        <w:autoSpaceDN w:val="0"/>
        <w:adjustRightInd w:val="0"/>
        <w:spacing w:line="360" w:lineRule="auto"/>
        <w:jc w:val="both"/>
        <w:rPr>
          <w:bCs/>
          <w:sz w:val="24"/>
          <w:szCs w:val="24"/>
        </w:rPr>
      </w:pPr>
    </w:p>
    <w:p w14:paraId="7DCADEB9" w14:textId="13066D56" w:rsidR="000D5819" w:rsidRPr="000D5819" w:rsidRDefault="000D5819" w:rsidP="00C5423A">
      <w:pPr>
        <w:pStyle w:val="ListParagraph"/>
        <w:widowControl/>
        <w:numPr>
          <w:ilvl w:val="0"/>
          <w:numId w:val="32"/>
        </w:numPr>
        <w:spacing w:line="360" w:lineRule="auto"/>
        <w:rPr>
          <w:sz w:val="24"/>
          <w:szCs w:val="24"/>
          <w:lang w:val="en-IN"/>
        </w:rPr>
      </w:pPr>
      <w:r w:rsidRPr="000D5819">
        <w:rPr>
          <w:sz w:val="24"/>
          <w:szCs w:val="24"/>
          <w:lang w:val="en-IN"/>
        </w:rPr>
        <w:t>The largest group (</w:t>
      </w:r>
      <w:r w:rsidRPr="000D5819">
        <w:rPr>
          <w:b/>
          <w:bCs/>
          <w:sz w:val="24"/>
          <w:szCs w:val="24"/>
          <w:lang w:val="en-IN"/>
        </w:rPr>
        <w:t>42%</w:t>
      </w:r>
      <w:r w:rsidRPr="000D5819">
        <w:rPr>
          <w:sz w:val="24"/>
          <w:szCs w:val="24"/>
          <w:lang w:val="en-IN"/>
        </w:rPr>
        <w:t xml:space="preserve">) reported that </w:t>
      </w:r>
      <w:r w:rsidRPr="000D5819">
        <w:rPr>
          <w:b/>
          <w:bCs/>
          <w:sz w:val="24"/>
          <w:szCs w:val="24"/>
          <w:lang w:val="en-IN"/>
        </w:rPr>
        <w:t>AI has improved their investment returns</w:t>
      </w:r>
      <w:r w:rsidRPr="000D5819">
        <w:rPr>
          <w:sz w:val="24"/>
          <w:szCs w:val="24"/>
          <w:lang w:val="en-IN"/>
        </w:rPr>
        <w:t xml:space="preserve">. </w:t>
      </w:r>
    </w:p>
    <w:p w14:paraId="6ACF6A7F" w14:textId="0A1FBE04" w:rsidR="000D5819" w:rsidRPr="000D5819" w:rsidRDefault="000D5819" w:rsidP="00C5423A">
      <w:pPr>
        <w:pStyle w:val="ListParagraph"/>
        <w:widowControl/>
        <w:numPr>
          <w:ilvl w:val="0"/>
          <w:numId w:val="32"/>
        </w:numPr>
        <w:spacing w:line="360" w:lineRule="auto"/>
        <w:rPr>
          <w:sz w:val="24"/>
          <w:szCs w:val="24"/>
          <w:lang w:val="en-IN"/>
        </w:rPr>
      </w:pPr>
      <w:r w:rsidRPr="000D5819">
        <w:rPr>
          <w:sz w:val="24"/>
          <w:szCs w:val="24"/>
          <w:lang w:val="en-IN"/>
        </w:rPr>
        <w:t xml:space="preserve">A significant </w:t>
      </w:r>
      <w:r w:rsidRPr="000D5819">
        <w:rPr>
          <w:b/>
          <w:bCs/>
          <w:sz w:val="24"/>
          <w:szCs w:val="24"/>
          <w:lang w:val="en-IN"/>
        </w:rPr>
        <w:t>33% respondents said “No”</w:t>
      </w:r>
      <w:r w:rsidRPr="000D5819">
        <w:rPr>
          <w:sz w:val="24"/>
          <w:szCs w:val="24"/>
          <w:lang w:val="en-IN"/>
        </w:rPr>
        <w:t xml:space="preserve">, indicating mixed results. </w:t>
      </w:r>
    </w:p>
    <w:p w14:paraId="32357DC1" w14:textId="6A6A530B" w:rsidR="000D5819" w:rsidRPr="000D5819" w:rsidRDefault="000D5819" w:rsidP="00C5423A">
      <w:pPr>
        <w:pStyle w:val="ListParagraph"/>
        <w:widowControl/>
        <w:numPr>
          <w:ilvl w:val="0"/>
          <w:numId w:val="32"/>
        </w:numPr>
        <w:spacing w:line="360" w:lineRule="auto"/>
        <w:rPr>
          <w:sz w:val="24"/>
          <w:szCs w:val="24"/>
          <w:lang w:val="en-IN"/>
        </w:rPr>
      </w:pPr>
      <w:r w:rsidRPr="000D5819">
        <w:rPr>
          <w:b/>
          <w:bCs/>
          <w:sz w:val="24"/>
          <w:szCs w:val="24"/>
          <w:lang w:val="en-IN"/>
        </w:rPr>
        <w:t>18% are unsure</w:t>
      </w:r>
      <w:r w:rsidRPr="000D5819">
        <w:rPr>
          <w:sz w:val="24"/>
          <w:szCs w:val="24"/>
          <w:lang w:val="en-IN"/>
        </w:rPr>
        <w:t xml:space="preserve">, showing uncertainty about AI’s effectiveness. </w:t>
      </w:r>
    </w:p>
    <w:p w14:paraId="49261314" w14:textId="477F23E5" w:rsidR="000D5819" w:rsidRPr="000D5819" w:rsidRDefault="000D5819" w:rsidP="00C5423A">
      <w:pPr>
        <w:pStyle w:val="ListParagraph"/>
        <w:widowControl/>
        <w:numPr>
          <w:ilvl w:val="0"/>
          <w:numId w:val="32"/>
        </w:numPr>
        <w:spacing w:line="360" w:lineRule="auto"/>
        <w:rPr>
          <w:sz w:val="24"/>
          <w:szCs w:val="24"/>
          <w:lang w:val="en-IN"/>
        </w:rPr>
      </w:pPr>
      <w:r w:rsidRPr="000D5819">
        <w:rPr>
          <w:sz w:val="24"/>
          <w:szCs w:val="24"/>
          <w:lang w:val="en-IN"/>
        </w:rPr>
        <w:t>A small portion (</w:t>
      </w:r>
      <w:r w:rsidRPr="000D5819">
        <w:rPr>
          <w:b/>
          <w:bCs/>
          <w:sz w:val="24"/>
          <w:szCs w:val="24"/>
          <w:lang w:val="en-IN"/>
        </w:rPr>
        <w:t>7%</w:t>
      </w:r>
      <w:r w:rsidRPr="000D5819">
        <w:rPr>
          <w:sz w:val="24"/>
          <w:szCs w:val="24"/>
          <w:lang w:val="en-IN"/>
        </w:rPr>
        <w:t xml:space="preserve">) falls into </w:t>
      </w:r>
      <w:r w:rsidRPr="000D5819">
        <w:rPr>
          <w:b/>
          <w:bCs/>
          <w:sz w:val="24"/>
          <w:szCs w:val="24"/>
          <w:lang w:val="en-IN"/>
        </w:rPr>
        <w:t>unclear/</w:t>
      </w:r>
      <w:proofErr w:type="gramStart"/>
      <w:r w:rsidRPr="000D5819">
        <w:rPr>
          <w:b/>
          <w:bCs/>
          <w:sz w:val="24"/>
          <w:szCs w:val="24"/>
          <w:lang w:val="en-IN"/>
        </w:rPr>
        <w:t>other</w:t>
      </w:r>
      <w:proofErr w:type="gramEnd"/>
      <w:r w:rsidRPr="000D5819">
        <w:rPr>
          <w:b/>
          <w:bCs/>
          <w:sz w:val="24"/>
          <w:szCs w:val="24"/>
          <w:lang w:val="en-IN"/>
        </w:rPr>
        <w:t xml:space="preserve"> category</w:t>
      </w:r>
      <w:r w:rsidRPr="000D5819">
        <w:rPr>
          <w:sz w:val="24"/>
          <w:szCs w:val="24"/>
          <w:lang w:val="en-IN"/>
        </w:rPr>
        <w:t xml:space="preserve">. </w:t>
      </w:r>
    </w:p>
    <w:p w14:paraId="2D0FCD81" w14:textId="42BB51FA" w:rsidR="000D5819" w:rsidRPr="000610C7" w:rsidRDefault="000D5819" w:rsidP="00C5423A">
      <w:pPr>
        <w:pStyle w:val="ListParagraph"/>
        <w:numPr>
          <w:ilvl w:val="0"/>
          <w:numId w:val="32"/>
        </w:numPr>
        <w:autoSpaceDE w:val="0"/>
        <w:autoSpaceDN w:val="0"/>
        <w:adjustRightInd w:val="0"/>
        <w:spacing w:line="360" w:lineRule="auto"/>
        <w:jc w:val="both"/>
        <w:rPr>
          <w:bCs/>
          <w:sz w:val="24"/>
          <w:szCs w:val="24"/>
        </w:rPr>
      </w:pPr>
      <w:r w:rsidRPr="000D5819">
        <w:rPr>
          <w:sz w:val="24"/>
          <w:szCs w:val="24"/>
          <w:lang w:val="en-IN"/>
        </w:rPr>
        <w:t xml:space="preserve">Overall, the results suggest a </w:t>
      </w:r>
      <w:r w:rsidRPr="000D5819">
        <w:rPr>
          <w:b/>
          <w:bCs/>
          <w:sz w:val="24"/>
          <w:szCs w:val="24"/>
          <w:lang w:val="en-IN"/>
        </w:rPr>
        <w:t>slightly positive impact of AI</w:t>
      </w:r>
      <w:r w:rsidRPr="000D5819">
        <w:rPr>
          <w:sz w:val="24"/>
          <w:szCs w:val="24"/>
          <w:lang w:val="en-IN"/>
        </w:rPr>
        <w:t>, but with noticeable scepticism and uncertainty.</w:t>
      </w:r>
    </w:p>
    <w:p w14:paraId="2744B6EB" w14:textId="27B123A2" w:rsidR="000610C7" w:rsidRDefault="000610C7" w:rsidP="000610C7">
      <w:pPr>
        <w:autoSpaceDE w:val="0"/>
        <w:autoSpaceDN w:val="0"/>
        <w:adjustRightInd w:val="0"/>
        <w:spacing w:line="360" w:lineRule="auto"/>
        <w:jc w:val="both"/>
        <w:rPr>
          <w:bCs/>
          <w:sz w:val="24"/>
          <w:szCs w:val="24"/>
        </w:rPr>
      </w:pPr>
    </w:p>
    <w:p w14:paraId="51B0B898" w14:textId="03A688A6" w:rsidR="000610C7" w:rsidRDefault="000610C7" w:rsidP="000610C7">
      <w:pPr>
        <w:autoSpaceDE w:val="0"/>
        <w:autoSpaceDN w:val="0"/>
        <w:adjustRightInd w:val="0"/>
        <w:spacing w:line="360" w:lineRule="auto"/>
        <w:jc w:val="both"/>
        <w:rPr>
          <w:bCs/>
          <w:sz w:val="24"/>
          <w:szCs w:val="24"/>
        </w:rPr>
      </w:pPr>
    </w:p>
    <w:p w14:paraId="26D4EB39" w14:textId="5150B5E9" w:rsidR="000610C7" w:rsidRDefault="000610C7" w:rsidP="000610C7">
      <w:pPr>
        <w:autoSpaceDE w:val="0"/>
        <w:autoSpaceDN w:val="0"/>
        <w:adjustRightInd w:val="0"/>
        <w:spacing w:line="360" w:lineRule="auto"/>
        <w:jc w:val="both"/>
        <w:rPr>
          <w:bCs/>
          <w:sz w:val="24"/>
          <w:szCs w:val="24"/>
        </w:rPr>
      </w:pPr>
    </w:p>
    <w:p w14:paraId="205F7B12" w14:textId="0A0129B3" w:rsidR="000610C7" w:rsidRDefault="000610C7" w:rsidP="000610C7">
      <w:pPr>
        <w:autoSpaceDE w:val="0"/>
        <w:autoSpaceDN w:val="0"/>
        <w:adjustRightInd w:val="0"/>
        <w:spacing w:line="360" w:lineRule="auto"/>
        <w:jc w:val="both"/>
        <w:rPr>
          <w:bCs/>
          <w:sz w:val="24"/>
          <w:szCs w:val="24"/>
        </w:rPr>
      </w:pPr>
    </w:p>
    <w:p w14:paraId="69A9686E" w14:textId="23182AD7" w:rsidR="000610C7" w:rsidRDefault="000610C7" w:rsidP="000610C7">
      <w:pPr>
        <w:autoSpaceDE w:val="0"/>
        <w:autoSpaceDN w:val="0"/>
        <w:adjustRightInd w:val="0"/>
        <w:spacing w:line="360" w:lineRule="auto"/>
        <w:jc w:val="both"/>
        <w:rPr>
          <w:bCs/>
          <w:sz w:val="24"/>
          <w:szCs w:val="24"/>
        </w:rPr>
      </w:pPr>
    </w:p>
    <w:p w14:paraId="71303CA4" w14:textId="629344CE" w:rsidR="000610C7" w:rsidRDefault="000610C7" w:rsidP="000610C7">
      <w:pPr>
        <w:autoSpaceDE w:val="0"/>
        <w:autoSpaceDN w:val="0"/>
        <w:adjustRightInd w:val="0"/>
        <w:spacing w:line="360" w:lineRule="auto"/>
        <w:jc w:val="both"/>
        <w:rPr>
          <w:bCs/>
          <w:sz w:val="24"/>
          <w:szCs w:val="24"/>
        </w:rPr>
      </w:pPr>
    </w:p>
    <w:p w14:paraId="46C37BF6" w14:textId="54776023" w:rsidR="000610C7" w:rsidRDefault="000610C7" w:rsidP="000610C7">
      <w:pPr>
        <w:autoSpaceDE w:val="0"/>
        <w:autoSpaceDN w:val="0"/>
        <w:adjustRightInd w:val="0"/>
        <w:spacing w:line="360" w:lineRule="auto"/>
        <w:jc w:val="both"/>
        <w:rPr>
          <w:bCs/>
          <w:sz w:val="24"/>
          <w:szCs w:val="24"/>
        </w:rPr>
      </w:pPr>
    </w:p>
    <w:p w14:paraId="02AFFB68" w14:textId="344C6C58" w:rsidR="000610C7" w:rsidRDefault="000610C7" w:rsidP="000610C7">
      <w:pPr>
        <w:autoSpaceDE w:val="0"/>
        <w:autoSpaceDN w:val="0"/>
        <w:adjustRightInd w:val="0"/>
        <w:spacing w:line="360" w:lineRule="auto"/>
        <w:jc w:val="both"/>
        <w:rPr>
          <w:bCs/>
          <w:sz w:val="24"/>
          <w:szCs w:val="24"/>
        </w:rPr>
      </w:pPr>
    </w:p>
    <w:p w14:paraId="72E54236" w14:textId="602A0514" w:rsidR="000610C7" w:rsidRDefault="000610C7" w:rsidP="000610C7">
      <w:pPr>
        <w:autoSpaceDE w:val="0"/>
        <w:autoSpaceDN w:val="0"/>
        <w:adjustRightInd w:val="0"/>
        <w:spacing w:line="360" w:lineRule="auto"/>
        <w:jc w:val="both"/>
        <w:rPr>
          <w:bCs/>
          <w:sz w:val="24"/>
          <w:szCs w:val="24"/>
        </w:rPr>
      </w:pPr>
    </w:p>
    <w:p w14:paraId="4711CD05" w14:textId="6B7FA413" w:rsidR="000610C7" w:rsidRDefault="000610C7" w:rsidP="000610C7">
      <w:pPr>
        <w:autoSpaceDE w:val="0"/>
        <w:autoSpaceDN w:val="0"/>
        <w:adjustRightInd w:val="0"/>
        <w:spacing w:line="360" w:lineRule="auto"/>
        <w:jc w:val="both"/>
        <w:rPr>
          <w:bCs/>
          <w:sz w:val="24"/>
          <w:szCs w:val="24"/>
        </w:rPr>
      </w:pPr>
      <w:r>
        <w:rPr>
          <w:bCs/>
          <w:sz w:val="24"/>
          <w:szCs w:val="24"/>
        </w:rPr>
        <w:lastRenderedPageBreak/>
        <w:t xml:space="preserve">Q19. </w:t>
      </w:r>
      <w:r w:rsidRPr="000610C7">
        <w:rPr>
          <w:bCs/>
          <w:sz w:val="24"/>
          <w:szCs w:val="24"/>
        </w:rPr>
        <w:t>Would you recommend AI-based investment tools to others?</w:t>
      </w:r>
    </w:p>
    <w:p w14:paraId="387F7407" w14:textId="07428E62" w:rsidR="000610C7" w:rsidRDefault="000610C7" w:rsidP="000610C7">
      <w:pPr>
        <w:autoSpaceDE w:val="0"/>
        <w:autoSpaceDN w:val="0"/>
        <w:adjustRightInd w:val="0"/>
        <w:spacing w:line="360" w:lineRule="auto"/>
        <w:jc w:val="both"/>
        <w:rPr>
          <w:bCs/>
          <w:sz w:val="24"/>
          <w:szCs w:val="24"/>
        </w:rPr>
      </w:pPr>
      <w:r>
        <w:rPr>
          <w:bCs/>
          <w:noProof/>
        </w:rPr>
        <w:drawing>
          <wp:inline distT="0" distB="0" distL="0" distR="0" wp14:anchorId="588D257F" wp14:editId="6DDE612B">
            <wp:extent cx="5943600" cy="250063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tbl>
      <w:tblPr>
        <w:tblW w:w="9628" w:type="dxa"/>
        <w:tblLook w:val="04A0" w:firstRow="1" w:lastRow="0" w:firstColumn="1" w:lastColumn="0" w:noHBand="0" w:noVBand="1"/>
      </w:tblPr>
      <w:tblGrid>
        <w:gridCol w:w="3990"/>
        <w:gridCol w:w="2819"/>
        <w:gridCol w:w="2819"/>
      </w:tblGrid>
      <w:tr w:rsidR="000610C7" w:rsidRPr="000610C7" w14:paraId="41B5A263" w14:textId="77777777" w:rsidTr="000610C7">
        <w:trPr>
          <w:trHeight w:val="371"/>
        </w:trPr>
        <w:tc>
          <w:tcPr>
            <w:tcW w:w="399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D43FE70" w14:textId="77777777" w:rsidR="000610C7" w:rsidRPr="000610C7" w:rsidRDefault="000610C7" w:rsidP="000610C7">
            <w:pPr>
              <w:widowControl/>
              <w:jc w:val="center"/>
              <w:rPr>
                <w:rFonts w:ascii="Calibri" w:hAnsi="Calibri" w:cs="Calibri"/>
                <w:b/>
                <w:bCs/>
                <w:color w:val="000000"/>
                <w:lang w:val="en-IN"/>
              </w:rPr>
            </w:pPr>
            <w:r w:rsidRPr="000610C7">
              <w:rPr>
                <w:rFonts w:ascii="Calibri" w:hAnsi="Calibri" w:cs="Calibri"/>
                <w:b/>
                <w:bCs/>
                <w:color w:val="000000"/>
                <w:lang w:val="en-IN"/>
              </w:rPr>
              <w:t>Response</w:t>
            </w:r>
          </w:p>
        </w:tc>
        <w:tc>
          <w:tcPr>
            <w:tcW w:w="2819" w:type="dxa"/>
            <w:tcBorders>
              <w:top w:val="single" w:sz="8" w:space="0" w:color="auto"/>
              <w:left w:val="nil"/>
              <w:bottom w:val="single" w:sz="4" w:space="0" w:color="auto"/>
              <w:right w:val="single" w:sz="4" w:space="0" w:color="auto"/>
            </w:tcBorders>
            <w:shd w:val="clear" w:color="auto" w:fill="auto"/>
            <w:vAlign w:val="center"/>
            <w:hideMark/>
          </w:tcPr>
          <w:p w14:paraId="0484CF81" w14:textId="77777777" w:rsidR="000610C7" w:rsidRPr="000610C7" w:rsidRDefault="000610C7" w:rsidP="000610C7">
            <w:pPr>
              <w:widowControl/>
              <w:jc w:val="center"/>
              <w:rPr>
                <w:rFonts w:ascii="Calibri" w:hAnsi="Calibri" w:cs="Calibri"/>
                <w:b/>
                <w:bCs/>
                <w:color w:val="000000"/>
                <w:lang w:val="en-IN"/>
              </w:rPr>
            </w:pPr>
            <w:r w:rsidRPr="000610C7">
              <w:rPr>
                <w:rFonts w:ascii="Calibri" w:hAnsi="Calibri" w:cs="Calibri"/>
                <w:b/>
                <w:bCs/>
                <w:color w:val="000000"/>
                <w:lang w:val="en-IN"/>
              </w:rPr>
              <w:t>Number of Responses</w:t>
            </w:r>
          </w:p>
        </w:tc>
        <w:tc>
          <w:tcPr>
            <w:tcW w:w="2819" w:type="dxa"/>
            <w:tcBorders>
              <w:top w:val="single" w:sz="8" w:space="0" w:color="auto"/>
              <w:left w:val="nil"/>
              <w:bottom w:val="single" w:sz="4" w:space="0" w:color="auto"/>
              <w:right w:val="single" w:sz="8" w:space="0" w:color="auto"/>
            </w:tcBorders>
            <w:shd w:val="clear" w:color="auto" w:fill="auto"/>
            <w:vAlign w:val="center"/>
            <w:hideMark/>
          </w:tcPr>
          <w:p w14:paraId="76193FE8" w14:textId="77777777" w:rsidR="000610C7" w:rsidRPr="000610C7" w:rsidRDefault="000610C7" w:rsidP="000610C7">
            <w:pPr>
              <w:widowControl/>
              <w:jc w:val="center"/>
              <w:rPr>
                <w:rFonts w:ascii="Calibri" w:hAnsi="Calibri" w:cs="Calibri"/>
                <w:b/>
                <w:bCs/>
                <w:color w:val="000000"/>
                <w:lang w:val="en-IN"/>
              </w:rPr>
            </w:pPr>
            <w:r w:rsidRPr="000610C7">
              <w:rPr>
                <w:rFonts w:ascii="Calibri" w:hAnsi="Calibri" w:cs="Calibri"/>
                <w:b/>
                <w:bCs/>
                <w:color w:val="000000"/>
                <w:lang w:val="en-IN"/>
              </w:rPr>
              <w:t>Percentage</w:t>
            </w:r>
          </w:p>
        </w:tc>
      </w:tr>
      <w:tr w:rsidR="000610C7" w:rsidRPr="000610C7" w14:paraId="6A1DC9C8" w14:textId="77777777" w:rsidTr="000610C7">
        <w:trPr>
          <w:trHeight w:val="371"/>
        </w:trPr>
        <w:tc>
          <w:tcPr>
            <w:tcW w:w="3990" w:type="dxa"/>
            <w:tcBorders>
              <w:top w:val="nil"/>
              <w:left w:val="single" w:sz="8" w:space="0" w:color="auto"/>
              <w:bottom w:val="single" w:sz="4" w:space="0" w:color="auto"/>
              <w:right w:val="single" w:sz="4" w:space="0" w:color="auto"/>
            </w:tcBorders>
            <w:shd w:val="clear" w:color="auto" w:fill="auto"/>
            <w:vAlign w:val="center"/>
            <w:hideMark/>
          </w:tcPr>
          <w:p w14:paraId="70239A96" w14:textId="77777777" w:rsidR="000610C7" w:rsidRPr="000610C7" w:rsidRDefault="000610C7" w:rsidP="000610C7">
            <w:pPr>
              <w:widowControl/>
              <w:jc w:val="center"/>
              <w:rPr>
                <w:rFonts w:ascii="Calibri" w:hAnsi="Calibri" w:cs="Calibri"/>
                <w:color w:val="000000"/>
                <w:lang w:val="en-IN"/>
              </w:rPr>
            </w:pPr>
            <w:r w:rsidRPr="000610C7">
              <w:rPr>
                <w:rFonts w:ascii="Calibri" w:hAnsi="Calibri" w:cs="Calibri"/>
                <w:color w:val="000000"/>
                <w:lang w:val="en-IN"/>
              </w:rPr>
              <w:t>Yes</w:t>
            </w:r>
          </w:p>
        </w:tc>
        <w:tc>
          <w:tcPr>
            <w:tcW w:w="2819" w:type="dxa"/>
            <w:tcBorders>
              <w:top w:val="nil"/>
              <w:left w:val="nil"/>
              <w:bottom w:val="single" w:sz="4" w:space="0" w:color="auto"/>
              <w:right w:val="single" w:sz="4" w:space="0" w:color="auto"/>
            </w:tcBorders>
            <w:shd w:val="clear" w:color="auto" w:fill="auto"/>
            <w:vAlign w:val="center"/>
            <w:hideMark/>
          </w:tcPr>
          <w:p w14:paraId="20EE588B" w14:textId="77777777" w:rsidR="000610C7" w:rsidRPr="000610C7" w:rsidRDefault="000610C7" w:rsidP="000610C7">
            <w:pPr>
              <w:widowControl/>
              <w:jc w:val="center"/>
              <w:rPr>
                <w:rFonts w:ascii="Calibri" w:hAnsi="Calibri" w:cs="Calibri"/>
                <w:color w:val="000000"/>
                <w:lang w:val="en-IN"/>
              </w:rPr>
            </w:pPr>
            <w:r w:rsidRPr="000610C7">
              <w:rPr>
                <w:rFonts w:ascii="Calibri" w:hAnsi="Calibri" w:cs="Calibri"/>
                <w:color w:val="000000"/>
                <w:lang w:val="en-IN"/>
              </w:rPr>
              <w:t>75</w:t>
            </w:r>
          </w:p>
        </w:tc>
        <w:tc>
          <w:tcPr>
            <w:tcW w:w="2819" w:type="dxa"/>
            <w:tcBorders>
              <w:top w:val="nil"/>
              <w:left w:val="nil"/>
              <w:bottom w:val="single" w:sz="4" w:space="0" w:color="auto"/>
              <w:right w:val="single" w:sz="8" w:space="0" w:color="auto"/>
            </w:tcBorders>
            <w:shd w:val="clear" w:color="auto" w:fill="auto"/>
            <w:vAlign w:val="center"/>
            <w:hideMark/>
          </w:tcPr>
          <w:p w14:paraId="72C77D46" w14:textId="77777777" w:rsidR="000610C7" w:rsidRPr="000610C7" w:rsidRDefault="000610C7" w:rsidP="000610C7">
            <w:pPr>
              <w:widowControl/>
              <w:jc w:val="center"/>
              <w:rPr>
                <w:rFonts w:ascii="Calibri" w:hAnsi="Calibri" w:cs="Calibri"/>
                <w:color w:val="000000"/>
                <w:lang w:val="en-IN"/>
              </w:rPr>
            </w:pPr>
            <w:r w:rsidRPr="000610C7">
              <w:rPr>
                <w:rFonts w:ascii="Calibri" w:hAnsi="Calibri" w:cs="Calibri"/>
                <w:color w:val="000000"/>
                <w:lang w:val="en-IN"/>
              </w:rPr>
              <w:t>75%</w:t>
            </w:r>
          </w:p>
        </w:tc>
      </w:tr>
      <w:tr w:rsidR="000610C7" w:rsidRPr="000610C7" w14:paraId="2E7D824D" w14:textId="77777777" w:rsidTr="000610C7">
        <w:trPr>
          <w:trHeight w:val="371"/>
        </w:trPr>
        <w:tc>
          <w:tcPr>
            <w:tcW w:w="3990" w:type="dxa"/>
            <w:tcBorders>
              <w:top w:val="nil"/>
              <w:left w:val="single" w:sz="8" w:space="0" w:color="auto"/>
              <w:bottom w:val="single" w:sz="4" w:space="0" w:color="auto"/>
              <w:right w:val="single" w:sz="4" w:space="0" w:color="auto"/>
            </w:tcBorders>
            <w:shd w:val="clear" w:color="auto" w:fill="auto"/>
            <w:vAlign w:val="center"/>
            <w:hideMark/>
          </w:tcPr>
          <w:p w14:paraId="13D2F877" w14:textId="77777777" w:rsidR="000610C7" w:rsidRPr="000610C7" w:rsidRDefault="000610C7" w:rsidP="000610C7">
            <w:pPr>
              <w:widowControl/>
              <w:jc w:val="center"/>
              <w:rPr>
                <w:rFonts w:ascii="Calibri" w:hAnsi="Calibri" w:cs="Calibri"/>
                <w:color w:val="000000"/>
                <w:lang w:val="en-IN"/>
              </w:rPr>
            </w:pPr>
            <w:r w:rsidRPr="000610C7">
              <w:rPr>
                <w:rFonts w:ascii="Calibri" w:hAnsi="Calibri" w:cs="Calibri"/>
                <w:color w:val="000000"/>
                <w:lang w:val="en-IN"/>
              </w:rPr>
              <w:t>No</w:t>
            </w:r>
          </w:p>
        </w:tc>
        <w:tc>
          <w:tcPr>
            <w:tcW w:w="2819" w:type="dxa"/>
            <w:tcBorders>
              <w:top w:val="nil"/>
              <w:left w:val="nil"/>
              <w:bottom w:val="single" w:sz="4" w:space="0" w:color="auto"/>
              <w:right w:val="single" w:sz="4" w:space="0" w:color="auto"/>
            </w:tcBorders>
            <w:shd w:val="clear" w:color="auto" w:fill="auto"/>
            <w:vAlign w:val="center"/>
            <w:hideMark/>
          </w:tcPr>
          <w:p w14:paraId="1F92BBE8" w14:textId="77777777" w:rsidR="000610C7" w:rsidRPr="000610C7" w:rsidRDefault="000610C7" w:rsidP="000610C7">
            <w:pPr>
              <w:widowControl/>
              <w:jc w:val="center"/>
              <w:rPr>
                <w:rFonts w:ascii="Calibri" w:hAnsi="Calibri" w:cs="Calibri"/>
                <w:color w:val="000000"/>
                <w:lang w:val="en-IN"/>
              </w:rPr>
            </w:pPr>
            <w:r w:rsidRPr="000610C7">
              <w:rPr>
                <w:rFonts w:ascii="Calibri" w:hAnsi="Calibri" w:cs="Calibri"/>
                <w:color w:val="000000"/>
                <w:lang w:val="en-IN"/>
              </w:rPr>
              <w:t>23</w:t>
            </w:r>
          </w:p>
        </w:tc>
        <w:tc>
          <w:tcPr>
            <w:tcW w:w="2819" w:type="dxa"/>
            <w:tcBorders>
              <w:top w:val="nil"/>
              <w:left w:val="nil"/>
              <w:bottom w:val="single" w:sz="4" w:space="0" w:color="auto"/>
              <w:right w:val="single" w:sz="8" w:space="0" w:color="auto"/>
            </w:tcBorders>
            <w:shd w:val="clear" w:color="auto" w:fill="auto"/>
            <w:vAlign w:val="center"/>
            <w:hideMark/>
          </w:tcPr>
          <w:p w14:paraId="5B3F827B" w14:textId="77777777" w:rsidR="000610C7" w:rsidRPr="000610C7" w:rsidRDefault="000610C7" w:rsidP="000610C7">
            <w:pPr>
              <w:widowControl/>
              <w:jc w:val="center"/>
              <w:rPr>
                <w:rFonts w:ascii="Calibri" w:hAnsi="Calibri" w:cs="Calibri"/>
                <w:color w:val="000000"/>
                <w:lang w:val="en-IN"/>
              </w:rPr>
            </w:pPr>
            <w:r w:rsidRPr="000610C7">
              <w:rPr>
                <w:rFonts w:ascii="Calibri" w:hAnsi="Calibri" w:cs="Calibri"/>
                <w:color w:val="000000"/>
                <w:lang w:val="en-IN"/>
              </w:rPr>
              <w:t>23%</w:t>
            </w:r>
          </w:p>
        </w:tc>
      </w:tr>
      <w:tr w:rsidR="000610C7" w:rsidRPr="000610C7" w14:paraId="242D41FE" w14:textId="77777777" w:rsidTr="000610C7">
        <w:trPr>
          <w:trHeight w:val="371"/>
        </w:trPr>
        <w:tc>
          <w:tcPr>
            <w:tcW w:w="3990" w:type="dxa"/>
            <w:tcBorders>
              <w:top w:val="nil"/>
              <w:left w:val="single" w:sz="8" w:space="0" w:color="auto"/>
              <w:bottom w:val="single" w:sz="4" w:space="0" w:color="auto"/>
              <w:right w:val="single" w:sz="4" w:space="0" w:color="auto"/>
            </w:tcBorders>
            <w:shd w:val="clear" w:color="auto" w:fill="auto"/>
            <w:vAlign w:val="center"/>
            <w:hideMark/>
          </w:tcPr>
          <w:p w14:paraId="1FFC80BE" w14:textId="77777777" w:rsidR="000610C7" w:rsidRPr="000610C7" w:rsidRDefault="000610C7" w:rsidP="000610C7">
            <w:pPr>
              <w:widowControl/>
              <w:jc w:val="center"/>
              <w:rPr>
                <w:rFonts w:ascii="Calibri" w:hAnsi="Calibri" w:cs="Calibri"/>
                <w:color w:val="000000"/>
                <w:lang w:val="en-IN"/>
              </w:rPr>
            </w:pPr>
            <w:r w:rsidRPr="000610C7">
              <w:rPr>
                <w:rFonts w:ascii="Calibri" w:hAnsi="Calibri" w:cs="Calibri"/>
                <w:color w:val="000000"/>
                <w:lang w:val="en-IN"/>
              </w:rPr>
              <w:t>Not response</w:t>
            </w:r>
          </w:p>
        </w:tc>
        <w:tc>
          <w:tcPr>
            <w:tcW w:w="2819" w:type="dxa"/>
            <w:tcBorders>
              <w:top w:val="nil"/>
              <w:left w:val="nil"/>
              <w:bottom w:val="single" w:sz="4" w:space="0" w:color="auto"/>
              <w:right w:val="single" w:sz="4" w:space="0" w:color="auto"/>
            </w:tcBorders>
            <w:shd w:val="clear" w:color="auto" w:fill="auto"/>
            <w:vAlign w:val="center"/>
            <w:hideMark/>
          </w:tcPr>
          <w:p w14:paraId="34E3B86A" w14:textId="77777777" w:rsidR="000610C7" w:rsidRPr="000610C7" w:rsidRDefault="000610C7" w:rsidP="000610C7">
            <w:pPr>
              <w:widowControl/>
              <w:jc w:val="center"/>
              <w:rPr>
                <w:rFonts w:ascii="Calibri" w:hAnsi="Calibri" w:cs="Calibri"/>
                <w:color w:val="000000"/>
                <w:lang w:val="en-IN"/>
              </w:rPr>
            </w:pPr>
            <w:r w:rsidRPr="000610C7">
              <w:rPr>
                <w:rFonts w:ascii="Calibri" w:hAnsi="Calibri" w:cs="Calibri"/>
                <w:color w:val="000000"/>
                <w:lang w:val="en-IN"/>
              </w:rPr>
              <w:t>2</w:t>
            </w:r>
          </w:p>
        </w:tc>
        <w:tc>
          <w:tcPr>
            <w:tcW w:w="2819" w:type="dxa"/>
            <w:tcBorders>
              <w:top w:val="nil"/>
              <w:left w:val="nil"/>
              <w:bottom w:val="single" w:sz="4" w:space="0" w:color="auto"/>
              <w:right w:val="single" w:sz="8" w:space="0" w:color="auto"/>
            </w:tcBorders>
            <w:shd w:val="clear" w:color="auto" w:fill="auto"/>
            <w:vAlign w:val="center"/>
            <w:hideMark/>
          </w:tcPr>
          <w:p w14:paraId="1F26879D" w14:textId="77777777" w:rsidR="000610C7" w:rsidRPr="000610C7" w:rsidRDefault="000610C7" w:rsidP="000610C7">
            <w:pPr>
              <w:widowControl/>
              <w:jc w:val="center"/>
              <w:rPr>
                <w:rFonts w:ascii="Calibri" w:hAnsi="Calibri" w:cs="Calibri"/>
                <w:color w:val="000000"/>
                <w:lang w:val="en-IN"/>
              </w:rPr>
            </w:pPr>
            <w:r w:rsidRPr="000610C7">
              <w:rPr>
                <w:rFonts w:ascii="Calibri" w:hAnsi="Calibri" w:cs="Calibri"/>
                <w:color w:val="000000"/>
                <w:lang w:val="en-IN"/>
              </w:rPr>
              <w:t>2%</w:t>
            </w:r>
          </w:p>
        </w:tc>
      </w:tr>
      <w:tr w:rsidR="000610C7" w:rsidRPr="000610C7" w14:paraId="629FF90B" w14:textId="77777777" w:rsidTr="000610C7">
        <w:trPr>
          <w:trHeight w:val="389"/>
        </w:trPr>
        <w:tc>
          <w:tcPr>
            <w:tcW w:w="3990" w:type="dxa"/>
            <w:tcBorders>
              <w:top w:val="nil"/>
              <w:left w:val="single" w:sz="8" w:space="0" w:color="auto"/>
              <w:bottom w:val="single" w:sz="8" w:space="0" w:color="auto"/>
              <w:right w:val="single" w:sz="4" w:space="0" w:color="auto"/>
            </w:tcBorders>
            <w:shd w:val="clear" w:color="auto" w:fill="auto"/>
            <w:noWrap/>
            <w:vAlign w:val="center"/>
            <w:hideMark/>
          </w:tcPr>
          <w:p w14:paraId="77496A56" w14:textId="77777777" w:rsidR="000610C7" w:rsidRPr="000610C7" w:rsidRDefault="000610C7" w:rsidP="000610C7">
            <w:pPr>
              <w:widowControl/>
              <w:jc w:val="center"/>
              <w:rPr>
                <w:rFonts w:ascii="Calibri" w:hAnsi="Calibri" w:cs="Calibri"/>
                <w:b/>
                <w:bCs/>
                <w:color w:val="000000"/>
                <w:lang w:val="en-IN"/>
              </w:rPr>
            </w:pPr>
            <w:r w:rsidRPr="000610C7">
              <w:rPr>
                <w:rFonts w:ascii="Calibri" w:hAnsi="Calibri" w:cs="Calibri"/>
                <w:b/>
                <w:bCs/>
                <w:color w:val="000000"/>
                <w:lang w:val="en-IN"/>
              </w:rPr>
              <w:t>Total</w:t>
            </w:r>
          </w:p>
        </w:tc>
        <w:tc>
          <w:tcPr>
            <w:tcW w:w="2819" w:type="dxa"/>
            <w:tcBorders>
              <w:top w:val="nil"/>
              <w:left w:val="nil"/>
              <w:bottom w:val="single" w:sz="8" w:space="0" w:color="auto"/>
              <w:right w:val="single" w:sz="4" w:space="0" w:color="auto"/>
            </w:tcBorders>
            <w:shd w:val="clear" w:color="auto" w:fill="auto"/>
            <w:noWrap/>
            <w:vAlign w:val="center"/>
            <w:hideMark/>
          </w:tcPr>
          <w:p w14:paraId="568166DE" w14:textId="77777777" w:rsidR="000610C7" w:rsidRPr="000610C7" w:rsidRDefault="000610C7" w:rsidP="000610C7">
            <w:pPr>
              <w:widowControl/>
              <w:jc w:val="center"/>
              <w:rPr>
                <w:rFonts w:ascii="Calibri" w:hAnsi="Calibri" w:cs="Calibri"/>
                <w:b/>
                <w:bCs/>
                <w:color w:val="000000"/>
                <w:lang w:val="en-IN"/>
              </w:rPr>
            </w:pPr>
            <w:r w:rsidRPr="000610C7">
              <w:rPr>
                <w:rFonts w:ascii="Calibri" w:hAnsi="Calibri" w:cs="Calibri"/>
                <w:b/>
                <w:bCs/>
                <w:color w:val="000000"/>
                <w:lang w:val="en-IN"/>
              </w:rPr>
              <w:t>100</w:t>
            </w:r>
          </w:p>
        </w:tc>
        <w:tc>
          <w:tcPr>
            <w:tcW w:w="2819" w:type="dxa"/>
            <w:tcBorders>
              <w:top w:val="nil"/>
              <w:left w:val="nil"/>
              <w:bottom w:val="single" w:sz="8" w:space="0" w:color="auto"/>
              <w:right w:val="single" w:sz="8" w:space="0" w:color="auto"/>
            </w:tcBorders>
            <w:shd w:val="clear" w:color="auto" w:fill="auto"/>
            <w:noWrap/>
            <w:vAlign w:val="center"/>
            <w:hideMark/>
          </w:tcPr>
          <w:p w14:paraId="3D5435C7" w14:textId="77777777" w:rsidR="000610C7" w:rsidRPr="000610C7" w:rsidRDefault="000610C7" w:rsidP="000610C7">
            <w:pPr>
              <w:widowControl/>
              <w:jc w:val="center"/>
              <w:rPr>
                <w:rFonts w:ascii="Calibri" w:hAnsi="Calibri" w:cs="Calibri"/>
                <w:b/>
                <w:bCs/>
                <w:color w:val="000000"/>
                <w:lang w:val="en-IN"/>
              </w:rPr>
            </w:pPr>
            <w:r w:rsidRPr="000610C7">
              <w:rPr>
                <w:rFonts w:ascii="Calibri" w:hAnsi="Calibri" w:cs="Calibri"/>
                <w:b/>
                <w:bCs/>
                <w:color w:val="000000"/>
                <w:lang w:val="en-IN"/>
              </w:rPr>
              <w:t>100%</w:t>
            </w:r>
          </w:p>
        </w:tc>
      </w:tr>
    </w:tbl>
    <w:p w14:paraId="1F5CFE79" w14:textId="5CF6DA0B" w:rsidR="000610C7" w:rsidRDefault="000610C7" w:rsidP="000610C7">
      <w:pPr>
        <w:autoSpaceDE w:val="0"/>
        <w:autoSpaceDN w:val="0"/>
        <w:adjustRightInd w:val="0"/>
        <w:spacing w:line="360" w:lineRule="auto"/>
        <w:jc w:val="both"/>
        <w:rPr>
          <w:bCs/>
          <w:sz w:val="24"/>
          <w:szCs w:val="24"/>
        </w:rPr>
      </w:pPr>
    </w:p>
    <w:p w14:paraId="33736D19" w14:textId="77777777" w:rsidR="000610C7" w:rsidRPr="000610C7" w:rsidRDefault="000610C7" w:rsidP="00C5423A">
      <w:pPr>
        <w:pStyle w:val="ListParagraph"/>
        <w:numPr>
          <w:ilvl w:val="0"/>
          <w:numId w:val="33"/>
        </w:numPr>
        <w:autoSpaceDE w:val="0"/>
        <w:autoSpaceDN w:val="0"/>
        <w:adjustRightInd w:val="0"/>
        <w:spacing w:line="360" w:lineRule="auto"/>
        <w:jc w:val="both"/>
        <w:rPr>
          <w:bCs/>
          <w:sz w:val="24"/>
          <w:szCs w:val="24"/>
        </w:rPr>
      </w:pPr>
      <w:r w:rsidRPr="000610C7">
        <w:rPr>
          <w:bCs/>
          <w:sz w:val="24"/>
          <w:szCs w:val="24"/>
        </w:rPr>
        <w:t>Strong positive sentiment: 75% would recommend AI-based investment tools.</w:t>
      </w:r>
    </w:p>
    <w:p w14:paraId="563D23C7" w14:textId="77777777" w:rsidR="000610C7" w:rsidRPr="000610C7" w:rsidRDefault="000610C7" w:rsidP="00C5423A">
      <w:pPr>
        <w:pStyle w:val="ListParagraph"/>
        <w:numPr>
          <w:ilvl w:val="0"/>
          <w:numId w:val="33"/>
        </w:numPr>
        <w:autoSpaceDE w:val="0"/>
        <w:autoSpaceDN w:val="0"/>
        <w:adjustRightInd w:val="0"/>
        <w:spacing w:line="360" w:lineRule="auto"/>
        <w:jc w:val="both"/>
        <w:rPr>
          <w:bCs/>
          <w:sz w:val="24"/>
          <w:szCs w:val="24"/>
        </w:rPr>
      </w:pPr>
      <w:r w:rsidRPr="000610C7">
        <w:rPr>
          <w:bCs/>
          <w:sz w:val="24"/>
          <w:szCs w:val="24"/>
        </w:rPr>
        <w:t>Only 23% say no, indicating limited skepticism among the group.</w:t>
      </w:r>
    </w:p>
    <w:p w14:paraId="0517CAF1" w14:textId="3E925FB8" w:rsidR="000610C7" w:rsidRDefault="000610C7" w:rsidP="00C5423A">
      <w:pPr>
        <w:pStyle w:val="ListParagraph"/>
        <w:numPr>
          <w:ilvl w:val="0"/>
          <w:numId w:val="33"/>
        </w:numPr>
        <w:autoSpaceDE w:val="0"/>
        <w:autoSpaceDN w:val="0"/>
        <w:adjustRightInd w:val="0"/>
        <w:spacing w:line="360" w:lineRule="auto"/>
        <w:jc w:val="both"/>
        <w:rPr>
          <w:bCs/>
          <w:sz w:val="24"/>
          <w:szCs w:val="24"/>
        </w:rPr>
      </w:pPr>
      <w:r w:rsidRPr="000610C7">
        <w:rPr>
          <w:bCs/>
          <w:sz w:val="24"/>
          <w:szCs w:val="24"/>
        </w:rPr>
        <w:t>High openness to AI aligns with the young, tech-comfortable demographic from earlier data.</w:t>
      </w:r>
    </w:p>
    <w:p w14:paraId="106EEE30" w14:textId="45B29D3F" w:rsidR="000610C7" w:rsidRDefault="000610C7" w:rsidP="000610C7">
      <w:pPr>
        <w:autoSpaceDE w:val="0"/>
        <w:autoSpaceDN w:val="0"/>
        <w:adjustRightInd w:val="0"/>
        <w:spacing w:line="360" w:lineRule="auto"/>
        <w:jc w:val="both"/>
        <w:rPr>
          <w:bCs/>
          <w:sz w:val="24"/>
          <w:szCs w:val="24"/>
        </w:rPr>
      </w:pPr>
    </w:p>
    <w:p w14:paraId="7047554C" w14:textId="7BA03586" w:rsidR="000610C7" w:rsidRDefault="000610C7" w:rsidP="000610C7">
      <w:pPr>
        <w:autoSpaceDE w:val="0"/>
        <w:autoSpaceDN w:val="0"/>
        <w:adjustRightInd w:val="0"/>
        <w:spacing w:line="360" w:lineRule="auto"/>
        <w:jc w:val="both"/>
        <w:rPr>
          <w:bCs/>
          <w:sz w:val="24"/>
          <w:szCs w:val="24"/>
        </w:rPr>
      </w:pPr>
    </w:p>
    <w:p w14:paraId="4C324BB1" w14:textId="408EA270" w:rsidR="000610C7" w:rsidRDefault="000610C7" w:rsidP="000610C7">
      <w:pPr>
        <w:autoSpaceDE w:val="0"/>
        <w:autoSpaceDN w:val="0"/>
        <w:adjustRightInd w:val="0"/>
        <w:spacing w:line="360" w:lineRule="auto"/>
        <w:jc w:val="both"/>
        <w:rPr>
          <w:bCs/>
          <w:sz w:val="24"/>
          <w:szCs w:val="24"/>
        </w:rPr>
      </w:pPr>
    </w:p>
    <w:p w14:paraId="3AFA740F" w14:textId="35434754" w:rsidR="000610C7" w:rsidRDefault="000610C7" w:rsidP="000610C7">
      <w:pPr>
        <w:autoSpaceDE w:val="0"/>
        <w:autoSpaceDN w:val="0"/>
        <w:adjustRightInd w:val="0"/>
        <w:spacing w:line="360" w:lineRule="auto"/>
        <w:jc w:val="both"/>
        <w:rPr>
          <w:bCs/>
          <w:sz w:val="24"/>
          <w:szCs w:val="24"/>
        </w:rPr>
      </w:pPr>
    </w:p>
    <w:p w14:paraId="71144039" w14:textId="30F0BB53" w:rsidR="000610C7" w:rsidRDefault="000610C7" w:rsidP="000610C7">
      <w:pPr>
        <w:autoSpaceDE w:val="0"/>
        <w:autoSpaceDN w:val="0"/>
        <w:adjustRightInd w:val="0"/>
        <w:spacing w:line="360" w:lineRule="auto"/>
        <w:jc w:val="both"/>
        <w:rPr>
          <w:bCs/>
          <w:sz w:val="24"/>
          <w:szCs w:val="24"/>
        </w:rPr>
      </w:pPr>
    </w:p>
    <w:p w14:paraId="1E4F394B" w14:textId="6055B96D" w:rsidR="000610C7" w:rsidRDefault="000610C7" w:rsidP="000610C7">
      <w:pPr>
        <w:autoSpaceDE w:val="0"/>
        <w:autoSpaceDN w:val="0"/>
        <w:adjustRightInd w:val="0"/>
        <w:spacing w:line="360" w:lineRule="auto"/>
        <w:jc w:val="both"/>
        <w:rPr>
          <w:bCs/>
          <w:sz w:val="24"/>
          <w:szCs w:val="24"/>
        </w:rPr>
      </w:pPr>
    </w:p>
    <w:p w14:paraId="53B779DE" w14:textId="40CB095F" w:rsidR="000610C7" w:rsidRDefault="000610C7" w:rsidP="000610C7">
      <w:pPr>
        <w:autoSpaceDE w:val="0"/>
        <w:autoSpaceDN w:val="0"/>
        <w:adjustRightInd w:val="0"/>
        <w:spacing w:line="360" w:lineRule="auto"/>
        <w:jc w:val="both"/>
        <w:rPr>
          <w:bCs/>
          <w:sz w:val="24"/>
          <w:szCs w:val="24"/>
        </w:rPr>
      </w:pPr>
    </w:p>
    <w:p w14:paraId="4833658A" w14:textId="76CB4BC7" w:rsidR="000610C7" w:rsidRDefault="000610C7" w:rsidP="000610C7">
      <w:pPr>
        <w:autoSpaceDE w:val="0"/>
        <w:autoSpaceDN w:val="0"/>
        <w:adjustRightInd w:val="0"/>
        <w:spacing w:line="360" w:lineRule="auto"/>
        <w:jc w:val="both"/>
        <w:rPr>
          <w:bCs/>
          <w:sz w:val="24"/>
          <w:szCs w:val="24"/>
        </w:rPr>
      </w:pPr>
    </w:p>
    <w:p w14:paraId="7026F9AA" w14:textId="2244F003" w:rsidR="000610C7" w:rsidRDefault="000610C7" w:rsidP="000610C7">
      <w:pPr>
        <w:autoSpaceDE w:val="0"/>
        <w:autoSpaceDN w:val="0"/>
        <w:adjustRightInd w:val="0"/>
        <w:spacing w:line="360" w:lineRule="auto"/>
        <w:jc w:val="both"/>
        <w:rPr>
          <w:bCs/>
          <w:sz w:val="24"/>
          <w:szCs w:val="24"/>
        </w:rPr>
      </w:pPr>
    </w:p>
    <w:p w14:paraId="49B8634E" w14:textId="41C6745D" w:rsidR="000610C7" w:rsidRDefault="000610C7" w:rsidP="000610C7">
      <w:pPr>
        <w:autoSpaceDE w:val="0"/>
        <w:autoSpaceDN w:val="0"/>
        <w:adjustRightInd w:val="0"/>
        <w:spacing w:line="360" w:lineRule="auto"/>
        <w:jc w:val="both"/>
        <w:rPr>
          <w:bCs/>
          <w:sz w:val="24"/>
          <w:szCs w:val="24"/>
        </w:rPr>
      </w:pPr>
    </w:p>
    <w:p w14:paraId="756AE322" w14:textId="28AC5EE0" w:rsidR="000610C7" w:rsidRDefault="000610C7" w:rsidP="000610C7">
      <w:pPr>
        <w:autoSpaceDE w:val="0"/>
        <w:autoSpaceDN w:val="0"/>
        <w:adjustRightInd w:val="0"/>
        <w:spacing w:line="360" w:lineRule="auto"/>
        <w:jc w:val="both"/>
        <w:rPr>
          <w:bCs/>
          <w:sz w:val="24"/>
          <w:szCs w:val="24"/>
        </w:rPr>
      </w:pPr>
      <w:r>
        <w:rPr>
          <w:bCs/>
          <w:sz w:val="24"/>
          <w:szCs w:val="24"/>
        </w:rPr>
        <w:lastRenderedPageBreak/>
        <w:t>Q20.</w:t>
      </w:r>
      <w:r w:rsidRPr="000610C7">
        <w:rPr>
          <w:bCs/>
          <w:sz w:val="24"/>
          <w:szCs w:val="24"/>
        </w:rPr>
        <w:t xml:space="preserve"> Do you think AI will replace human financial advisors in future?</w:t>
      </w:r>
    </w:p>
    <w:p w14:paraId="141656F5" w14:textId="69DF263B" w:rsidR="000610C7" w:rsidRDefault="000610C7" w:rsidP="000610C7">
      <w:pPr>
        <w:autoSpaceDE w:val="0"/>
        <w:autoSpaceDN w:val="0"/>
        <w:adjustRightInd w:val="0"/>
        <w:spacing w:line="360" w:lineRule="auto"/>
        <w:jc w:val="both"/>
        <w:rPr>
          <w:bCs/>
          <w:sz w:val="24"/>
          <w:szCs w:val="24"/>
        </w:rPr>
      </w:pPr>
      <w:r>
        <w:rPr>
          <w:bCs/>
          <w:noProof/>
        </w:rPr>
        <w:drawing>
          <wp:inline distT="0" distB="0" distL="0" distR="0" wp14:anchorId="4211ECA0" wp14:editId="1CE720B9">
            <wp:extent cx="5943600" cy="25006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tbl>
      <w:tblPr>
        <w:tblW w:w="9464" w:type="dxa"/>
        <w:tblLook w:val="04A0" w:firstRow="1" w:lastRow="0" w:firstColumn="1" w:lastColumn="0" w:noHBand="0" w:noVBand="1"/>
      </w:tblPr>
      <w:tblGrid>
        <w:gridCol w:w="3922"/>
        <w:gridCol w:w="2771"/>
        <w:gridCol w:w="2771"/>
      </w:tblGrid>
      <w:tr w:rsidR="000610C7" w:rsidRPr="000610C7" w14:paraId="384E649D" w14:textId="77777777" w:rsidTr="000610C7">
        <w:trPr>
          <w:trHeight w:val="399"/>
        </w:trPr>
        <w:tc>
          <w:tcPr>
            <w:tcW w:w="392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F5FAFB6" w14:textId="77777777" w:rsidR="000610C7" w:rsidRPr="000610C7" w:rsidRDefault="000610C7" w:rsidP="000610C7">
            <w:pPr>
              <w:widowControl/>
              <w:jc w:val="center"/>
              <w:rPr>
                <w:rFonts w:ascii="Calibri" w:hAnsi="Calibri" w:cs="Calibri"/>
                <w:b/>
                <w:bCs/>
                <w:color w:val="000000"/>
                <w:lang w:val="en-IN"/>
              </w:rPr>
            </w:pPr>
            <w:r w:rsidRPr="000610C7">
              <w:rPr>
                <w:rFonts w:ascii="Calibri" w:hAnsi="Calibri" w:cs="Calibri"/>
                <w:b/>
                <w:bCs/>
                <w:color w:val="000000"/>
                <w:lang w:val="en-IN"/>
              </w:rPr>
              <w:t>Response</w:t>
            </w:r>
          </w:p>
        </w:tc>
        <w:tc>
          <w:tcPr>
            <w:tcW w:w="2771" w:type="dxa"/>
            <w:tcBorders>
              <w:top w:val="single" w:sz="8" w:space="0" w:color="auto"/>
              <w:left w:val="nil"/>
              <w:bottom w:val="single" w:sz="4" w:space="0" w:color="auto"/>
              <w:right w:val="single" w:sz="4" w:space="0" w:color="auto"/>
            </w:tcBorders>
            <w:shd w:val="clear" w:color="auto" w:fill="auto"/>
            <w:vAlign w:val="center"/>
            <w:hideMark/>
          </w:tcPr>
          <w:p w14:paraId="24E4AFF6" w14:textId="77777777" w:rsidR="000610C7" w:rsidRPr="000610C7" w:rsidRDefault="000610C7" w:rsidP="000610C7">
            <w:pPr>
              <w:widowControl/>
              <w:jc w:val="center"/>
              <w:rPr>
                <w:rFonts w:ascii="Calibri" w:hAnsi="Calibri" w:cs="Calibri"/>
                <w:b/>
                <w:bCs/>
                <w:color w:val="000000"/>
                <w:lang w:val="en-IN"/>
              </w:rPr>
            </w:pPr>
            <w:r w:rsidRPr="000610C7">
              <w:rPr>
                <w:rFonts w:ascii="Calibri" w:hAnsi="Calibri" w:cs="Calibri"/>
                <w:b/>
                <w:bCs/>
                <w:color w:val="000000"/>
                <w:lang w:val="en-IN"/>
              </w:rPr>
              <w:t>Number of Responses</w:t>
            </w:r>
          </w:p>
        </w:tc>
        <w:tc>
          <w:tcPr>
            <w:tcW w:w="2771" w:type="dxa"/>
            <w:tcBorders>
              <w:top w:val="single" w:sz="8" w:space="0" w:color="auto"/>
              <w:left w:val="nil"/>
              <w:bottom w:val="single" w:sz="4" w:space="0" w:color="auto"/>
              <w:right w:val="single" w:sz="8" w:space="0" w:color="auto"/>
            </w:tcBorders>
            <w:shd w:val="clear" w:color="auto" w:fill="auto"/>
            <w:vAlign w:val="center"/>
            <w:hideMark/>
          </w:tcPr>
          <w:p w14:paraId="743F37D9" w14:textId="77777777" w:rsidR="000610C7" w:rsidRPr="000610C7" w:rsidRDefault="000610C7" w:rsidP="000610C7">
            <w:pPr>
              <w:widowControl/>
              <w:jc w:val="center"/>
              <w:rPr>
                <w:rFonts w:ascii="Calibri" w:hAnsi="Calibri" w:cs="Calibri"/>
                <w:b/>
                <w:bCs/>
                <w:color w:val="000000"/>
                <w:lang w:val="en-IN"/>
              </w:rPr>
            </w:pPr>
            <w:r w:rsidRPr="000610C7">
              <w:rPr>
                <w:rFonts w:ascii="Calibri" w:hAnsi="Calibri" w:cs="Calibri"/>
                <w:b/>
                <w:bCs/>
                <w:color w:val="000000"/>
                <w:lang w:val="en-IN"/>
              </w:rPr>
              <w:t>Percentage</w:t>
            </w:r>
          </w:p>
        </w:tc>
      </w:tr>
      <w:tr w:rsidR="000610C7" w:rsidRPr="000610C7" w14:paraId="14E6DC33" w14:textId="77777777" w:rsidTr="000610C7">
        <w:trPr>
          <w:trHeight w:val="399"/>
        </w:trPr>
        <w:tc>
          <w:tcPr>
            <w:tcW w:w="3922" w:type="dxa"/>
            <w:tcBorders>
              <w:top w:val="nil"/>
              <w:left w:val="single" w:sz="8" w:space="0" w:color="auto"/>
              <w:bottom w:val="single" w:sz="4" w:space="0" w:color="auto"/>
              <w:right w:val="single" w:sz="4" w:space="0" w:color="auto"/>
            </w:tcBorders>
            <w:shd w:val="clear" w:color="auto" w:fill="auto"/>
            <w:vAlign w:val="center"/>
            <w:hideMark/>
          </w:tcPr>
          <w:p w14:paraId="32769A5A" w14:textId="77777777" w:rsidR="000610C7" w:rsidRPr="000610C7" w:rsidRDefault="000610C7" w:rsidP="000610C7">
            <w:pPr>
              <w:widowControl/>
              <w:jc w:val="center"/>
              <w:rPr>
                <w:rFonts w:ascii="Calibri" w:hAnsi="Calibri" w:cs="Calibri"/>
                <w:color w:val="000000"/>
                <w:lang w:val="en-IN"/>
              </w:rPr>
            </w:pPr>
            <w:r w:rsidRPr="000610C7">
              <w:rPr>
                <w:rFonts w:ascii="Calibri" w:hAnsi="Calibri" w:cs="Calibri"/>
                <w:color w:val="000000"/>
                <w:lang w:val="en-IN"/>
              </w:rPr>
              <w:t>No</w:t>
            </w:r>
          </w:p>
        </w:tc>
        <w:tc>
          <w:tcPr>
            <w:tcW w:w="2771" w:type="dxa"/>
            <w:tcBorders>
              <w:top w:val="nil"/>
              <w:left w:val="nil"/>
              <w:bottom w:val="single" w:sz="4" w:space="0" w:color="auto"/>
              <w:right w:val="single" w:sz="4" w:space="0" w:color="auto"/>
            </w:tcBorders>
            <w:shd w:val="clear" w:color="auto" w:fill="auto"/>
            <w:vAlign w:val="center"/>
            <w:hideMark/>
          </w:tcPr>
          <w:p w14:paraId="0B0C34D5" w14:textId="77777777" w:rsidR="000610C7" w:rsidRPr="000610C7" w:rsidRDefault="000610C7" w:rsidP="000610C7">
            <w:pPr>
              <w:widowControl/>
              <w:jc w:val="center"/>
              <w:rPr>
                <w:rFonts w:ascii="Calibri" w:hAnsi="Calibri" w:cs="Calibri"/>
                <w:color w:val="000000"/>
                <w:lang w:val="en-IN"/>
              </w:rPr>
            </w:pPr>
            <w:r w:rsidRPr="000610C7">
              <w:rPr>
                <w:rFonts w:ascii="Calibri" w:hAnsi="Calibri" w:cs="Calibri"/>
                <w:color w:val="000000"/>
                <w:lang w:val="en-IN"/>
              </w:rPr>
              <w:t>53</w:t>
            </w:r>
          </w:p>
        </w:tc>
        <w:tc>
          <w:tcPr>
            <w:tcW w:w="2771" w:type="dxa"/>
            <w:tcBorders>
              <w:top w:val="nil"/>
              <w:left w:val="nil"/>
              <w:bottom w:val="single" w:sz="4" w:space="0" w:color="auto"/>
              <w:right w:val="single" w:sz="8" w:space="0" w:color="auto"/>
            </w:tcBorders>
            <w:shd w:val="clear" w:color="auto" w:fill="auto"/>
            <w:vAlign w:val="center"/>
            <w:hideMark/>
          </w:tcPr>
          <w:p w14:paraId="6E538374" w14:textId="77777777" w:rsidR="000610C7" w:rsidRPr="000610C7" w:rsidRDefault="000610C7" w:rsidP="000610C7">
            <w:pPr>
              <w:widowControl/>
              <w:jc w:val="center"/>
              <w:rPr>
                <w:rFonts w:ascii="Calibri" w:hAnsi="Calibri" w:cs="Calibri"/>
                <w:color w:val="000000"/>
                <w:lang w:val="en-IN"/>
              </w:rPr>
            </w:pPr>
            <w:r w:rsidRPr="000610C7">
              <w:rPr>
                <w:rFonts w:ascii="Calibri" w:hAnsi="Calibri" w:cs="Calibri"/>
                <w:color w:val="000000"/>
                <w:lang w:val="en-IN"/>
              </w:rPr>
              <w:t>53%</w:t>
            </w:r>
          </w:p>
        </w:tc>
      </w:tr>
      <w:tr w:rsidR="000610C7" w:rsidRPr="000610C7" w14:paraId="2A6F653A" w14:textId="77777777" w:rsidTr="000610C7">
        <w:trPr>
          <w:trHeight w:val="399"/>
        </w:trPr>
        <w:tc>
          <w:tcPr>
            <w:tcW w:w="3922" w:type="dxa"/>
            <w:tcBorders>
              <w:top w:val="nil"/>
              <w:left w:val="single" w:sz="8" w:space="0" w:color="auto"/>
              <w:bottom w:val="single" w:sz="4" w:space="0" w:color="auto"/>
              <w:right w:val="single" w:sz="4" w:space="0" w:color="auto"/>
            </w:tcBorders>
            <w:shd w:val="clear" w:color="auto" w:fill="auto"/>
            <w:vAlign w:val="center"/>
            <w:hideMark/>
          </w:tcPr>
          <w:p w14:paraId="779A4918" w14:textId="77777777" w:rsidR="000610C7" w:rsidRPr="000610C7" w:rsidRDefault="000610C7" w:rsidP="000610C7">
            <w:pPr>
              <w:widowControl/>
              <w:jc w:val="center"/>
              <w:rPr>
                <w:rFonts w:ascii="Calibri" w:hAnsi="Calibri" w:cs="Calibri"/>
                <w:color w:val="000000"/>
                <w:lang w:val="en-IN"/>
              </w:rPr>
            </w:pPr>
            <w:r w:rsidRPr="000610C7">
              <w:rPr>
                <w:rFonts w:ascii="Calibri" w:hAnsi="Calibri" w:cs="Calibri"/>
                <w:color w:val="000000"/>
                <w:lang w:val="en-IN"/>
              </w:rPr>
              <w:t>Yes</w:t>
            </w:r>
          </w:p>
        </w:tc>
        <w:tc>
          <w:tcPr>
            <w:tcW w:w="2771" w:type="dxa"/>
            <w:tcBorders>
              <w:top w:val="nil"/>
              <w:left w:val="nil"/>
              <w:bottom w:val="single" w:sz="4" w:space="0" w:color="auto"/>
              <w:right w:val="single" w:sz="4" w:space="0" w:color="auto"/>
            </w:tcBorders>
            <w:shd w:val="clear" w:color="auto" w:fill="auto"/>
            <w:vAlign w:val="center"/>
            <w:hideMark/>
          </w:tcPr>
          <w:p w14:paraId="74F3233D" w14:textId="77777777" w:rsidR="000610C7" w:rsidRPr="000610C7" w:rsidRDefault="000610C7" w:rsidP="000610C7">
            <w:pPr>
              <w:widowControl/>
              <w:jc w:val="center"/>
              <w:rPr>
                <w:rFonts w:ascii="Calibri" w:hAnsi="Calibri" w:cs="Calibri"/>
                <w:color w:val="000000"/>
                <w:lang w:val="en-IN"/>
              </w:rPr>
            </w:pPr>
            <w:r w:rsidRPr="000610C7">
              <w:rPr>
                <w:rFonts w:ascii="Calibri" w:hAnsi="Calibri" w:cs="Calibri"/>
                <w:color w:val="000000"/>
                <w:lang w:val="en-IN"/>
              </w:rPr>
              <w:t>36</w:t>
            </w:r>
          </w:p>
        </w:tc>
        <w:tc>
          <w:tcPr>
            <w:tcW w:w="2771" w:type="dxa"/>
            <w:tcBorders>
              <w:top w:val="nil"/>
              <w:left w:val="nil"/>
              <w:bottom w:val="single" w:sz="4" w:space="0" w:color="auto"/>
              <w:right w:val="single" w:sz="8" w:space="0" w:color="auto"/>
            </w:tcBorders>
            <w:shd w:val="clear" w:color="auto" w:fill="auto"/>
            <w:vAlign w:val="center"/>
            <w:hideMark/>
          </w:tcPr>
          <w:p w14:paraId="2E9BCF60" w14:textId="77777777" w:rsidR="000610C7" w:rsidRPr="000610C7" w:rsidRDefault="000610C7" w:rsidP="000610C7">
            <w:pPr>
              <w:widowControl/>
              <w:jc w:val="center"/>
              <w:rPr>
                <w:rFonts w:ascii="Calibri" w:hAnsi="Calibri" w:cs="Calibri"/>
                <w:color w:val="000000"/>
                <w:lang w:val="en-IN"/>
              </w:rPr>
            </w:pPr>
            <w:r w:rsidRPr="000610C7">
              <w:rPr>
                <w:rFonts w:ascii="Calibri" w:hAnsi="Calibri" w:cs="Calibri"/>
                <w:color w:val="000000"/>
                <w:lang w:val="en-IN"/>
              </w:rPr>
              <w:t>36%</w:t>
            </w:r>
          </w:p>
        </w:tc>
      </w:tr>
      <w:tr w:rsidR="000610C7" w:rsidRPr="000610C7" w14:paraId="75AB5C70" w14:textId="77777777" w:rsidTr="000610C7">
        <w:trPr>
          <w:trHeight w:val="399"/>
        </w:trPr>
        <w:tc>
          <w:tcPr>
            <w:tcW w:w="3922" w:type="dxa"/>
            <w:tcBorders>
              <w:top w:val="nil"/>
              <w:left w:val="single" w:sz="8" w:space="0" w:color="auto"/>
              <w:bottom w:val="single" w:sz="4" w:space="0" w:color="auto"/>
              <w:right w:val="single" w:sz="4" w:space="0" w:color="auto"/>
            </w:tcBorders>
            <w:shd w:val="clear" w:color="auto" w:fill="auto"/>
            <w:vAlign w:val="center"/>
            <w:hideMark/>
          </w:tcPr>
          <w:p w14:paraId="0E8B2343" w14:textId="77777777" w:rsidR="000610C7" w:rsidRPr="000610C7" w:rsidRDefault="000610C7" w:rsidP="000610C7">
            <w:pPr>
              <w:widowControl/>
              <w:jc w:val="center"/>
              <w:rPr>
                <w:rFonts w:ascii="Calibri" w:hAnsi="Calibri" w:cs="Calibri"/>
                <w:color w:val="000000"/>
                <w:lang w:val="en-IN"/>
              </w:rPr>
            </w:pPr>
            <w:r w:rsidRPr="000610C7">
              <w:rPr>
                <w:rFonts w:ascii="Calibri" w:hAnsi="Calibri" w:cs="Calibri"/>
                <w:color w:val="000000"/>
                <w:lang w:val="en-IN"/>
              </w:rPr>
              <w:t>Partially</w:t>
            </w:r>
          </w:p>
        </w:tc>
        <w:tc>
          <w:tcPr>
            <w:tcW w:w="2771" w:type="dxa"/>
            <w:tcBorders>
              <w:top w:val="nil"/>
              <w:left w:val="nil"/>
              <w:bottom w:val="single" w:sz="4" w:space="0" w:color="auto"/>
              <w:right w:val="single" w:sz="4" w:space="0" w:color="auto"/>
            </w:tcBorders>
            <w:shd w:val="clear" w:color="auto" w:fill="auto"/>
            <w:vAlign w:val="center"/>
            <w:hideMark/>
          </w:tcPr>
          <w:p w14:paraId="0AD475DE" w14:textId="77777777" w:rsidR="000610C7" w:rsidRPr="000610C7" w:rsidRDefault="000610C7" w:rsidP="000610C7">
            <w:pPr>
              <w:widowControl/>
              <w:jc w:val="center"/>
              <w:rPr>
                <w:rFonts w:ascii="Calibri" w:hAnsi="Calibri" w:cs="Calibri"/>
                <w:color w:val="000000"/>
                <w:lang w:val="en-IN"/>
              </w:rPr>
            </w:pPr>
            <w:r w:rsidRPr="000610C7">
              <w:rPr>
                <w:rFonts w:ascii="Calibri" w:hAnsi="Calibri" w:cs="Calibri"/>
                <w:color w:val="000000"/>
                <w:lang w:val="en-IN"/>
              </w:rPr>
              <w:t>11</w:t>
            </w:r>
          </w:p>
        </w:tc>
        <w:tc>
          <w:tcPr>
            <w:tcW w:w="2771" w:type="dxa"/>
            <w:tcBorders>
              <w:top w:val="nil"/>
              <w:left w:val="nil"/>
              <w:bottom w:val="single" w:sz="4" w:space="0" w:color="auto"/>
              <w:right w:val="single" w:sz="8" w:space="0" w:color="auto"/>
            </w:tcBorders>
            <w:shd w:val="clear" w:color="auto" w:fill="auto"/>
            <w:vAlign w:val="center"/>
            <w:hideMark/>
          </w:tcPr>
          <w:p w14:paraId="13BA85CA" w14:textId="77777777" w:rsidR="000610C7" w:rsidRPr="000610C7" w:rsidRDefault="000610C7" w:rsidP="000610C7">
            <w:pPr>
              <w:widowControl/>
              <w:jc w:val="center"/>
              <w:rPr>
                <w:rFonts w:ascii="Calibri" w:hAnsi="Calibri" w:cs="Calibri"/>
                <w:color w:val="000000"/>
                <w:lang w:val="en-IN"/>
              </w:rPr>
            </w:pPr>
            <w:r w:rsidRPr="000610C7">
              <w:rPr>
                <w:rFonts w:ascii="Calibri" w:hAnsi="Calibri" w:cs="Calibri"/>
                <w:color w:val="000000"/>
                <w:lang w:val="en-IN"/>
              </w:rPr>
              <w:t>11%</w:t>
            </w:r>
          </w:p>
        </w:tc>
      </w:tr>
      <w:tr w:rsidR="000610C7" w:rsidRPr="000610C7" w14:paraId="2DC0969A" w14:textId="77777777" w:rsidTr="000610C7">
        <w:trPr>
          <w:trHeight w:val="419"/>
        </w:trPr>
        <w:tc>
          <w:tcPr>
            <w:tcW w:w="3922" w:type="dxa"/>
            <w:tcBorders>
              <w:top w:val="nil"/>
              <w:left w:val="single" w:sz="8" w:space="0" w:color="auto"/>
              <w:bottom w:val="single" w:sz="8" w:space="0" w:color="auto"/>
              <w:right w:val="single" w:sz="4" w:space="0" w:color="auto"/>
            </w:tcBorders>
            <w:shd w:val="clear" w:color="auto" w:fill="auto"/>
            <w:noWrap/>
            <w:vAlign w:val="center"/>
            <w:hideMark/>
          </w:tcPr>
          <w:p w14:paraId="4A062E85" w14:textId="77777777" w:rsidR="000610C7" w:rsidRPr="000610C7" w:rsidRDefault="000610C7" w:rsidP="000610C7">
            <w:pPr>
              <w:widowControl/>
              <w:jc w:val="center"/>
              <w:rPr>
                <w:rFonts w:ascii="Calibri" w:hAnsi="Calibri" w:cs="Calibri"/>
                <w:b/>
                <w:bCs/>
                <w:color w:val="000000"/>
                <w:lang w:val="en-IN"/>
              </w:rPr>
            </w:pPr>
            <w:r w:rsidRPr="000610C7">
              <w:rPr>
                <w:rFonts w:ascii="Calibri" w:hAnsi="Calibri" w:cs="Calibri"/>
                <w:b/>
                <w:bCs/>
                <w:color w:val="000000"/>
                <w:lang w:val="en-IN"/>
              </w:rPr>
              <w:t>Total</w:t>
            </w:r>
          </w:p>
        </w:tc>
        <w:tc>
          <w:tcPr>
            <w:tcW w:w="2771" w:type="dxa"/>
            <w:tcBorders>
              <w:top w:val="nil"/>
              <w:left w:val="nil"/>
              <w:bottom w:val="single" w:sz="8" w:space="0" w:color="auto"/>
              <w:right w:val="single" w:sz="4" w:space="0" w:color="auto"/>
            </w:tcBorders>
            <w:shd w:val="clear" w:color="auto" w:fill="auto"/>
            <w:noWrap/>
            <w:vAlign w:val="center"/>
            <w:hideMark/>
          </w:tcPr>
          <w:p w14:paraId="6A338BA4" w14:textId="77777777" w:rsidR="000610C7" w:rsidRPr="000610C7" w:rsidRDefault="000610C7" w:rsidP="000610C7">
            <w:pPr>
              <w:widowControl/>
              <w:jc w:val="center"/>
              <w:rPr>
                <w:rFonts w:ascii="Calibri" w:hAnsi="Calibri" w:cs="Calibri"/>
                <w:b/>
                <w:bCs/>
                <w:color w:val="000000"/>
                <w:lang w:val="en-IN"/>
              </w:rPr>
            </w:pPr>
            <w:r w:rsidRPr="000610C7">
              <w:rPr>
                <w:rFonts w:ascii="Calibri" w:hAnsi="Calibri" w:cs="Calibri"/>
                <w:b/>
                <w:bCs/>
                <w:color w:val="000000"/>
                <w:lang w:val="en-IN"/>
              </w:rPr>
              <w:t>100</w:t>
            </w:r>
          </w:p>
        </w:tc>
        <w:tc>
          <w:tcPr>
            <w:tcW w:w="2771" w:type="dxa"/>
            <w:tcBorders>
              <w:top w:val="nil"/>
              <w:left w:val="nil"/>
              <w:bottom w:val="single" w:sz="8" w:space="0" w:color="auto"/>
              <w:right w:val="single" w:sz="8" w:space="0" w:color="auto"/>
            </w:tcBorders>
            <w:shd w:val="clear" w:color="auto" w:fill="auto"/>
            <w:noWrap/>
            <w:vAlign w:val="center"/>
            <w:hideMark/>
          </w:tcPr>
          <w:p w14:paraId="5680FEEC" w14:textId="77777777" w:rsidR="000610C7" w:rsidRPr="000610C7" w:rsidRDefault="000610C7" w:rsidP="000610C7">
            <w:pPr>
              <w:widowControl/>
              <w:jc w:val="center"/>
              <w:rPr>
                <w:rFonts w:ascii="Calibri" w:hAnsi="Calibri" w:cs="Calibri"/>
                <w:b/>
                <w:bCs/>
                <w:color w:val="000000"/>
                <w:lang w:val="en-IN"/>
              </w:rPr>
            </w:pPr>
            <w:r w:rsidRPr="000610C7">
              <w:rPr>
                <w:rFonts w:ascii="Calibri" w:hAnsi="Calibri" w:cs="Calibri"/>
                <w:b/>
                <w:bCs/>
                <w:color w:val="000000"/>
                <w:lang w:val="en-IN"/>
              </w:rPr>
              <w:t>100%</w:t>
            </w:r>
          </w:p>
        </w:tc>
      </w:tr>
    </w:tbl>
    <w:p w14:paraId="30CA9B26" w14:textId="371D74D9" w:rsidR="000610C7" w:rsidRDefault="000610C7" w:rsidP="000610C7">
      <w:pPr>
        <w:autoSpaceDE w:val="0"/>
        <w:autoSpaceDN w:val="0"/>
        <w:adjustRightInd w:val="0"/>
        <w:spacing w:line="360" w:lineRule="auto"/>
        <w:jc w:val="both"/>
        <w:rPr>
          <w:bCs/>
          <w:sz w:val="24"/>
          <w:szCs w:val="24"/>
        </w:rPr>
      </w:pPr>
    </w:p>
    <w:p w14:paraId="4795332A" w14:textId="20909132" w:rsidR="00EC48B2" w:rsidRPr="00EC48B2" w:rsidRDefault="000610C7" w:rsidP="00C5423A">
      <w:pPr>
        <w:pStyle w:val="ListParagraph"/>
        <w:numPr>
          <w:ilvl w:val="0"/>
          <w:numId w:val="34"/>
        </w:numPr>
        <w:autoSpaceDE w:val="0"/>
        <w:autoSpaceDN w:val="0"/>
        <w:adjustRightInd w:val="0"/>
        <w:spacing w:line="360" w:lineRule="auto"/>
        <w:jc w:val="both"/>
        <w:rPr>
          <w:bCs/>
          <w:sz w:val="24"/>
          <w:szCs w:val="24"/>
        </w:rPr>
      </w:pPr>
      <w:r w:rsidRPr="00EC48B2">
        <w:rPr>
          <w:bCs/>
          <w:sz w:val="24"/>
          <w:szCs w:val="24"/>
        </w:rPr>
        <w:t>Majority say no at 53% most don’t believe AI will fully replace human advisors.</w:t>
      </w:r>
    </w:p>
    <w:p w14:paraId="312982ED" w14:textId="77777777" w:rsidR="00EC48B2" w:rsidRPr="00EC48B2" w:rsidRDefault="000610C7" w:rsidP="00C5423A">
      <w:pPr>
        <w:pStyle w:val="ListParagraph"/>
        <w:numPr>
          <w:ilvl w:val="0"/>
          <w:numId w:val="34"/>
        </w:numPr>
        <w:autoSpaceDE w:val="0"/>
        <w:autoSpaceDN w:val="0"/>
        <w:adjustRightInd w:val="0"/>
        <w:spacing w:line="360" w:lineRule="auto"/>
        <w:jc w:val="both"/>
        <w:rPr>
          <w:bCs/>
          <w:sz w:val="24"/>
          <w:szCs w:val="24"/>
        </w:rPr>
      </w:pPr>
      <w:r w:rsidRPr="00EC48B2">
        <w:rPr>
          <w:bCs/>
          <w:sz w:val="24"/>
          <w:szCs w:val="24"/>
        </w:rPr>
        <w:t>36% believe AI will replace them, showing notable confidence in AI capability.</w:t>
      </w:r>
    </w:p>
    <w:p w14:paraId="00186F32" w14:textId="3333A230" w:rsidR="000610C7" w:rsidRDefault="000610C7" w:rsidP="00C5423A">
      <w:pPr>
        <w:pStyle w:val="ListParagraph"/>
        <w:numPr>
          <w:ilvl w:val="0"/>
          <w:numId w:val="34"/>
        </w:numPr>
        <w:autoSpaceDE w:val="0"/>
        <w:autoSpaceDN w:val="0"/>
        <w:adjustRightInd w:val="0"/>
        <w:spacing w:line="360" w:lineRule="auto"/>
        <w:jc w:val="both"/>
        <w:rPr>
          <w:bCs/>
          <w:sz w:val="24"/>
          <w:szCs w:val="24"/>
        </w:rPr>
      </w:pPr>
      <w:r w:rsidRPr="00EC48B2">
        <w:rPr>
          <w:bCs/>
          <w:sz w:val="24"/>
          <w:szCs w:val="24"/>
        </w:rPr>
        <w:t>11% see partial replacement, suggesting a hybrid future is the middle view.</w:t>
      </w:r>
    </w:p>
    <w:p w14:paraId="5EE1DC6F" w14:textId="708169D2" w:rsidR="00EC48B2" w:rsidRDefault="00EC48B2" w:rsidP="00EC48B2">
      <w:pPr>
        <w:autoSpaceDE w:val="0"/>
        <w:autoSpaceDN w:val="0"/>
        <w:adjustRightInd w:val="0"/>
        <w:spacing w:line="360" w:lineRule="auto"/>
        <w:jc w:val="both"/>
        <w:rPr>
          <w:bCs/>
          <w:sz w:val="24"/>
          <w:szCs w:val="24"/>
        </w:rPr>
      </w:pPr>
    </w:p>
    <w:p w14:paraId="2FC59A32" w14:textId="4AB94236" w:rsidR="00EC48B2" w:rsidRDefault="00EC48B2" w:rsidP="00EC48B2">
      <w:pPr>
        <w:autoSpaceDE w:val="0"/>
        <w:autoSpaceDN w:val="0"/>
        <w:adjustRightInd w:val="0"/>
        <w:spacing w:line="360" w:lineRule="auto"/>
        <w:jc w:val="both"/>
        <w:rPr>
          <w:bCs/>
          <w:sz w:val="24"/>
          <w:szCs w:val="24"/>
        </w:rPr>
      </w:pPr>
    </w:p>
    <w:p w14:paraId="402DE77C" w14:textId="3C166008" w:rsidR="00EC48B2" w:rsidRDefault="00EC48B2" w:rsidP="00EC48B2">
      <w:pPr>
        <w:autoSpaceDE w:val="0"/>
        <w:autoSpaceDN w:val="0"/>
        <w:adjustRightInd w:val="0"/>
        <w:spacing w:line="360" w:lineRule="auto"/>
        <w:jc w:val="both"/>
        <w:rPr>
          <w:bCs/>
          <w:sz w:val="24"/>
          <w:szCs w:val="24"/>
        </w:rPr>
      </w:pPr>
    </w:p>
    <w:p w14:paraId="416EE088" w14:textId="55A8A223" w:rsidR="00EC48B2" w:rsidRDefault="00EC48B2" w:rsidP="00EC48B2">
      <w:pPr>
        <w:autoSpaceDE w:val="0"/>
        <w:autoSpaceDN w:val="0"/>
        <w:adjustRightInd w:val="0"/>
        <w:spacing w:line="360" w:lineRule="auto"/>
        <w:jc w:val="both"/>
        <w:rPr>
          <w:bCs/>
          <w:sz w:val="24"/>
          <w:szCs w:val="24"/>
        </w:rPr>
      </w:pPr>
    </w:p>
    <w:p w14:paraId="416105A9" w14:textId="42230248" w:rsidR="00EC48B2" w:rsidRDefault="00EC48B2" w:rsidP="00EC48B2">
      <w:pPr>
        <w:autoSpaceDE w:val="0"/>
        <w:autoSpaceDN w:val="0"/>
        <w:adjustRightInd w:val="0"/>
        <w:spacing w:line="360" w:lineRule="auto"/>
        <w:jc w:val="both"/>
        <w:rPr>
          <w:bCs/>
          <w:sz w:val="24"/>
          <w:szCs w:val="24"/>
        </w:rPr>
      </w:pPr>
    </w:p>
    <w:p w14:paraId="541B4E7C" w14:textId="369ECC14" w:rsidR="00EC48B2" w:rsidRDefault="00EC48B2" w:rsidP="00EC48B2">
      <w:pPr>
        <w:autoSpaceDE w:val="0"/>
        <w:autoSpaceDN w:val="0"/>
        <w:adjustRightInd w:val="0"/>
        <w:spacing w:line="360" w:lineRule="auto"/>
        <w:jc w:val="both"/>
        <w:rPr>
          <w:bCs/>
          <w:sz w:val="24"/>
          <w:szCs w:val="24"/>
        </w:rPr>
      </w:pPr>
    </w:p>
    <w:p w14:paraId="0507FDBA" w14:textId="1E9D6F9C" w:rsidR="00EC48B2" w:rsidRDefault="00EC48B2" w:rsidP="00EC48B2">
      <w:pPr>
        <w:autoSpaceDE w:val="0"/>
        <w:autoSpaceDN w:val="0"/>
        <w:adjustRightInd w:val="0"/>
        <w:spacing w:line="360" w:lineRule="auto"/>
        <w:jc w:val="both"/>
        <w:rPr>
          <w:bCs/>
          <w:sz w:val="24"/>
          <w:szCs w:val="24"/>
        </w:rPr>
      </w:pPr>
    </w:p>
    <w:p w14:paraId="18CF7F81" w14:textId="6B5B2471" w:rsidR="00EC48B2" w:rsidRDefault="00EC48B2" w:rsidP="00EC48B2">
      <w:pPr>
        <w:autoSpaceDE w:val="0"/>
        <w:autoSpaceDN w:val="0"/>
        <w:adjustRightInd w:val="0"/>
        <w:spacing w:line="360" w:lineRule="auto"/>
        <w:jc w:val="both"/>
        <w:rPr>
          <w:bCs/>
          <w:sz w:val="24"/>
          <w:szCs w:val="24"/>
        </w:rPr>
      </w:pPr>
    </w:p>
    <w:p w14:paraId="2292062D" w14:textId="5703C164" w:rsidR="00EC48B2" w:rsidRDefault="00EC48B2" w:rsidP="00EC48B2">
      <w:pPr>
        <w:autoSpaceDE w:val="0"/>
        <w:autoSpaceDN w:val="0"/>
        <w:adjustRightInd w:val="0"/>
        <w:spacing w:line="360" w:lineRule="auto"/>
        <w:jc w:val="both"/>
        <w:rPr>
          <w:bCs/>
          <w:sz w:val="24"/>
          <w:szCs w:val="24"/>
        </w:rPr>
      </w:pPr>
    </w:p>
    <w:p w14:paraId="461EF963" w14:textId="2D521F8F" w:rsidR="00EC48B2" w:rsidRDefault="00EC48B2" w:rsidP="00EC48B2">
      <w:pPr>
        <w:autoSpaceDE w:val="0"/>
        <w:autoSpaceDN w:val="0"/>
        <w:adjustRightInd w:val="0"/>
        <w:spacing w:line="360" w:lineRule="auto"/>
        <w:jc w:val="both"/>
        <w:rPr>
          <w:bCs/>
          <w:sz w:val="24"/>
          <w:szCs w:val="24"/>
        </w:rPr>
      </w:pPr>
    </w:p>
    <w:p w14:paraId="42918D90" w14:textId="64F09445" w:rsidR="00EC48B2" w:rsidRDefault="00EC48B2" w:rsidP="00EC48B2">
      <w:pPr>
        <w:autoSpaceDE w:val="0"/>
        <w:autoSpaceDN w:val="0"/>
        <w:adjustRightInd w:val="0"/>
        <w:spacing w:line="360" w:lineRule="auto"/>
        <w:jc w:val="both"/>
        <w:rPr>
          <w:bCs/>
          <w:sz w:val="24"/>
          <w:szCs w:val="24"/>
        </w:rPr>
      </w:pPr>
    </w:p>
    <w:p w14:paraId="7C74F56D" w14:textId="00A7A098" w:rsidR="00EC48B2" w:rsidRDefault="00EC48B2" w:rsidP="00EC48B2">
      <w:pPr>
        <w:autoSpaceDE w:val="0"/>
        <w:autoSpaceDN w:val="0"/>
        <w:adjustRightInd w:val="0"/>
        <w:spacing w:line="360" w:lineRule="auto"/>
        <w:jc w:val="center"/>
        <w:rPr>
          <w:b/>
          <w:sz w:val="32"/>
          <w:szCs w:val="32"/>
        </w:rPr>
      </w:pPr>
      <w:r w:rsidRPr="00EC48B2">
        <w:rPr>
          <w:b/>
          <w:sz w:val="32"/>
          <w:szCs w:val="32"/>
        </w:rPr>
        <w:lastRenderedPageBreak/>
        <w:t>Hypothesis Testing</w:t>
      </w:r>
    </w:p>
    <w:p w14:paraId="7C01E359" w14:textId="77777777" w:rsidR="00EC48B2" w:rsidRPr="00EC48B2" w:rsidRDefault="00EC48B2" w:rsidP="00EC48B2">
      <w:pPr>
        <w:widowControl/>
        <w:spacing w:before="100" w:beforeAutospacing="1" w:after="100" w:afterAutospacing="1"/>
        <w:ind w:left="360"/>
        <w:rPr>
          <w:rStyle w:val="Strong"/>
          <w:rFonts w:eastAsiaTheme="majorEastAsia"/>
          <w:sz w:val="28"/>
          <w:szCs w:val="28"/>
        </w:rPr>
      </w:pPr>
      <w:r w:rsidRPr="00EC48B2">
        <w:rPr>
          <w:rStyle w:val="Strong"/>
          <w:rFonts w:eastAsiaTheme="majorEastAsia"/>
          <w:sz w:val="28"/>
          <w:szCs w:val="28"/>
        </w:rPr>
        <w:t>Main Hypothesis</w:t>
      </w:r>
    </w:p>
    <w:p w14:paraId="6F7BC810" w14:textId="1BEB0C7A" w:rsidR="00EC48B2" w:rsidRDefault="00EC48B2" w:rsidP="00C5423A">
      <w:pPr>
        <w:widowControl/>
        <w:numPr>
          <w:ilvl w:val="0"/>
          <w:numId w:val="35"/>
        </w:numPr>
        <w:spacing w:before="100" w:beforeAutospacing="1" w:after="100" w:afterAutospacing="1"/>
        <w:jc w:val="both"/>
        <w:rPr>
          <w:sz w:val="24"/>
          <w:szCs w:val="24"/>
        </w:rPr>
      </w:pPr>
      <w:r w:rsidRPr="00EC48B2">
        <w:rPr>
          <w:rStyle w:val="Strong"/>
          <w:rFonts w:eastAsiaTheme="majorEastAsia"/>
          <w:sz w:val="24"/>
          <w:szCs w:val="24"/>
        </w:rPr>
        <w:t>H0 (Null Hypothesis):</w:t>
      </w:r>
      <w:r w:rsidRPr="00EC48B2">
        <w:rPr>
          <w:sz w:val="24"/>
          <w:szCs w:val="24"/>
        </w:rPr>
        <w:t xml:space="preserve"> AI has no significant impact on investment decision-making among retail investors. </w:t>
      </w:r>
    </w:p>
    <w:p w14:paraId="234A6FA0" w14:textId="77777777" w:rsidR="00EC48B2" w:rsidRPr="00EC48B2" w:rsidRDefault="00EC48B2" w:rsidP="00EC48B2">
      <w:pPr>
        <w:widowControl/>
        <w:jc w:val="both"/>
        <w:rPr>
          <w:sz w:val="24"/>
          <w:szCs w:val="24"/>
        </w:rPr>
      </w:pPr>
    </w:p>
    <w:p w14:paraId="7AB6FC07" w14:textId="5A76B4C7" w:rsidR="00EC48B2" w:rsidRDefault="00EC48B2" w:rsidP="00C5423A">
      <w:pPr>
        <w:widowControl/>
        <w:numPr>
          <w:ilvl w:val="0"/>
          <w:numId w:val="35"/>
        </w:numPr>
        <w:spacing w:before="100" w:beforeAutospacing="1" w:after="100" w:afterAutospacing="1"/>
        <w:jc w:val="both"/>
        <w:rPr>
          <w:sz w:val="24"/>
          <w:szCs w:val="24"/>
        </w:rPr>
      </w:pPr>
      <w:r w:rsidRPr="00EC48B2">
        <w:rPr>
          <w:rStyle w:val="Strong"/>
          <w:rFonts w:eastAsiaTheme="majorEastAsia"/>
          <w:sz w:val="24"/>
          <w:szCs w:val="24"/>
        </w:rPr>
        <w:t>H1 (Alternative Hypothesis):</w:t>
      </w:r>
      <w:r w:rsidRPr="00EC48B2">
        <w:rPr>
          <w:sz w:val="24"/>
          <w:szCs w:val="24"/>
        </w:rPr>
        <w:t xml:space="preserve"> AI has a significant impact on investment decision-making among retail investors.</w:t>
      </w:r>
    </w:p>
    <w:p w14:paraId="170222F1" w14:textId="77777777" w:rsidR="00C5423A" w:rsidRPr="00EC48B2" w:rsidRDefault="00C5423A" w:rsidP="00C5423A">
      <w:pPr>
        <w:widowControl/>
        <w:spacing w:before="100" w:beforeAutospacing="1" w:after="100" w:afterAutospacing="1"/>
        <w:jc w:val="both"/>
        <w:rPr>
          <w:sz w:val="24"/>
          <w:szCs w:val="24"/>
        </w:rPr>
      </w:pPr>
    </w:p>
    <w:p w14:paraId="291E03D0" w14:textId="77777777" w:rsidR="00EC48B2" w:rsidRPr="00EC48B2" w:rsidRDefault="00EC48B2" w:rsidP="00EC48B2">
      <w:pPr>
        <w:widowControl/>
        <w:spacing w:before="100" w:beforeAutospacing="1" w:after="100" w:afterAutospacing="1"/>
        <w:ind w:left="360"/>
        <w:rPr>
          <w:rStyle w:val="Strong"/>
          <w:rFonts w:eastAsiaTheme="majorEastAsia"/>
          <w:sz w:val="28"/>
          <w:szCs w:val="28"/>
        </w:rPr>
      </w:pPr>
      <w:r w:rsidRPr="00EC48B2">
        <w:rPr>
          <w:rStyle w:val="Strong"/>
          <w:rFonts w:eastAsiaTheme="majorEastAsia"/>
          <w:sz w:val="28"/>
          <w:szCs w:val="28"/>
        </w:rPr>
        <w:t>Testing Based on Survey Responses (Q9–Q20)</w:t>
      </w:r>
    </w:p>
    <w:p w14:paraId="7F850B04" w14:textId="77777777" w:rsidR="00EC48B2" w:rsidRPr="00EC48B2" w:rsidRDefault="00EC48B2" w:rsidP="00C5423A">
      <w:pPr>
        <w:widowControl/>
        <w:numPr>
          <w:ilvl w:val="0"/>
          <w:numId w:val="36"/>
        </w:numPr>
        <w:spacing w:before="100" w:beforeAutospacing="1" w:after="100" w:afterAutospacing="1" w:line="360" w:lineRule="auto"/>
        <w:jc w:val="both"/>
        <w:rPr>
          <w:sz w:val="24"/>
          <w:szCs w:val="24"/>
        </w:rPr>
      </w:pPr>
      <w:r w:rsidRPr="00EC48B2">
        <w:rPr>
          <w:sz w:val="24"/>
          <w:szCs w:val="24"/>
        </w:rPr>
        <w:t>A majority (</w:t>
      </w:r>
      <w:r w:rsidRPr="00EC48B2">
        <w:rPr>
          <w:rStyle w:val="Strong"/>
          <w:rFonts w:eastAsiaTheme="majorEastAsia"/>
          <w:sz w:val="24"/>
          <w:szCs w:val="24"/>
        </w:rPr>
        <w:t>72% awareness, 67% usage</w:t>
      </w:r>
      <w:r w:rsidRPr="00EC48B2">
        <w:rPr>
          <w:sz w:val="24"/>
          <w:szCs w:val="24"/>
        </w:rPr>
        <w:t xml:space="preserve">) indicates </w:t>
      </w:r>
      <w:r w:rsidRPr="00EC48B2">
        <w:rPr>
          <w:rStyle w:val="Strong"/>
          <w:rFonts w:eastAsiaTheme="majorEastAsia"/>
          <w:sz w:val="24"/>
          <w:szCs w:val="24"/>
        </w:rPr>
        <w:t>acceptance of AI tools</w:t>
      </w:r>
      <w:r w:rsidRPr="00EC48B2">
        <w:rPr>
          <w:sz w:val="24"/>
          <w:szCs w:val="24"/>
        </w:rPr>
        <w:t xml:space="preserve">. </w:t>
      </w:r>
    </w:p>
    <w:p w14:paraId="2E049699" w14:textId="77777777" w:rsidR="00EC48B2" w:rsidRPr="00EC48B2" w:rsidRDefault="00EC48B2" w:rsidP="00C5423A">
      <w:pPr>
        <w:widowControl/>
        <w:numPr>
          <w:ilvl w:val="0"/>
          <w:numId w:val="36"/>
        </w:numPr>
        <w:spacing w:before="100" w:beforeAutospacing="1" w:after="100" w:afterAutospacing="1" w:line="360" w:lineRule="auto"/>
        <w:jc w:val="both"/>
        <w:rPr>
          <w:sz w:val="24"/>
          <w:szCs w:val="24"/>
        </w:rPr>
      </w:pPr>
      <w:r w:rsidRPr="00EC48B2">
        <w:rPr>
          <w:sz w:val="24"/>
          <w:szCs w:val="24"/>
        </w:rPr>
        <w:t xml:space="preserve">However, perception-based questions (Q14–Q16) show </w:t>
      </w:r>
      <w:r w:rsidRPr="00EC48B2">
        <w:rPr>
          <w:rStyle w:val="Strong"/>
          <w:rFonts w:eastAsiaTheme="majorEastAsia"/>
          <w:sz w:val="24"/>
          <w:szCs w:val="24"/>
        </w:rPr>
        <w:t>low to moderate agreement</w:t>
      </w:r>
      <w:r w:rsidRPr="00EC48B2">
        <w:rPr>
          <w:sz w:val="24"/>
          <w:szCs w:val="24"/>
        </w:rPr>
        <w:t xml:space="preserve">, suggesting </w:t>
      </w:r>
      <w:r w:rsidRPr="00EC48B2">
        <w:rPr>
          <w:rStyle w:val="Strong"/>
          <w:rFonts w:eastAsiaTheme="majorEastAsia"/>
          <w:sz w:val="24"/>
          <w:szCs w:val="24"/>
        </w:rPr>
        <w:t>limited confidence</w:t>
      </w:r>
      <w:r w:rsidRPr="00EC48B2">
        <w:rPr>
          <w:sz w:val="24"/>
          <w:szCs w:val="24"/>
        </w:rPr>
        <w:t xml:space="preserve">. </w:t>
      </w:r>
    </w:p>
    <w:p w14:paraId="01122A4D" w14:textId="77777777" w:rsidR="00EC48B2" w:rsidRPr="00EC48B2" w:rsidRDefault="00EC48B2" w:rsidP="00C5423A">
      <w:pPr>
        <w:widowControl/>
        <w:numPr>
          <w:ilvl w:val="0"/>
          <w:numId w:val="36"/>
        </w:numPr>
        <w:spacing w:before="100" w:beforeAutospacing="1" w:after="100" w:afterAutospacing="1" w:line="360" w:lineRule="auto"/>
        <w:jc w:val="both"/>
        <w:rPr>
          <w:sz w:val="24"/>
          <w:szCs w:val="24"/>
        </w:rPr>
      </w:pPr>
      <w:r w:rsidRPr="00EC48B2">
        <w:rPr>
          <w:sz w:val="24"/>
          <w:szCs w:val="24"/>
        </w:rPr>
        <w:t xml:space="preserve">Trust levels (Q17) are mostly </w:t>
      </w:r>
      <w:r w:rsidRPr="00EC48B2">
        <w:rPr>
          <w:rStyle w:val="Strong"/>
          <w:rFonts w:eastAsiaTheme="majorEastAsia"/>
          <w:sz w:val="24"/>
          <w:szCs w:val="24"/>
        </w:rPr>
        <w:t>moderate (51%)</w:t>
      </w:r>
      <w:r w:rsidRPr="00EC48B2">
        <w:rPr>
          <w:sz w:val="24"/>
          <w:szCs w:val="24"/>
        </w:rPr>
        <w:t xml:space="preserve">, not strong. </w:t>
      </w:r>
    </w:p>
    <w:p w14:paraId="30ED80B9" w14:textId="3EC42420" w:rsidR="00EC48B2" w:rsidRDefault="00EC48B2" w:rsidP="00C5423A">
      <w:pPr>
        <w:widowControl/>
        <w:numPr>
          <w:ilvl w:val="0"/>
          <w:numId w:val="36"/>
        </w:numPr>
        <w:spacing w:before="100" w:beforeAutospacing="1" w:after="100" w:afterAutospacing="1" w:line="360" w:lineRule="auto"/>
        <w:jc w:val="both"/>
        <w:rPr>
          <w:sz w:val="24"/>
          <w:szCs w:val="24"/>
        </w:rPr>
      </w:pPr>
      <w:r w:rsidRPr="00EC48B2">
        <w:rPr>
          <w:sz w:val="24"/>
          <w:szCs w:val="24"/>
        </w:rPr>
        <w:t xml:space="preserve">Impact on returns (Q18) is </w:t>
      </w:r>
      <w:r w:rsidRPr="00EC48B2">
        <w:rPr>
          <w:rStyle w:val="Strong"/>
          <w:rFonts w:eastAsiaTheme="majorEastAsia"/>
          <w:sz w:val="24"/>
          <w:szCs w:val="24"/>
        </w:rPr>
        <w:t>mixed (42% positive vs 33% negative)</w:t>
      </w:r>
      <w:r w:rsidRPr="00EC48B2">
        <w:rPr>
          <w:sz w:val="24"/>
          <w:szCs w:val="24"/>
        </w:rPr>
        <w:t xml:space="preserve">. </w:t>
      </w:r>
    </w:p>
    <w:p w14:paraId="437D75FF" w14:textId="77777777" w:rsidR="00C5423A" w:rsidRDefault="00C5423A" w:rsidP="00EC48B2">
      <w:pPr>
        <w:pStyle w:val="NormalWeb"/>
        <w:rPr>
          <w:rStyle w:val="Strong"/>
          <w:rFonts w:eastAsiaTheme="majorEastAsia"/>
        </w:rPr>
      </w:pPr>
    </w:p>
    <w:p w14:paraId="22700E41" w14:textId="02745214" w:rsidR="00EC48B2" w:rsidRDefault="00EC48B2" w:rsidP="00EC48B2">
      <w:pPr>
        <w:pStyle w:val="NormalWeb"/>
      </w:pPr>
      <w:r>
        <w:rPr>
          <w:rStyle w:val="Strong"/>
          <w:rFonts w:eastAsiaTheme="majorEastAsia"/>
        </w:rPr>
        <w:t>Conclusion of Hypothesis Test:</w:t>
      </w:r>
    </w:p>
    <w:p w14:paraId="3FDF98CF" w14:textId="5E831E53" w:rsidR="00EC48B2" w:rsidRPr="00EC48B2" w:rsidRDefault="00EC48B2" w:rsidP="00C5423A">
      <w:pPr>
        <w:widowControl/>
        <w:numPr>
          <w:ilvl w:val="0"/>
          <w:numId w:val="37"/>
        </w:numPr>
        <w:spacing w:before="100" w:beforeAutospacing="1" w:after="100" w:afterAutospacing="1" w:line="360" w:lineRule="auto"/>
        <w:jc w:val="both"/>
        <w:rPr>
          <w:sz w:val="24"/>
          <w:szCs w:val="24"/>
        </w:rPr>
      </w:pPr>
      <w:r w:rsidRPr="00EC48B2">
        <w:rPr>
          <w:sz w:val="24"/>
          <w:szCs w:val="24"/>
        </w:rPr>
        <w:t xml:space="preserve">Since AI is </w:t>
      </w:r>
      <w:r w:rsidRPr="00EC48B2">
        <w:rPr>
          <w:rStyle w:val="Strong"/>
          <w:rFonts w:eastAsiaTheme="majorEastAsia"/>
          <w:b w:val="0"/>
          <w:bCs w:val="0"/>
          <w:sz w:val="24"/>
          <w:szCs w:val="24"/>
        </w:rPr>
        <w:t>widely used but not strongly trusted</w:t>
      </w:r>
      <w:r w:rsidRPr="00EC48B2">
        <w:rPr>
          <w:b/>
          <w:bCs/>
          <w:sz w:val="24"/>
          <w:szCs w:val="24"/>
        </w:rPr>
        <w:t xml:space="preserve">, </w:t>
      </w:r>
      <w:r w:rsidRPr="00EC48B2">
        <w:rPr>
          <w:rStyle w:val="Strong"/>
          <w:rFonts w:eastAsiaTheme="majorEastAsia"/>
          <w:b w:val="0"/>
          <w:bCs w:val="0"/>
          <w:sz w:val="24"/>
          <w:szCs w:val="24"/>
        </w:rPr>
        <w:t>Reject H0 (partially)</w:t>
      </w:r>
      <w:r w:rsidRPr="00EC48B2">
        <w:rPr>
          <w:b/>
          <w:bCs/>
          <w:sz w:val="24"/>
          <w:szCs w:val="24"/>
        </w:rPr>
        <w:t xml:space="preserve"> </w:t>
      </w:r>
      <w:r w:rsidRPr="00C5423A">
        <w:rPr>
          <w:sz w:val="24"/>
          <w:szCs w:val="24"/>
        </w:rPr>
        <w:t>and</w:t>
      </w:r>
      <w:r w:rsidRPr="00EC48B2">
        <w:rPr>
          <w:b/>
          <w:bCs/>
          <w:sz w:val="24"/>
          <w:szCs w:val="24"/>
        </w:rPr>
        <w:t xml:space="preserve"> </w:t>
      </w:r>
      <w:r w:rsidRPr="00EC48B2">
        <w:rPr>
          <w:rStyle w:val="Strong"/>
          <w:rFonts w:eastAsiaTheme="majorEastAsia"/>
          <w:b w:val="0"/>
          <w:bCs w:val="0"/>
          <w:sz w:val="24"/>
          <w:szCs w:val="24"/>
        </w:rPr>
        <w:t>Accept H1 (moderately)</w:t>
      </w:r>
      <w:r w:rsidRPr="00EC48B2">
        <w:rPr>
          <w:b/>
          <w:bCs/>
          <w:sz w:val="24"/>
          <w:szCs w:val="24"/>
        </w:rPr>
        <w:t xml:space="preserve"> </w:t>
      </w:r>
    </w:p>
    <w:p w14:paraId="7FF62070" w14:textId="77777777" w:rsidR="00EC48B2" w:rsidRPr="00EC48B2" w:rsidRDefault="00EC48B2" w:rsidP="00C5423A">
      <w:pPr>
        <w:widowControl/>
        <w:numPr>
          <w:ilvl w:val="0"/>
          <w:numId w:val="37"/>
        </w:numPr>
        <w:spacing w:before="100" w:beforeAutospacing="1" w:after="100" w:afterAutospacing="1" w:line="360" w:lineRule="auto"/>
        <w:jc w:val="both"/>
        <w:rPr>
          <w:sz w:val="24"/>
          <w:szCs w:val="24"/>
        </w:rPr>
      </w:pPr>
      <w:r w:rsidRPr="00EC48B2">
        <w:rPr>
          <w:sz w:val="24"/>
          <w:szCs w:val="24"/>
        </w:rPr>
        <w:t>This means AI</w:t>
      </w:r>
      <w:r w:rsidRPr="00C5423A">
        <w:rPr>
          <w:b/>
          <w:bCs/>
          <w:sz w:val="24"/>
          <w:szCs w:val="24"/>
        </w:rPr>
        <w:t xml:space="preserve"> </w:t>
      </w:r>
      <w:r w:rsidRPr="00C5423A">
        <w:rPr>
          <w:rStyle w:val="Strong"/>
          <w:rFonts w:eastAsiaTheme="majorEastAsia"/>
          <w:b w:val="0"/>
          <w:bCs w:val="0"/>
          <w:sz w:val="24"/>
          <w:szCs w:val="24"/>
        </w:rPr>
        <w:t>does influence investment decisions</w:t>
      </w:r>
      <w:r w:rsidRPr="00C5423A">
        <w:rPr>
          <w:b/>
          <w:bCs/>
          <w:sz w:val="24"/>
          <w:szCs w:val="24"/>
        </w:rPr>
        <w:t xml:space="preserve">, but </w:t>
      </w:r>
      <w:r w:rsidRPr="00C5423A">
        <w:rPr>
          <w:rStyle w:val="Strong"/>
          <w:rFonts w:eastAsiaTheme="majorEastAsia"/>
          <w:b w:val="0"/>
          <w:bCs w:val="0"/>
          <w:sz w:val="24"/>
          <w:szCs w:val="24"/>
        </w:rPr>
        <w:t>its impact is not fully strong or dominant</w:t>
      </w:r>
      <w:r w:rsidRPr="00C5423A">
        <w:rPr>
          <w:b/>
          <w:bCs/>
          <w:sz w:val="24"/>
          <w:szCs w:val="24"/>
        </w:rPr>
        <w:t>.</w:t>
      </w:r>
    </w:p>
    <w:p w14:paraId="5A7B4F55" w14:textId="3F24A256" w:rsidR="00EC48B2" w:rsidRDefault="00EC48B2" w:rsidP="00EC48B2">
      <w:pPr>
        <w:autoSpaceDE w:val="0"/>
        <w:autoSpaceDN w:val="0"/>
        <w:adjustRightInd w:val="0"/>
        <w:spacing w:line="360" w:lineRule="auto"/>
        <w:jc w:val="both"/>
        <w:rPr>
          <w:b/>
          <w:sz w:val="24"/>
          <w:szCs w:val="24"/>
        </w:rPr>
      </w:pPr>
    </w:p>
    <w:p w14:paraId="7B74A0E5" w14:textId="444D615C" w:rsidR="00C5423A" w:rsidRDefault="00C5423A" w:rsidP="00EC48B2">
      <w:pPr>
        <w:autoSpaceDE w:val="0"/>
        <w:autoSpaceDN w:val="0"/>
        <w:adjustRightInd w:val="0"/>
        <w:spacing w:line="360" w:lineRule="auto"/>
        <w:jc w:val="both"/>
        <w:rPr>
          <w:b/>
          <w:sz w:val="24"/>
          <w:szCs w:val="24"/>
        </w:rPr>
      </w:pPr>
    </w:p>
    <w:p w14:paraId="679CDD1D" w14:textId="07DB8172" w:rsidR="00C5423A" w:rsidRDefault="00C5423A" w:rsidP="00EC48B2">
      <w:pPr>
        <w:autoSpaceDE w:val="0"/>
        <w:autoSpaceDN w:val="0"/>
        <w:adjustRightInd w:val="0"/>
        <w:spacing w:line="360" w:lineRule="auto"/>
        <w:jc w:val="both"/>
        <w:rPr>
          <w:b/>
          <w:sz w:val="24"/>
          <w:szCs w:val="24"/>
        </w:rPr>
      </w:pPr>
    </w:p>
    <w:p w14:paraId="0B01B913" w14:textId="5C25CC64" w:rsidR="00C5423A" w:rsidRDefault="00C5423A" w:rsidP="00EC48B2">
      <w:pPr>
        <w:autoSpaceDE w:val="0"/>
        <w:autoSpaceDN w:val="0"/>
        <w:adjustRightInd w:val="0"/>
        <w:spacing w:line="360" w:lineRule="auto"/>
        <w:jc w:val="both"/>
        <w:rPr>
          <w:b/>
          <w:sz w:val="24"/>
          <w:szCs w:val="24"/>
        </w:rPr>
      </w:pPr>
    </w:p>
    <w:p w14:paraId="311F04E7" w14:textId="0E0BCCF7" w:rsidR="00C5423A" w:rsidRDefault="00C5423A" w:rsidP="00EC48B2">
      <w:pPr>
        <w:autoSpaceDE w:val="0"/>
        <w:autoSpaceDN w:val="0"/>
        <w:adjustRightInd w:val="0"/>
        <w:spacing w:line="360" w:lineRule="auto"/>
        <w:jc w:val="both"/>
        <w:rPr>
          <w:b/>
          <w:sz w:val="24"/>
          <w:szCs w:val="24"/>
        </w:rPr>
      </w:pPr>
    </w:p>
    <w:p w14:paraId="75C2D84C" w14:textId="4EF0E122" w:rsidR="00C5423A" w:rsidRDefault="00C5423A" w:rsidP="00EC48B2">
      <w:pPr>
        <w:autoSpaceDE w:val="0"/>
        <w:autoSpaceDN w:val="0"/>
        <w:adjustRightInd w:val="0"/>
        <w:spacing w:line="360" w:lineRule="auto"/>
        <w:jc w:val="both"/>
        <w:rPr>
          <w:b/>
          <w:sz w:val="24"/>
          <w:szCs w:val="24"/>
        </w:rPr>
      </w:pPr>
    </w:p>
    <w:p w14:paraId="7CDCAA96" w14:textId="77777777" w:rsidR="00C5423A" w:rsidRDefault="00C5423A" w:rsidP="00EC48B2">
      <w:pPr>
        <w:autoSpaceDE w:val="0"/>
        <w:autoSpaceDN w:val="0"/>
        <w:adjustRightInd w:val="0"/>
        <w:spacing w:line="360" w:lineRule="auto"/>
        <w:jc w:val="both"/>
      </w:pPr>
    </w:p>
    <w:p w14:paraId="09F9A335" w14:textId="38892B89" w:rsidR="00C5423A" w:rsidRDefault="00C5423A" w:rsidP="00C5423A">
      <w:pPr>
        <w:autoSpaceDE w:val="0"/>
        <w:autoSpaceDN w:val="0"/>
        <w:adjustRightInd w:val="0"/>
        <w:spacing w:line="360" w:lineRule="auto"/>
        <w:jc w:val="center"/>
        <w:rPr>
          <w:b/>
          <w:sz w:val="32"/>
          <w:szCs w:val="32"/>
        </w:rPr>
      </w:pPr>
      <w:r w:rsidRPr="00C5423A">
        <w:rPr>
          <w:b/>
          <w:sz w:val="32"/>
          <w:szCs w:val="32"/>
        </w:rPr>
        <w:lastRenderedPageBreak/>
        <w:t>Findings</w:t>
      </w:r>
    </w:p>
    <w:p w14:paraId="6A0E1349" w14:textId="77777777" w:rsidR="00C5423A" w:rsidRPr="00BF3B45" w:rsidRDefault="00C5423A" w:rsidP="00BF3B45">
      <w:pPr>
        <w:pStyle w:val="NormalWeb"/>
        <w:spacing w:line="360" w:lineRule="auto"/>
        <w:rPr>
          <w:rStyle w:val="Strong"/>
          <w:rFonts w:eastAsiaTheme="majorEastAsia"/>
        </w:rPr>
      </w:pPr>
      <w:r w:rsidRPr="00BF3B45">
        <w:rPr>
          <w:rStyle w:val="Strong"/>
          <w:rFonts w:eastAsiaTheme="majorEastAsia"/>
        </w:rPr>
        <w:t>Demographic Findings (Q1–Q4)</w:t>
      </w:r>
    </w:p>
    <w:p w14:paraId="3906BE79" w14:textId="77777777" w:rsidR="00C5423A" w:rsidRDefault="00C5423A" w:rsidP="00BF3B45">
      <w:pPr>
        <w:widowControl/>
        <w:numPr>
          <w:ilvl w:val="0"/>
          <w:numId w:val="38"/>
        </w:numPr>
        <w:spacing w:before="100" w:beforeAutospacing="1" w:after="100" w:afterAutospacing="1" w:line="360" w:lineRule="auto"/>
      </w:pPr>
      <w:r>
        <w:t xml:space="preserve">Majority respondents are </w:t>
      </w:r>
      <w:r>
        <w:rPr>
          <w:rStyle w:val="Strong"/>
          <w:rFonts w:eastAsiaTheme="majorEastAsia"/>
        </w:rPr>
        <w:t>young (20–30 years, 45%)</w:t>
      </w:r>
      <w:r>
        <w:t xml:space="preserve">, indicating a tech-savvy sample. </w:t>
      </w:r>
    </w:p>
    <w:p w14:paraId="52C5F176" w14:textId="77777777" w:rsidR="00C5423A" w:rsidRDefault="00C5423A" w:rsidP="00BF3B45">
      <w:pPr>
        <w:widowControl/>
        <w:numPr>
          <w:ilvl w:val="0"/>
          <w:numId w:val="38"/>
        </w:numPr>
        <w:spacing w:before="100" w:beforeAutospacing="1" w:after="100" w:afterAutospacing="1" w:line="360" w:lineRule="auto"/>
      </w:pPr>
      <w:r>
        <w:t xml:space="preserve">Gender distribution is </w:t>
      </w:r>
      <w:r>
        <w:rPr>
          <w:rStyle w:val="Strong"/>
          <w:rFonts w:eastAsiaTheme="majorEastAsia"/>
        </w:rPr>
        <w:t>balanced</w:t>
      </w:r>
      <w:r>
        <w:t xml:space="preserve">, with slight female dominance (51%). </w:t>
      </w:r>
    </w:p>
    <w:p w14:paraId="0ECD1CFA" w14:textId="77777777" w:rsidR="00C5423A" w:rsidRDefault="00C5423A" w:rsidP="00BF3B45">
      <w:pPr>
        <w:widowControl/>
        <w:numPr>
          <w:ilvl w:val="0"/>
          <w:numId w:val="38"/>
        </w:numPr>
        <w:spacing w:before="100" w:beforeAutospacing="1" w:after="100" w:afterAutospacing="1" w:line="360" w:lineRule="auto"/>
      </w:pPr>
      <w:r>
        <w:t xml:space="preserve">Most respondents are </w:t>
      </w:r>
      <w:r>
        <w:rPr>
          <w:rStyle w:val="Strong"/>
          <w:rFonts w:eastAsiaTheme="majorEastAsia"/>
        </w:rPr>
        <w:t>working professionals (78%)</w:t>
      </w:r>
      <w:r>
        <w:t xml:space="preserve">, ensuring financial relevance. </w:t>
      </w:r>
    </w:p>
    <w:p w14:paraId="6DDD65E1" w14:textId="77777777" w:rsidR="00C5423A" w:rsidRDefault="00C5423A" w:rsidP="00BF3B45">
      <w:pPr>
        <w:widowControl/>
        <w:numPr>
          <w:ilvl w:val="0"/>
          <w:numId w:val="38"/>
        </w:numPr>
        <w:spacing w:before="100" w:beforeAutospacing="1" w:after="100" w:afterAutospacing="1" w:line="360" w:lineRule="auto"/>
      </w:pPr>
      <w:r>
        <w:t xml:space="preserve">Income levels are </w:t>
      </w:r>
      <w:r>
        <w:rPr>
          <w:rStyle w:val="Strong"/>
          <w:rFonts w:eastAsiaTheme="majorEastAsia"/>
        </w:rPr>
        <w:t>moderately distributed</w:t>
      </w:r>
      <w:r>
        <w:t>, with 60% in middle-income group.</w:t>
      </w:r>
    </w:p>
    <w:p w14:paraId="0650B505" w14:textId="77777777" w:rsidR="00C5423A" w:rsidRPr="00BF3B45" w:rsidRDefault="00C5423A" w:rsidP="00BF3B45">
      <w:pPr>
        <w:pStyle w:val="NormalWeb"/>
        <w:spacing w:line="360" w:lineRule="auto"/>
        <w:rPr>
          <w:rStyle w:val="Strong"/>
          <w:rFonts w:eastAsiaTheme="majorEastAsia"/>
        </w:rPr>
      </w:pPr>
      <w:r w:rsidRPr="00BF3B45">
        <w:rPr>
          <w:rStyle w:val="Strong"/>
          <w:rFonts w:eastAsiaTheme="majorEastAsia"/>
        </w:rPr>
        <w:t>Investment Behavior Findings (Q5–Q8)</w:t>
      </w:r>
    </w:p>
    <w:p w14:paraId="613D4201" w14:textId="3793F721" w:rsidR="00C5423A" w:rsidRDefault="00C5423A" w:rsidP="00BF3B45">
      <w:pPr>
        <w:widowControl/>
        <w:numPr>
          <w:ilvl w:val="0"/>
          <w:numId w:val="39"/>
        </w:numPr>
        <w:spacing w:before="100" w:beforeAutospacing="1" w:after="100" w:afterAutospacing="1" w:line="360" w:lineRule="auto"/>
      </w:pPr>
      <w:r>
        <w:t xml:space="preserve">Most investors are </w:t>
      </w:r>
      <w:r>
        <w:rPr>
          <w:rStyle w:val="Strong"/>
          <w:rFonts w:eastAsiaTheme="majorEastAsia"/>
        </w:rPr>
        <w:t xml:space="preserve">relatively new (69% with 1–5 </w:t>
      </w:r>
      <w:proofErr w:type="spellStart"/>
      <w:r w:rsidR="00BF3B45">
        <w:rPr>
          <w:rStyle w:val="Strong"/>
          <w:rFonts w:eastAsiaTheme="majorEastAsia"/>
        </w:rPr>
        <w:t>year’s experience</w:t>
      </w:r>
      <w:proofErr w:type="spellEnd"/>
      <w:r>
        <w:rPr>
          <w:rStyle w:val="Strong"/>
          <w:rFonts w:eastAsiaTheme="majorEastAsia"/>
        </w:rPr>
        <w:t>)</w:t>
      </w:r>
      <w:r>
        <w:t xml:space="preserve">. </w:t>
      </w:r>
    </w:p>
    <w:p w14:paraId="0619FB41" w14:textId="77777777" w:rsidR="00C5423A" w:rsidRDefault="00C5423A" w:rsidP="00BF3B45">
      <w:pPr>
        <w:widowControl/>
        <w:numPr>
          <w:ilvl w:val="0"/>
          <w:numId w:val="39"/>
        </w:numPr>
        <w:spacing w:before="100" w:beforeAutospacing="1" w:after="100" w:afterAutospacing="1" w:line="360" w:lineRule="auto"/>
      </w:pPr>
      <w:r>
        <w:rPr>
          <w:rStyle w:val="Strong"/>
          <w:rFonts w:eastAsiaTheme="majorEastAsia"/>
        </w:rPr>
        <w:t>Mutual funds (36%)</w:t>
      </w:r>
      <w:r>
        <w:t xml:space="preserve"> are the most preferred investment option. </w:t>
      </w:r>
    </w:p>
    <w:p w14:paraId="2DC8ACC1" w14:textId="77777777" w:rsidR="00C5423A" w:rsidRDefault="00C5423A" w:rsidP="00BF3B45">
      <w:pPr>
        <w:widowControl/>
        <w:numPr>
          <w:ilvl w:val="0"/>
          <w:numId w:val="39"/>
        </w:numPr>
        <w:spacing w:before="100" w:beforeAutospacing="1" w:after="100" w:afterAutospacing="1" w:line="360" w:lineRule="auto"/>
      </w:pPr>
      <w:r>
        <w:t>A strong majority (</w:t>
      </w:r>
      <w:r>
        <w:rPr>
          <w:rStyle w:val="Strong"/>
          <w:rFonts w:eastAsiaTheme="majorEastAsia"/>
        </w:rPr>
        <w:t>72%</w:t>
      </w:r>
      <w:r>
        <w:t xml:space="preserve">) invest regularly (monthly/quarterly). </w:t>
      </w:r>
    </w:p>
    <w:p w14:paraId="06982E2D" w14:textId="77777777" w:rsidR="00C5423A" w:rsidRDefault="00C5423A" w:rsidP="00BF3B45">
      <w:pPr>
        <w:widowControl/>
        <w:numPr>
          <w:ilvl w:val="0"/>
          <w:numId w:val="39"/>
        </w:numPr>
        <w:spacing w:before="100" w:beforeAutospacing="1" w:after="100" w:afterAutospacing="1" w:line="360" w:lineRule="auto"/>
      </w:pPr>
      <w:r>
        <w:rPr>
          <w:rStyle w:val="Strong"/>
          <w:rFonts w:eastAsiaTheme="majorEastAsia"/>
        </w:rPr>
        <w:t>Retirement planning (43%)</w:t>
      </w:r>
      <w:r>
        <w:t xml:space="preserve"> is the primary goal, indicating long-term focus.</w:t>
      </w:r>
    </w:p>
    <w:p w14:paraId="48C97794" w14:textId="77777777" w:rsidR="00C5423A" w:rsidRPr="00BF3B45" w:rsidRDefault="00C5423A" w:rsidP="00BF3B45">
      <w:pPr>
        <w:pStyle w:val="NormalWeb"/>
        <w:spacing w:line="360" w:lineRule="auto"/>
        <w:rPr>
          <w:rStyle w:val="Strong"/>
          <w:rFonts w:eastAsiaTheme="majorEastAsia"/>
        </w:rPr>
      </w:pPr>
      <w:r w:rsidRPr="00BF3B45">
        <w:rPr>
          <w:rStyle w:val="Strong"/>
          <w:rFonts w:eastAsiaTheme="majorEastAsia"/>
        </w:rPr>
        <w:t>AI Awareness &amp; Usage Findings (Q9–Q13)</w:t>
      </w:r>
    </w:p>
    <w:p w14:paraId="73FD3E8E" w14:textId="77777777" w:rsidR="00C5423A" w:rsidRDefault="00C5423A" w:rsidP="00BF3B45">
      <w:pPr>
        <w:widowControl/>
        <w:numPr>
          <w:ilvl w:val="0"/>
          <w:numId w:val="40"/>
        </w:numPr>
        <w:spacing w:before="100" w:beforeAutospacing="1" w:after="100" w:afterAutospacing="1" w:line="360" w:lineRule="auto"/>
      </w:pPr>
      <w:r>
        <w:rPr>
          <w:rStyle w:val="Strong"/>
          <w:rFonts w:eastAsiaTheme="majorEastAsia"/>
        </w:rPr>
        <w:t>72% are aware</w:t>
      </w:r>
      <w:r>
        <w:t xml:space="preserve"> of AI-based investment tools. </w:t>
      </w:r>
    </w:p>
    <w:p w14:paraId="5555CCF7" w14:textId="77777777" w:rsidR="00C5423A" w:rsidRDefault="00C5423A" w:rsidP="00BF3B45">
      <w:pPr>
        <w:widowControl/>
        <w:numPr>
          <w:ilvl w:val="0"/>
          <w:numId w:val="40"/>
        </w:numPr>
        <w:spacing w:before="100" w:beforeAutospacing="1" w:after="100" w:afterAutospacing="1" w:line="360" w:lineRule="auto"/>
      </w:pPr>
      <w:r>
        <w:rPr>
          <w:rStyle w:val="Strong"/>
          <w:rFonts w:eastAsiaTheme="majorEastAsia"/>
        </w:rPr>
        <w:t>67% actively use AI tools</w:t>
      </w:r>
      <w:r>
        <w:t xml:space="preserve">, showing high adoption. </w:t>
      </w:r>
    </w:p>
    <w:p w14:paraId="57A4F17A" w14:textId="77777777" w:rsidR="00C5423A" w:rsidRDefault="00C5423A" w:rsidP="00BF3B45">
      <w:pPr>
        <w:widowControl/>
        <w:numPr>
          <w:ilvl w:val="0"/>
          <w:numId w:val="40"/>
        </w:numPr>
        <w:spacing w:before="100" w:beforeAutospacing="1" w:after="100" w:afterAutospacing="1" w:line="360" w:lineRule="auto"/>
      </w:pPr>
      <w:r>
        <w:rPr>
          <w:rStyle w:val="Strong"/>
          <w:rFonts w:eastAsiaTheme="majorEastAsia"/>
        </w:rPr>
        <w:t>Trading bots (36%)</w:t>
      </w:r>
      <w:r>
        <w:t xml:space="preserve"> are the most known platforms. </w:t>
      </w:r>
    </w:p>
    <w:p w14:paraId="6DD0B5AD" w14:textId="77777777" w:rsidR="00C5423A" w:rsidRDefault="00C5423A" w:rsidP="00BF3B45">
      <w:pPr>
        <w:widowControl/>
        <w:numPr>
          <w:ilvl w:val="0"/>
          <w:numId w:val="40"/>
        </w:numPr>
        <w:spacing w:before="100" w:beforeAutospacing="1" w:after="100" w:afterAutospacing="1" w:line="360" w:lineRule="auto"/>
      </w:pPr>
      <w:r>
        <w:t xml:space="preserve">Most investors rely on AI </w:t>
      </w:r>
      <w:r>
        <w:rPr>
          <w:rStyle w:val="Strong"/>
          <w:rFonts w:eastAsiaTheme="majorEastAsia"/>
        </w:rPr>
        <w:t>occasionally or often</w:t>
      </w:r>
      <w:r>
        <w:t xml:space="preserve">, not completely. </w:t>
      </w:r>
    </w:p>
    <w:p w14:paraId="7AD69E50" w14:textId="77777777" w:rsidR="00C5423A" w:rsidRDefault="00C5423A" w:rsidP="00BF3B45">
      <w:pPr>
        <w:widowControl/>
        <w:numPr>
          <w:ilvl w:val="0"/>
          <w:numId w:val="40"/>
        </w:numPr>
        <w:spacing w:before="100" w:beforeAutospacing="1" w:after="100" w:afterAutospacing="1" w:line="360" w:lineRule="auto"/>
      </w:pPr>
      <w:r>
        <w:t xml:space="preserve">Platforms like </w:t>
      </w:r>
      <w:proofErr w:type="spellStart"/>
      <w:r>
        <w:rPr>
          <w:rStyle w:val="Strong"/>
          <w:rFonts w:eastAsiaTheme="majorEastAsia"/>
        </w:rPr>
        <w:t>Zerodha</w:t>
      </w:r>
      <w:proofErr w:type="spellEnd"/>
      <w:r>
        <w:rPr>
          <w:rStyle w:val="Strong"/>
          <w:rFonts w:eastAsiaTheme="majorEastAsia"/>
        </w:rPr>
        <w:t>/</w:t>
      </w:r>
      <w:proofErr w:type="spellStart"/>
      <w:r>
        <w:rPr>
          <w:rStyle w:val="Strong"/>
          <w:rFonts w:eastAsiaTheme="majorEastAsia"/>
        </w:rPr>
        <w:t>Groww</w:t>
      </w:r>
      <w:proofErr w:type="spellEnd"/>
      <w:r>
        <w:rPr>
          <w:rStyle w:val="Strong"/>
          <w:rFonts w:eastAsiaTheme="majorEastAsia"/>
        </w:rPr>
        <w:t xml:space="preserve"> dominate (90.8%)</w:t>
      </w:r>
      <w:r>
        <w:t>, showing preference for popular digital tools.</w:t>
      </w:r>
    </w:p>
    <w:p w14:paraId="0BF7244A" w14:textId="77777777" w:rsidR="00C5423A" w:rsidRDefault="00C5423A" w:rsidP="00BF3B45">
      <w:pPr>
        <w:pStyle w:val="Heading3"/>
        <w:spacing w:line="360" w:lineRule="auto"/>
      </w:pPr>
      <w:r w:rsidRPr="00BF3B45">
        <w:rPr>
          <w:rStyle w:val="Strong"/>
          <w:rFonts w:cs="Times New Roman"/>
          <w:color w:val="auto"/>
          <w:sz w:val="24"/>
          <w:szCs w:val="24"/>
          <w:lang w:val="en-IN"/>
        </w:rPr>
        <w:t>Perception of AI Findings (Q14–Q16)</w:t>
      </w:r>
    </w:p>
    <w:p w14:paraId="2337E375" w14:textId="77777777" w:rsidR="00C5423A" w:rsidRDefault="00C5423A" w:rsidP="00BF3B45">
      <w:pPr>
        <w:widowControl/>
        <w:numPr>
          <w:ilvl w:val="0"/>
          <w:numId w:val="41"/>
        </w:numPr>
        <w:spacing w:before="100" w:beforeAutospacing="1" w:after="100" w:afterAutospacing="1" w:line="360" w:lineRule="auto"/>
      </w:pPr>
      <w:r>
        <w:t xml:space="preserve">Majority responses fall in </w:t>
      </w:r>
      <w:r>
        <w:rPr>
          <w:rStyle w:val="Strong"/>
          <w:rFonts w:eastAsiaTheme="majorEastAsia"/>
        </w:rPr>
        <w:t>low to moderate agreement levels</w:t>
      </w:r>
      <w:r>
        <w:t xml:space="preserve">. </w:t>
      </w:r>
    </w:p>
    <w:p w14:paraId="321DB84D" w14:textId="77777777" w:rsidR="00C5423A" w:rsidRDefault="00C5423A" w:rsidP="00BF3B45">
      <w:pPr>
        <w:widowControl/>
        <w:numPr>
          <w:ilvl w:val="0"/>
          <w:numId w:val="41"/>
        </w:numPr>
        <w:spacing w:before="100" w:beforeAutospacing="1" w:after="100" w:afterAutospacing="1" w:line="360" w:lineRule="auto"/>
      </w:pPr>
      <w:r>
        <w:t xml:space="preserve">Over </w:t>
      </w:r>
      <w:r>
        <w:rPr>
          <w:rStyle w:val="Strong"/>
          <w:rFonts w:eastAsiaTheme="majorEastAsia"/>
        </w:rPr>
        <w:t>50% respondents show skepticism</w:t>
      </w:r>
      <w:r>
        <w:t xml:space="preserve"> about: </w:t>
      </w:r>
    </w:p>
    <w:p w14:paraId="39342FAD" w14:textId="77777777" w:rsidR="00C5423A" w:rsidRDefault="00C5423A" w:rsidP="00BF3B45">
      <w:pPr>
        <w:widowControl/>
        <w:numPr>
          <w:ilvl w:val="1"/>
          <w:numId w:val="41"/>
        </w:numPr>
        <w:spacing w:before="100" w:beforeAutospacing="1" w:after="100" w:afterAutospacing="1" w:line="360" w:lineRule="auto"/>
      </w:pPr>
      <w:r>
        <w:t xml:space="preserve">AI accuracy </w:t>
      </w:r>
    </w:p>
    <w:p w14:paraId="2215C130" w14:textId="77777777" w:rsidR="00C5423A" w:rsidRDefault="00C5423A" w:rsidP="00BF3B45">
      <w:pPr>
        <w:widowControl/>
        <w:numPr>
          <w:ilvl w:val="1"/>
          <w:numId w:val="41"/>
        </w:numPr>
        <w:spacing w:before="100" w:beforeAutospacing="1" w:after="100" w:afterAutospacing="1" w:line="360" w:lineRule="auto"/>
      </w:pPr>
      <w:r>
        <w:t xml:space="preserve">Emotional bias reduction </w:t>
      </w:r>
    </w:p>
    <w:p w14:paraId="37A110E6" w14:textId="77777777" w:rsidR="00C5423A" w:rsidRDefault="00C5423A" w:rsidP="00BF3B45">
      <w:pPr>
        <w:widowControl/>
        <w:numPr>
          <w:ilvl w:val="1"/>
          <w:numId w:val="41"/>
        </w:numPr>
        <w:spacing w:before="100" w:beforeAutospacing="1" w:after="100" w:afterAutospacing="1" w:line="360" w:lineRule="auto"/>
      </w:pPr>
      <w:r>
        <w:t xml:space="preserve">Risk assessment </w:t>
      </w:r>
    </w:p>
    <w:p w14:paraId="391225D1" w14:textId="77777777" w:rsidR="00C5423A" w:rsidRDefault="00C5423A" w:rsidP="00BF3B45">
      <w:pPr>
        <w:widowControl/>
        <w:numPr>
          <w:ilvl w:val="0"/>
          <w:numId w:val="41"/>
        </w:numPr>
        <w:spacing w:before="100" w:beforeAutospacing="1" w:after="100" w:afterAutospacing="1" w:line="360" w:lineRule="auto"/>
      </w:pPr>
      <w:r>
        <w:t xml:space="preserve">Indicates </w:t>
      </w:r>
      <w:r>
        <w:rPr>
          <w:rStyle w:val="Strong"/>
          <w:rFonts w:eastAsiaTheme="majorEastAsia"/>
        </w:rPr>
        <w:t>limited confidence in AI capabilities</w:t>
      </w:r>
      <w:r>
        <w:t>.</w:t>
      </w:r>
    </w:p>
    <w:p w14:paraId="2F10234A" w14:textId="77777777" w:rsidR="00BF3B45" w:rsidRDefault="00BF3B45" w:rsidP="00BF3B45">
      <w:pPr>
        <w:pStyle w:val="Heading3"/>
        <w:spacing w:line="360" w:lineRule="auto"/>
        <w:rPr>
          <w:rStyle w:val="Strong"/>
          <w:rFonts w:cs="Times New Roman"/>
          <w:color w:val="auto"/>
          <w:sz w:val="24"/>
          <w:szCs w:val="24"/>
          <w:lang w:val="en-IN"/>
        </w:rPr>
      </w:pPr>
    </w:p>
    <w:p w14:paraId="6FA6442D" w14:textId="35B6560E" w:rsidR="00C5423A" w:rsidRPr="00BF3B45" w:rsidRDefault="00C5423A" w:rsidP="00BF3B45">
      <w:pPr>
        <w:pStyle w:val="Heading3"/>
        <w:spacing w:line="360" w:lineRule="auto"/>
        <w:rPr>
          <w:rStyle w:val="Strong"/>
          <w:rFonts w:cs="Times New Roman"/>
          <w:color w:val="auto"/>
          <w:sz w:val="24"/>
          <w:szCs w:val="24"/>
          <w:lang w:val="en-IN"/>
        </w:rPr>
      </w:pPr>
      <w:r w:rsidRPr="00BF3B45">
        <w:rPr>
          <w:rStyle w:val="Strong"/>
          <w:rFonts w:cs="Times New Roman"/>
          <w:color w:val="auto"/>
          <w:sz w:val="24"/>
          <w:szCs w:val="24"/>
          <w:lang w:val="en-IN"/>
        </w:rPr>
        <w:t>Trust &amp; Impact Findings (Q17–Q18)</w:t>
      </w:r>
    </w:p>
    <w:p w14:paraId="58925D6B" w14:textId="77777777" w:rsidR="00C5423A" w:rsidRDefault="00C5423A" w:rsidP="00BF3B45">
      <w:pPr>
        <w:widowControl/>
        <w:numPr>
          <w:ilvl w:val="0"/>
          <w:numId w:val="42"/>
        </w:numPr>
        <w:spacing w:before="100" w:beforeAutospacing="1" w:after="100" w:afterAutospacing="1" w:line="360" w:lineRule="auto"/>
      </w:pPr>
      <w:r>
        <w:rPr>
          <w:rStyle w:val="Strong"/>
          <w:rFonts w:eastAsiaTheme="majorEastAsia"/>
        </w:rPr>
        <w:t>51% respondents have moderate trust</w:t>
      </w:r>
      <w:r>
        <w:t xml:space="preserve">, while only 30% have high trust. </w:t>
      </w:r>
    </w:p>
    <w:p w14:paraId="0216C172" w14:textId="77777777" w:rsidR="00C5423A" w:rsidRDefault="00C5423A" w:rsidP="00BF3B45">
      <w:pPr>
        <w:widowControl/>
        <w:numPr>
          <w:ilvl w:val="0"/>
          <w:numId w:val="42"/>
        </w:numPr>
        <w:spacing w:before="100" w:beforeAutospacing="1" w:after="100" w:afterAutospacing="1" w:line="360" w:lineRule="auto"/>
      </w:pPr>
      <w:r>
        <w:t xml:space="preserve">AI impact on returns is </w:t>
      </w:r>
      <w:r>
        <w:rPr>
          <w:rStyle w:val="Strong"/>
          <w:rFonts w:eastAsiaTheme="majorEastAsia"/>
        </w:rPr>
        <w:t>mixed</w:t>
      </w:r>
      <w:r>
        <w:t xml:space="preserve">: </w:t>
      </w:r>
    </w:p>
    <w:p w14:paraId="3E07D149" w14:textId="77777777" w:rsidR="00C5423A" w:rsidRDefault="00C5423A" w:rsidP="00BF3B45">
      <w:pPr>
        <w:widowControl/>
        <w:numPr>
          <w:ilvl w:val="1"/>
          <w:numId w:val="42"/>
        </w:numPr>
        <w:spacing w:before="100" w:beforeAutospacing="1" w:after="100" w:afterAutospacing="1" w:line="360" w:lineRule="auto"/>
      </w:pPr>
      <w:r>
        <w:t xml:space="preserve">42% positive </w:t>
      </w:r>
    </w:p>
    <w:p w14:paraId="4CF4B111" w14:textId="77777777" w:rsidR="00C5423A" w:rsidRDefault="00C5423A" w:rsidP="00BF3B45">
      <w:pPr>
        <w:widowControl/>
        <w:numPr>
          <w:ilvl w:val="1"/>
          <w:numId w:val="42"/>
        </w:numPr>
        <w:spacing w:before="100" w:beforeAutospacing="1" w:after="100" w:afterAutospacing="1" w:line="360" w:lineRule="auto"/>
      </w:pPr>
      <w:r>
        <w:t xml:space="preserve">33% negative </w:t>
      </w:r>
    </w:p>
    <w:p w14:paraId="6239B7F5" w14:textId="77777777" w:rsidR="00C5423A" w:rsidRDefault="00C5423A" w:rsidP="00BF3B45">
      <w:pPr>
        <w:widowControl/>
        <w:numPr>
          <w:ilvl w:val="1"/>
          <w:numId w:val="42"/>
        </w:numPr>
        <w:spacing w:before="100" w:beforeAutospacing="1" w:after="100" w:afterAutospacing="1" w:line="360" w:lineRule="auto"/>
      </w:pPr>
      <w:r>
        <w:t xml:space="preserve">18% uncertain </w:t>
      </w:r>
    </w:p>
    <w:p w14:paraId="5B532997" w14:textId="77777777" w:rsidR="00C5423A" w:rsidRDefault="00C5423A" w:rsidP="00BF3B45">
      <w:pPr>
        <w:widowControl/>
        <w:numPr>
          <w:ilvl w:val="0"/>
          <w:numId w:val="42"/>
        </w:numPr>
        <w:spacing w:before="100" w:beforeAutospacing="1" w:after="100" w:afterAutospacing="1" w:line="360" w:lineRule="auto"/>
      </w:pPr>
      <w:r>
        <w:t xml:space="preserve">Shows AI is helpful but </w:t>
      </w:r>
      <w:r>
        <w:rPr>
          <w:rStyle w:val="Strong"/>
          <w:rFonts w:eastAsiaTheme="majorEastAsia"/>
        </w:rPr>
        <w:t>not consistently reliable</w:t>
      </w:r>
      <w:r>
        <w:t xml:space="preserve">. </w:t>
      </w:r>
    </w:p>
    <w:p w14:paraId="31BB526A" w14:textId="77777777" w:rsidR="00C5423A" w:rsidRPr="00BF3B45" w:rsidRDefault="00C5423A" w:rsidP="00BF3B45">
      <w:pPr>
        <w:pStyle w:val="Heading3"/>
        <w:spacing w:line="360" w:lineRule="auto"/>
        <w:rPr>
          <w:rStyle w:val="Strong"/>
          <w:rFonts w:cs="Times New Roman"/>
          <w:color w:val="auto"/>
          <w:sz w:val="24"/>
          <w:szCs w:val="24"/>
          <w:lang w:val="en-IN"/>
        </w:rPr>
      </w:pPr>
      <w:r w:rsidRPr="00BF3B45">
        <w:rPr>
          <w:rStyle w:val="Strong"/>
          <w:rFonts w:cs="Times New Roman"/>
          <w:color w:val="auto"/>
          <w:sz w:val="24"/>
          <w:szCs w:val="24"/>
          <w:lang w:val="en-IN"/>
        </w:rPr>
        <w:t>Future &amp; Recommendation Findings (Q19–Q20)</w:t>
      </w:r>
    </w:p>
    <w:p w14:paraId="7A556DC4" w14:textId="77777777" w:rsidR="00C5423A" w:rsidRDefault="00C5423A" w:rsidP="00BF3B45">
      <w:pPr>
        <w:widowControl/>
        <w:numPr>
          <w:ilvl w:val="0"/>
          <w:numId w:val="43"/>
        </w:numPr>
        <w:spacing w:before="100" w:beforeAutospacing="1" w:after="100" w:afterAutospacing="1" w:line="360" w:lineRule="auto"/>
      </w:pPr>
      <w:r>
        <w:rPr>
          <w:rStyle w:val="Strong"/>
          <w:rFonts w:eastAsiaTheme="majorEastAsia"/>
        </w:rPr>
        <w:t>75% would recommend AI tools</w:t>
      </w:r>
      <w:r>
        <w:t xml:space="preserve">, indicating overall positive perception. </w:t>
      </w:r>
    </w:p>
    <w:p w14:paraId="3A61006C" w14:textId="77777777" w:rsidR="00C5423A" w:rsidRDefault="00C5423A" w:rsidP="00BF3B45">
      <w:pPr>
        <w:widowControl/>
        <w:numPr>
          <w:ilvl w:val="0"/>
          <w:numId w:val="43"/>
        </w:numPr>
        <w:spacing w:before="100" w:beforeAutospacing="1" w:after="100" w:afterAutospacing="1" w:line="360" w:lineRule="auto"/>
      </w:pPr>
      <w:r>
        <w:rPr>
          <w:rStyle w:val="Strong"/>
          <w:rFonts w:eastAsiaTheme="majorEastAsia"/>
        </w:rPr>
        <w:t>53% believe AI will NOT replace human advisors</w:t>
      </w:r>
      <w:r>
        <w:t xml:space="preserve">, while 36% believe it will. </w:t>
      </w:r>
    </w:p>
    <w:p w14:paraId="365A11C4" w14:textId="77777777" w:rsidR="00C5423A" w:rsidRDefault="00C5423A" w:rsidP="00BF3B45">
      <w:pPr>
        <w:widowControl/>
        <w:numPr>
          <w:ilvl w:val="0"/>
          <w:numId w:val="43"/>
        </w:numPr>
        <w:spacing w:before="100" w:beforeAutospacing="1" w:after="100" w:afterAutospacing="1" w:line="360" w:lineRule="auto"/>
      </w:pPr>
      <w:r>
        <w:t xml:space="preserve">Suggests a </w:t>
      </w:r>
      <w:r>
        <w:rPr>
          <w:rStyle w:val="Strong"/>
          <w:rFonts w:eastAsiaTheme="majorEastAsia"/>
        </w:rPr>
        <w:t>hybrid future (AI + Human advisors)</w:t>
      </w:r>
      <w:r>
        <w:t>.</w:t>
      </w:r>
    </w:p>
    <w:p w14:paraId="7FCDD4F7" w14:textId="77777777" w:rsidR="00C5423A" w:rsidRPr="00BF3B45" w:rsidRDefault="00C5423A" w:rsidP="00BF3B45">
      <w:pPr>
        <w:pStyle w:val="Heading3"/>
        <w:spacing w:line="360" w:lineRule="auto"/>
        <w:rPr>
          <w:rStyle w:val="Strong"/>
          <w:rFonts w:cs="Times New Roman"/>
          <w:color w:val="auto"/>
          <w:sz w:val="24"/>
          <w:szCs w:val="24"/>
          <w:lang w:val="en-IN"/>
        </w:rPr>
      </w:pPr>
      <w:r w:rsidRPr="00BF3B45">
        <w:rPr>
          <w:rStyle w:val="Strong"/>
          <w:rFonts w:cs="Times New Roman"/>
          <w:color w:val="auto"/>
          <w:sz w:val="24"/>
          <w:szCs w:val="24"/>
          <w:lang w:val="en-IN"/>
        </w:rPr>
        <w:t>Overall Key Findings</w:t>
      </w:r>
    </w:p>
    <w:p w14:paraId="166FFA13" w14:textId="77777777" w:rsidR="00C5423A" w:rsidRDefault="00C5423A" w:rsidP="00BF3B45">
      <w:pPr>
        <w:widowControl/>
        <w:numPr>
          <w:ilvl w:val="0"/>
          <w:numId w:val="44"/>
        </w:numPr>
        <w:spacing w:before="100" w:beforeAutospacing="1" w:after="100" w:afterAutospacing="1" w:line="360" w:lineRule="auto"/>
      </w:pPr>
      <w:r>
        <w:t xml:space="preserve">AI adoption is </w:t>
      </w:r>
      <w:r>
        <w:rPr>
          <w:rStyle w:val="Strong"/>
          <w:rFonts w:eastAsiaTheme="majorEastAsia"/>
        </w:rPr>
        <w:t>high among young investors</w:t>
      </w:r>
      <w:r>
        <w:t xml:space="preserve">. </w:t>
      </w:r>
    </w:p>
    <w:p w14:paraId="60D97335" w14:textId="77777777" w:rsidR="00C5423A" w:rsidRDefault="00C5423A" w:rsidP="00BF3B45">
      <w:pPr>
        <w:widowControl/>
        <w:numPr>
          <w:ilvl w:val="0"/>
          <w:numId w:val="44"/>
        </w:numPr>
        <w:spacing w:before="100" w:beforeAutospacing="1" w:after="100" w:afterAutospacing="1" w:line="360" w:lineRule="auto"/>
      </w:pPr>
      <w:r>
        <w:t xml:space="preserve">Investors use AI as a </w:t>
      </w:r>
      <w:r>
        <w:rPr>
          <w:rStyle w:val="Strong"/>
          <w:rFonts w:eastAsiaTheme="majorEastAsia"/>
        </w:rPr>
        <w:t>support tool, not a replacement</w:t>
      </w:r>
      <w:r>
        <w:t xml:space="preserve">. </w:t>
      </w:r>
    </w:p>
    <w:p w14:paraId="11259CF6" w14:textId="77777777" w:rsidR="00C5423A" w:rsidRDefault="00C5423A" w:rsidP="00BF3B45">
      <w:pPr>
        <w:widowControl/>
        <w:numPr>
          <w:ilvl w:val="0"/>
          <w:numId w:val="44"/>
        </w:numPr>
        <w:spacing w:before="100" w:beforeAutospacing="1" w:after="100" w:afterAutospacing="1" w:line="360" w:lineRule="auto"/>
      </w:pPr>
      <w:r>
        <w:t xml:space="preserve">There is </w:t>
      </w:r>
      <w:r>
        <w:rPr>
          <w:rStyle w:val="Strong"/>
          <w:rFonts w:eastAsiaTheme="majorEastAsia"/>
        </w:rPr>
        <w:t>moderate trust but significant skepticism</w:t>
      </w:r>
      <w:r>
        <w:t xml:space="preserve">. </w:t>
      </w:r>
    </w:p>
    <w:p w14:paraId="6B0341A3" w14:textId="77777777" w:rsidR="00C5423A" w:rsidRDefault="00C5423A" w:rsidP="00BF3B45">
      <w:pPr>
        <w:widowControl/>
        <w:numPr>
          <w:ilvl w:val="0"/>
          <w:numId w:val="44"/>
        </w:numPr>
        <w:spacing w:before="100" w:beforeAutospacing="1" w:after="100" w:afterAutospacing="1" w:line="360" w:lineRule="auto"/>
      </w:pPr>
      <w:r>
        <w:t xml:space="preserve">AI’s impact is </w:t>
      </w:r>
      <w:r>
        <w:rPr>
          <w:rStyle w:val="Strong"/>
          <w:rFonts w:eastAsiaTheme="majorEastAsia"/>
        </w:rPr>
        <w:t>positive but not strong enough to dominate decisions</w:t>
      </w:r>
      <w:r>
        <w:t xml:space="preserve">. </w:t>
      </w:r>
    </w:p>
    <w:p w14:paraId="76F9F3DC" w14:textId="77777777" w:rsidR="00C5423A" w:rsidRDefault="00C5423A" w:rsidP="00BF3B45">
      <w:pPr>
        <w:widowControl/>
        <w:numPr>
          <w:ilvl w:val="0"/>
          <w:numId w:val="44"/>
        </w:numPr>
        <w:spacing w:before="100" w:beforeAutospacing="1" w:after="100" w:afterAutospacing="1" w:line="360" w:lineRule="auto"/>
      </w:pPr>
      <w:r>
        <w:t xml:space="preserve">The future of investment lies in a </w:t>
      </w:r>
      <w:r>
        <w:rPr>
          <w:rStyle w:val="Strong"/>
          <w:rFonts w:eastAsiaTheme="majorEastAsia"/>
        </w:rPr>
        <w:t>hybrid model combining AI and human expertise</w:t>
      </w:r>
      <w:r>
        <w:t>.</w:t>
      </w:r>
    </w:p>
    <w:p w14:paraId="637FFB3A" w14:textId="702BEF0E" w:rsidR="00C5423A" w:rsidRDefault="00C5423A" w:rsidP="00C5423A">
      <w:pPr>
        <w:autoSpaceDE w:val="0"/>
        <w:autoSpaceDN w:val="0"/>
        <w:adjustRightInd w:val="0"/>
        <w:spacing w:line="360" w:lineRule="auto"/>
        <w:rPr>
          <w:bCs/>
          <w:sz w:val="24"/>
          <w:szCs w:val="24"/>
        </w:rPr>
      </w:pPr>
    </w:p>
    <w:p w14:paraId="607ECF24" w14:textId="7BDD7702" w:rsidR="00BF3B45" w:rsidRDefault="00BF3B45" w:rsidP="00C5423A">
      <w:pPr>
        <w:autoSpaceDE w:val="0"/>
        <w:autoSpaceDN w:val="0"/>
        <w:adjustRightInd w:val="0"/>
        <w:spacing w:line="360" w:lineRule="auto"/>
        <w:rPr>
          <w:bCs/>
          <w:sz w:val="24"/>
          <w:szCs w:val="24"/>
        </w:rPr>
      </w:pPr>
    </w:p>
    <w:p w14:paraId="7A2B8D3F" w14:textId="73D69E19" w:rsidR="00BF3B45" w:rsidRDefault="00BF3B45" w:rsidP="00C5423A">
      <w:pPr>
        <w:autoSpaceDE w:val="0"/>
        <w:autoSpaceDN w:val="0"/>
        <w:adjustRightInd w:val="0"/>
        <w:spacing w:line="360" w:lineRule="auto"/>
        <w:rPr>
          <w:bCs/>
          <w:sz w:val="24"/>
          <w:szCs w:val="24"/>
        </w:rPr>
      </w:pPr>
    </w:p>
    <w:p w14:paraId="0B7C1ACC" w14:textId="331CC55F" w:rsidR="00BF3B45" w:rsidRDefault="00BF3B45" w:rsidP="00C5423A">
      <w:pPr>
        <w:autoSpaceDE w:val="0"/>
        <w:autoSpaceDN w:val="0"/>
        <w:adjustRightInd w:val="0"/>
        <w:spacing w:line="360" w:lineRule="auto"/>
        <w:rPr>
          <w:bCs/>
          <w:sz w:val="24"/>
          <w:szCs w:val="24"/>
        </w:rPr>
      </w:pPr>
    </w:p>
    <w:p w14:paraId="71CCAF5E" w14:textId="54708B87" w:rsidR="00BF3B45" w:rsidRDefault="00BF3B45" w:rsidP="00C5423A">
      <w:pPr>
        <w:autoSpaceDE w:val="0"/>
        <w:autoSpaceDN w:val="0"/>
        <w:adjustRightInd w:val="0"/>
        <w:spacing w:line="360" w:lineRule="auto"/>
        <w:rPr>
          <w:bCs/>
          <w:sz w:val="24"/>
          <w:szCs w:val="24"/>
        </w:rPr>
      </w:pPr>
    </w:p>
    <w:p w14:paraId="7CA5A6E9" w14:textId="7A0135EC" w:rsidR="00BF3B45" w:rsidRDefault="00BF3B45" w:rsidP="00C5423A">
      <w:pPr>
        <w:autoSpaceDE w:val="0"/>
        <w:autoSpaceDN w:val="0"/>
        <w:adjustRightInd w:val="0"/>
        <w:spacing w:line="360" w:lineRule="auto"/>
        <w:rPr>
          <w:bCs/>
          <w:sz w:val="24"/>
          <w:szCs w:val="24"/>
        </w:rPr>
      </w:pPr>
    </w:p>
    <w:p w14:paraId="1B7E938D" w14:textId="61EF4297" w:rsidR="00BF3B45" w:rsidRDefault="00BF3B45" w:rsidP="00C5423A">
      <w:pPr>
        <w:autoSpaceDE w:val="0"/>
        <w:autoSpaceDN w:val="0"/>
        <w:adjustRightInd w:val="0"/>
        <w:spacing w:line="360" w:lineRule="auto"/>
        <w:rPr>
          <w:bCs/>
          <w:sz w:val="24"/>
          <w:szCs w:val="24"/>
        </w:rPr>
      </w:pPr>
    </w:p>
    <w:p w14:paraId="6E7310C0" w14:textId="77777777" w:rsidR="00BF3B45" w:rsidRDefault="00BF3B45" w:rsidP="00BF3B45">
      <w:pPr>
        <w:autoSpaceDE w:val="0"/>
        <w:autoSpaceDN w:val="0"/>
        <w:adjustRightInd w:val="0"/>
        <w:spacing w:line="360" w:lineRule="auto"/>
        <w:jc w:val="center"/>
        <w:rPr>
          <w:sz w:val="32"/>
          <w:szCs w:val="32"/>
        </w:rPr>
      </w:pPr>
    </w:p>
    <w:p w14:paraId="4317B930" w14:textId="77777777" w:rsidR="00BF3B45" w:rsidRDefault="00BF3B45" w:rsidP="00BF3B45">
      <w:pPr>
        <w:autoSpaceDE w:val="0"/>
        <w:autoSpaceDN w:val="0"/>
        <w:adjustRightInd w:val="0"/>
        <w:spacing w:line="360" w:lineRule="auto"/>
        <w:jc w:val="center"/>
        <w:rPr>
          <w:sz w:val="32"/>
          <w:szCs w:val="32"/>
        </w:rPr>
      </w:pPr>
    </w:p>
    <w:p w14:paraId="65A8C474" w14:textId="00283AD0" w:rsidR="00C5423A" w:rsidRPr="00BF3B45" w:rsidRDefault="00C5423A" w:rsidP="00BF3B45">
      <w:pPr>
        <w:autoSpaceDE w:val="0"/>
        <w:autoSpaceDN w:val="0"/>
        <w:adjustRightInd w:val="0"/>
        <w:spacing w:line="360" w:lineRule="auto"/>
        <w:jc w:val="center"/>
        <w:rPr>
          <w:b/>
          <w:bCs/>
          <w:sz w:val="32"/>
          <w:szCs w:val="32"/>
        </w:rPr>
      </w:pPr>
      <w:r w:rsidRPr="00BF3B45">
        <w:rPr>
          <w:b/>
          <w:bCs/>
          <w:sz w:val="32"/>
          <w:szCs w:val="32"/>
        </w:rPr>
        <w:lastRenderedPageBreak/>
        <w:t>DISCUSSION</w:t>
      </w:r>
    </w:p>
    <w:p w14:paraId="168593B9" w14:textId="4400A046" w:rsidR="00C5423A" w:rsidRPr="00BF3B45" w:rsidRDefault="00BF3B45" w:rsidP="00BF3B45">
      <w:pPr>
        <w:autoSpaceDE w:val="0"/>
        <w:autoSpaceDN w:val="0"/>
        <w:adjustRightInd w:val="0"/>
        <w:spacing w:line="360" w:lineRule="auto"/>
        <w:jc w:val="center"/>
        <w:rPr>
          <w:b/>
          <w:bCs/>
          <w:sz w:val="32"/>
          <w:szCs w:val="32"/>
        </w:rPr>
      </w:pPr>
      <w:r>
        <w:rPr>
          <w:b/>
          <w:bCs/>
          <w:sz w:val="32"/>
          <w:szCs w:val="32"/>
        </w:rPr>
        <w:t xml:space="preserve">6.1 </w:t>
      </w:r>
      <w:r w:rsidR="00C5423A" w:rsidRPr="00BF3B45">
        <w:rPr>
          <w:b/>
          <w:bCs/>
          <w:sz w:val="32"/>
          <w:szCs w:val="32"/>
        </w:rPr>
        <w:t>Conclusion</w:t>
      </w:r>
    </w:p>
    <w:p w14:paraId="1D80E42B" w14:textId="77777777" w:rsidR="00C5423A" w:rsidRDefault="00C5423A" w:rsidP="00BF3B45">
      <w:pPr>
        <w:pStyle w:val="NormalWeb"/>
        <w:spacing w:line="360" w:lineRule="auto"/>
        <w:jc w:val="both"/>
      </w:pPr>
      <w:r>
        <w:t xml:space="preserve">The present study titled </w:t>
      </w:r>
      <w:r>
        <w:rPr>
          <w:rStyle w:val="Strong"/>
          <w:rFonts w:eastAsiaTheme="majorEastAsia"/>
        </w:rPr>
        <w:t>“Impact of Artificial Intelligence on Investment Decision-Making: A Study of Retail Investors in Pune City”</w:t>
      </w:r>
      <w:r>
        <w:t xml:space="preserve"> highlights the growing influence of AI technologies in the financial decision-making process.</w:t>
      </w:r>
    </w:p>
    <w:p w14:paraId="74BE15CB" w14:textId="77777777" w:rsidR="00C5423A" w:rsidRDefault="00C5423A" w:rsidP="00BF3B45">
      <w:pPr>
        <w:pStyle w:val="NormalWeb"/>
        <w:spacing w:line="360" w:lineRule="auto"/>
        <w:jc w:val="both"/>
      </w:pPr>
      <w:r>
        <w:t xml:space="preserve">The findings of the study reveal that Artificial Intelligence has a </w:t>
      </w:r>
      <w:r>
        <w:rPr>
          <w:rStyle w:val="Strong"/>
          <w:rFonts w:eastAsiaTheme="majorEastAsia"/>
        </w:rPr>
        <w:t>significant positive impact</w:t>
      </w:r>
      <w:r>
        <w:t xml:space="preserve"> on investment decisions. A majority of retail investors are aware of AI-based tools, and more than half actively use them in their investment activities. AI helps investors by improving market predictions, enhancing risk assessment, and enabling faster and more efficient decision-making.</w:t>
      </w:r>
    </w:p>
    <w:p w14:paraId="3B56F439" w14:textId="77777777" w:rsidR="00C5423A" w:rsidRDefault="00C5423A" w:rsidP="00BF3B45">
      <w:pPr>
        <w:pStyle w:val="NormalWeb"/>
        <w:spacing w:line="360" w:lineRule="auto"/>
        <w:jc w:val="both"/>
      </w:pPr>
      <w:r>
        <w:t>However, the study also indicates that despite its advantages, AI adoption is not universal. Factors such as lack of awareness, trust issues, and concerns about data privacy act as barriers. Many investors still rely on traditional methods due to limited understanding of AI tools.</w:t>
      </w:r>
    </w:p>
    <w:p w14:paraId="11E402B4" w14:textId="77777777" w:rsidR="00C5423A" w:rsidRDefault="00C5423A" w:rsidP="00BF3B45">
      <w:pPr>
        <w:pStyle w:val="NormalWeb"/>
        <w:spacing w:line="360" w:lineRule="auto"/>
        <w:jc w:val="both"/>
      </w:pPr>
      <w:r>
        <w:t xml:space="preserve">Overall, the study concludes that AI is transforming investment </w:t>
      </w:r>
      <w:proofErr w:type="spellStart"/>
      <w:r>
        <w:t>behavior</w:t>
      </w:r>
      <w:proofErr w:type="spellEnd"/>
      <w:r>
        <w:t xml:space="preserve"> among retail investors in </w:t>
      </w:r>
      <w:r>
        <w:rPr>
          <w:rStyle w:val="whitespace-normal"/>
          <w:rFonts w:eastAsiaTheme="majorEastAsia"/>
        </w:rPr>
        <w:t>Pune</w:t>
      </w:r>
      <w:r>
        <w:t>, but its full potential can only be realized through increased awareness, trust, and accessibility.</w:t>
      </w:r>
    </w:p>
    <w:p w14:paraId="73487E9E" w14:textId="5CBC93B0" w:rsidR="00C5423A" w:rsidRDefault="00C5423A" w:rsidP="00C5423A"/>
    <w:p w14:paraId="497ABFDF" w14:textId="051FAE4C" w:rsidR="00BF3B45" w:rsidRDefault="00BF3B45" w:rsidP="00C5423A"/>
    <w:p w14:paraId="2B6E5CBF" w14:textId="43E8DBA3" w:rsidR="00BF3B45" w:rsidRDefault="00BF3B45" w:rsidP="00C5423A"/>
    <w:p w14:paraId="573EC44B" w14:textId="1DFD6769" w:rsidR="00BF3B45" w:rsidRDefault="00BF3B45" w:rsidP="00C5423A"/>
    <w:p w14:paraId="1D74EBC8" w14:textId="298619D2" w:rsidR="00BF3B45" w:rsidRDefault="00BF3B45" w:rsidP="00C5423A"/>
    <w:p w14:paraId="18994FAE" w14:textId="4C927724" w:rsidR="00BF3B45" w:rsidRDefault="00BF3B45" w:rsidP="00C5423A"/>
    <w:p w14:paraId="29F16B02" w14:textId="2DA2F7C8" w:rsidR="00BF3B45" w:rsidRDefault="00BF3B45" w:rsidP="00C5423A"/>
    <w:p w14:paraId="60087524" w14:textId="3F82DCD7" w:rsidR="00BF3B45" w:rsidRDefault="00BF3B45" w:rsidP="00C5423A"/>
    <w:p w14:paraId="1A5EFA20" w14:textId="48AE652E" w:rsidR="00BF3B45" w:rsidRDefault="00BF3B45" w:rsidP="00C5423A"/>
    <w:p w14:paraId="656C8175" w14:textId="0EAF46FD" w:rsidR="00BF3B45" w:rsidRDefault="00BF3B45" w:rsidP="00C5423A"/>
    <w:p w14:paraId="75431772" w14:textId="29E771D1" w:rsidR="00BF3B45" w:rsidRDefault="00BF3B45" w:rsidP="00C5423A"/>
    <w:p w14:paraId="2F062D14" w14:textId="1AFC1D0D" w:rsidR="00BF3B45" w:rsidRDefault="00BF3B45" w:rsidP="00C5423A"/>
    <w:p w14:paraId="54F34BD2" w14:textId="14B097CD" w:rsidR="00BF3B45" w:rsidRDefault="00BF3B45" w:rsidP="00C5423A"/>
    <w:p w14:paraId="55BC4526" w14:textId="32B5AD0E" w:rsidR="00BF3B45" w:rsidRDefault="00BF3B45" w:rsidP="00C5423A"/>
    <w:p w14:paraId="7EBCBB4A" w14:textId="2969F17B" w:rsidR="00BF3B45" w:rsidRDefault="00BF3B45" w:rsidP="00C5423A"/>
    <w:p w14:paraId="6061CF3A" w14:textId="2357D238" w:rsidR="00BF3B45" w:rsidRDefault="00BF3B45" w:rsidP="00C5423A"/>
    <w:p w14:paraId="7B286244" w14:textId="77777777" w:rsidR="00BF3B45" w:rsidRDefault="00BF3B45" w:rsidP="00C5423A"/>
    <w:p w14:paraId="0ED5B6AF" w14:textId="77777777" w:rsidR="00BF3B45" w:rsidRDefault="00BF3B45" w:rsidP="00BF3B45">
      <w:pPr>
        <w:autoSpaceDE w:val="0"/>
        <w:autoSpaceDN w:val="0"/>
        <w:adjustRightInd w:val="0"/>
        <w:spacing w:line="360" w:lineRule="auto"/>
        <w:jc w:val="center"/>
        <w:rPr>
          <w:sz w:val="24"/>
          <w:szCs w:val="24"/>
        </w:rPr>
      </w:pPr>
    </w:p>
    <w:p w14:paraId="3F2E5B53" w14:textId="623E2554" w:rsidR="00C5423A" w:rsidRPr="00BF3B45" w:rsidRDefault="00BF3B45" w:rsidP="00BF3B45">
      <w:pPr>
        <w:autoSpaceDE w:val="0"/>
        <w:autoSpaceDN w:val="0"/>
        <w:adjustRightInd w:val="0"/>
        <w:spacing w:line="360" w:lineRule="auto"/>
        <w:jc w:val="center"/>
        <w:rPr>
          <w:b/>
          <w:bCs/>
          <w:sz w:val="32"/>
          <w:szCs w:val="32"/>
        </w:rPr>
      </w:pPr>
      <w:r>
        <w:rPr>
          <w:b/>
          <w:bCs/>
          <w:sz w:val="32"/>
          <w:szCs w:val="32"/>
        </w:rPr>
        <w:lastRenderedPageBreak/>
        <w:t xml:space="preserve">6.2 </w:t>
      </w:r>
      <w:r w:rsidR="00C5423A" w:rsidRPr="00BF3B45">
        <w:rPr>
          <w:b/>
          <w:bCs/>
          <w:sz w:val="32"/>
          <w:szCs w:val="32"/>
        </w:rPr>
        <w:t>Suggestions</w:t>
      </w:r>
    </w:p>
    <w:p w14:paraId="70725697" w14:textId="77777777" w:rsidR="00C5423A" w:rsidRDefault="00C5423A" w:rsidP="00BF3B45">
      <w:pPr>
        <w:pStyle w:val="NormalWeb"/>
        <w:spacing w:line="360" w:lineRule="auto"/>
      </w:pPr>
      <w:r>
        <w:t>Based on the findings, the following suggestions are proposed:</w:t>
      </w:r>
    </w:p>
    <w:p w14:paraId="6D70DE15" w14:textId="77777777" w:rsidR="00C5423A" w:rsidRDefault="00C5423A" w:rsidP="00BF3B45">
      <w:pPr>
        <w:widowControl/>
        <w:numPr>
          <w:ilvl w:val="0"/>
          <w:numId w:val="45"/>
        </w:numPr>
        <w:spacing w:before="100" w:beforeAutospacing="1" w:after="100" w:afterAutospacing="1" w:line="360" w:lineRule="auto"/>
      </w:pPr>
      <w:r>
        <w:rPr>
          <w:rStyle w:val="Strong"/>
          <w:rFonts w:eastAsiaTheme="majorEastAsia"/>
        </w:rPr>
        <w:t>Investor Education Programs</w:t>
      </w:r>
      <w:r>
        <w:br/>
        <w:t xml:space="preserve">Financial institutions should conduct workshops and awareness programs to educate investors about AI-based tools. </w:t>
      </w:r>
    </w:p>
    <w:p w14:paraId="1E04B5F4" w14:textId="77777777" w:rsidR="00C5423A" w:rsidRDefault="00C5423A" w:rsidP="00BF3B45">
      <w:pPr>
        <w:widowControl/>
        <w:numPr>
          <w:ilvl w:val="0"/>
          <w:numId w:val="45"/>
        </w:numPr>
        <w:spacing w:before="100" w:beforeAutospacing="1" w:after="100" w:afterAutospacing="1" w:line="360" w:lineRule="auto"/>
      </w:pPr>
      <w:r>
        <w:rPr>
          <w:rStyle w:val="Strong"/>
          <w:rFonts w:eastAsiaTheme="majorEastAsia"/>
        </w:rPr>
        <w:t>User-Friendly Platforms</w:t>
      </w:r>
      <w:r>
        <w:br/>
        <w:t xml:space="preserve">Fintech companies should design simple and easy-to-use AI interfaces to attract more users. </w:t>
      </w:r>
    </w:p>
    <w:p w14:paraId="35C521E4" w14:textId="77777777" w:rsidR="00C5423A" w:rsidRDefault="00C5423A" w:rsidP="00BF3B45">
      <w:pPr>
        <w:widowControl/>
        <w:numPr>
          <w:ilvl w:val="0"/>
          <w:numId w:val="45"/>
        </w:numPr>
        <w:spacing w:before="100" w:beforeAutospacing="1" w:after="100" w:afterAutospacing="1" w:line="360" w:lineRule="auto"/>
      </w:pPr>
      <w:r>
        <w:rPr>
          <w:rStyle w:val="Strong"/>
          <w:rFonts w:eastAsiaTheme="majorEastAsia"/>
        </w:rPr>
        <w:t>Improving Transparency</w:t>
      </w:r>
      <w:r>
        <w:br/>
        <w:t xml:space="preserve">AI algorithms should be more transparent to build trust among investors. </w:t>
      </w:r>
    </w:p>
    <w:p w14:paraId="66B1EFE8" w14:textId="77777777" w:rsidR="00C5423A" w:rsidRDefault="00C5423A" w:rsidP="00BF3B45">
      <w:pPr>
        <w:widowControl/>
        <w:numPr>
          <w:ilvl w:val="0"/>
          <w:numId w:val="45"/>
        </w:numPr>
        <w:spacing w:before="100" w:beforeAutospacing="1" w:after="100" w:afterAutospacing="1" w:line="360" w:lineRule="auto"/>
      </w:pPr>
      <w:r>
        <w:rPr>
          <w:rStyle w:val="Strong"/>
          <w:rFonts w:eastAsiaTheme="majorEastAsia"/>
        </w:rPr>
        <w:t>Data Security Measures</w:t>
      </w:r>
      <w:r>
        <w:br/>
        <w:t xml:space="preserve">Strong cybersecurity measures should be implemented to address privacy concerns. </w:t>
      </w:r>
    </w:p>
    <w:p w14:paraId="28564C1F" w14:textId="3D127148" w:rsidR="00AD48A7" w:rsidRPr="00AD48A7" w:rsidRDefault="00C5423A" w:rsidP="00AD48A7">
      <w:pPr>
        <w:widowControl/>
        <w:numPr>
          <w:ilvl w:val="0"/>
          <w:numId w:val="45"/>
        </w:numPr>
        <w:spacing w:before="100" w:beforeAutospacing="1" w:after="100" w:afterAutospacing="1" w:line="360" w:lineRule="auto"/>
      </w:pPr>
      <w:r>
        <w:rPr>
          <w:rStyle w:val="Strong"/>
          <w:rFonts w:eastAsiaTheme="majorEastAsia"/>
        </w:rPr>
        <w:t>Hybrid Approach</w:t>
      </w:r>
      <w:r>
        <w:br/>
        <w:t xml:space="preserve">Investors should combine AI insights with human judgment for better decision-making. </w:t>
      </w:r>
    </w:p>
    <w:p w14:paraId="3F3F9BE2" w14:textId="11D333BC" w:rsidR="00C5423A" w:rsidRPr="00BF3B45" w:rsidRDefault="00BF3B45" w:rsidP="00AD48A7">
      <w:pPr>
        <w:autoSpaceDE w:val="0"/>
        <w:autoSpaceDN w:val="0"/>
        <w:adjustRightInd w:val="0"/>
        <w:spacing w:line="360" w:lineRule="auto"/>
        <w:jc w:val="center"/>
        <w:rPr>
          <w:b/>
          <w:bCs/>
          <w:sz w:val="32"/>
          <w:szCs w:val="32"/>
        </w:rPr>
      </w:pPr>
      <w:r w:rsidRPr="00BF3B45">
        <w:rPr>
          <w:b/>
          <w:bCs/>
          <w:sz w:val="32"/>
          <w:szCs w:val="32"/>
        </w:rPr>
        <w:t>6.3</w:t>
      </w:r>
      <w:r>
        <w:rPr>
          <w:b/>
          <w:bCs/>
          <w:sz w:val="32"/>
          <w:szCs w:val="32"/>
        </w:rPr>
        <w:t xml:space="preserve"> </w:t>
      </w:r>
      <w:r w:rsidR="00C5423A" w:rsidRPr="00BF3B45">
        <w:rPr>
          <w:b/>
          <w:bCs/>
          <w:sz w:val="32"/>
          <w:szCs w:val="32"/>
        </w:rPr>
        <w:t>Recommendations for Further Research</w:t>
      </w:r>
    </w:p>
    <w:p w14:paraId="035517DF" w14:textId="6473DAE0" w:rsidR="00BF3B45" w:rsidRDefault="00C5423A" w:rsidP="00AD48A7">
      <w:pPr>
        <w:widowControl/>
        <w:numPr>
          <w:ilvl w:val="0"/>
          <w:numId w:val="46"/>
        </w:numPr>
        <w:spacing w:before="100" w:beforeAutospacing="1" w:after="100" w:afterAutospacing="1" w:line="360" w:lineRule="auto"/>
      </w:pPr>
      <w:r>
        <w:t xml:space="preserve">Future studies can be conducted on a </w:t>
      </w:r>
      <w:r>
        <w:rPr>
          <w:rStyle w:val="Strong"/>
          <w:rFonts w:eastAsiaTheme="majorEastAsia"/>
        </w:rPr>
        <w:t>larger sample size</w:t>
      </w:r>
      <w:r>
        <w:t xml:space="preserve"> across multiple cities. </w:t>
      </w:r>
    </w:p>
    <w:p w14:paraId="2FEF237D" w14:textId="77777777" w:rsidR="00C5423A" w:rsidRDefault="00C5423A" w:rsidP="00AD48A7">
      <w:pPr>
        <w:widowControl/>
        <w:numPr>
          <w:ilvl w:val="0"/>
          <w:numId w:val="46"/>
        </w:numPr>
        <w:spacing w:before="100" w:beforeAutospacing="1" w:after="100" w:afterAutospacing="1" w:line="360" w:lineRule="auto"/>
      </w:pPr>
      <w:r>
        <w:t xml:space="preserve">Comparative analysis between </w:t>
      </w:r>
      <w:r>
        <w:rPr>
          <w:rStyle w:val="Strong"/>
          <w:rFonts w:eastAsiaTheme="majorEastAsia"/>
        </w:rPr>
        <w:t>AI users and non-users</w:t>
      </w:r>
      <w:r>
        <w:t xml:space="preserve"> can be explored. </w:t>
      </w:r>
    </w:p>
    <w:p w14:paraId="04313D58" w14:textId="77777777" w:rsidR="00C5423A" w:rsidRDefault="00C5423A" w:rsidP="00AD48A7">
      <w:pPr>
        <w:widowControl/>
        <w:numPr>
          <w:ilvl w:val="0"/>
          <w:numId w:val="46"/>
        </w:numPr>
        <w:spacing w:before="100" w:beforeAutospacing="1" w:after="100" w:afterAutospacing="1" w:line="360" w:lineRule="auto"/>
      </w:pPr>
      <w:r>
        <w:t xml:space="preserve">Research can focus on </w:t>
      </w:r>
      <w:r>
        <w:rPr>
          <w:rStyle w:val="Strong"/>
          <w:rFonts w:eastAsiaTheme="majorEastAsia"/>
        </w:rPr>
        <w:t>specific AI tools</w:t>
      </w:r>
      <w:r>
        <w:t xml:space="preserve"> like </w:t>
      </w:r>
      <w:proofErr w:type="spellStart"/>
      <w:r>
        <w:t>robo</w:t>
      </w:r>
      <w:proofErr w:type="spellEnd"/>
      <w:r>
        <w:t xml:space="preserve">-advisors or trading algorithms. </w:t>
      </w:r>
    </w:p>
    <w:p w14:paraId="700AFEA8" w14:textId="77777777" w:rsidR="00C5423A" w:rsidRDefault="00C5423A" w:rsidP="00AD48A7">
      <w:pPr>
        <w:widowControl/>
        <w:numPr>
          <w:ilvl w:val="0"/>
          <w:numId w:val="46"/>
        </w:numPr>
        <w:spacing w:before="100" w:beforeAutospacing="1" w:after="100" w:afterAutospacing="1" w:line="360" w:lineRule="auto"/>
      </w:pPr>
      <w:r>
        <w:t xml:space="preserve">Behavioral aspects such as </w:t>
      </w:r>
      <w:r>
        <w:rPr>
          <w:rStyle w:val="Strong"/>
          <w:rFonts w:eastAsiaTheme="majorEastAsia"/>
        </w:rPr>
        <w:t>investor psychology and AI dependency</w:t>
      </w:r>
      <w:r>
        <w:t xml:space="preserve"> can be studied. </w:t>
      </w:r>
    </w:p>
    <w:p w14:paraId="70D85AE1" w14:textId="77777777" w:rsidR="00C5423A" w:rsidRDefault="00C5423A" w:rsidP="00AD48A7">
      <w:pPr>
        <w:widowControl/>
        <w:numPr>
          <w:ilvl w:val="0"/>
          <w:numId w:val="46"/>
        </w:numPr>
        <w:spacing w:before="100" w:beforeAutospacing="1" w:after="100" w:afterAutospacing="1" w:line="360" w:lineRule="auto"/>
      </w:pPr>
      <w:r>
        <w:t xml:space="preserve">Longitudinal studies can analyze the </w:t>
      </w:r>
      <w:r>
        <w:rPr>
          <w:rStyle w:val="Strong"/>
          <w:rFonts w:eastAsiaTheme="majorEastAsia"/>
        </w:rPr>
        <w:t>long-term impact of AI on investment performance</w:t>
      </w:r>
      <w:r>
        <w:t xml:space="preserve">. </w:t>
      </w:r>
    </w:p>
    <w:p w14:paraId="245A603A" w14:textId="77777777" w:rsidR="00BF3B45" w:rsidRDefault="00BF3B45" w:rsidP="00AD48A7">
      <w:pPr>
        <w:spacing w:line="360" w:lineRule="auto"/>
      </w:pPr>
    </w:p>
    <w:p w14:paraId="633FA455" w14:textId="3BB2F6CA" w:rsidR="00C5423A" w:rsidRPr="00BF3B45" w:rsidRDefault="00C5423A" w:rsidP="00BF3B45">
      <w:pPr>
        <w:autoSpaceDE w:val="0"/>
        <w:autoSpaceDN w:val="0"/>
        <w:adjustRightInd w:val="0"/>
        <w:spacing w:line="360" w:lineRule="auto"/>
        <w:jc w:val="center"/>
        <w:rPr>
          <w:b/>
          <w:bCs/>
          <w:sz w:val="32"/>
          <w:szCs w:val="32"/>
        </w:rPr>
      </w:pPr>
      <w:r w:rsidRPr="00BF3B45">
        <w:rPr>
          <w:b/>
          <w:bCs/>
          <w:sz w:val="32"/>
          <w:szCs w:val="32"/>
        </w:rPr>
        <w:t>6.4 Implication of Study for Industrial Practice</w:t>
      </w:r>
    </w:p>
    <w:p w14:paraId="1B903D87" w14:textId="77777777" w:rsidR="00C5423A" w:rsidRDefault="00C5423A" w:rsidP="00BF3B45">
      <w:pPr>
        <w:pStyle w:val="NormalWeb"/>
        <w:spacing w:line="360" w:lineRule="auto"/>
      </w:pPr>
      <w:r>
        <w:t>The study has important implications for the financial and fintech industry:</w:t>
      </w:r>
    </w:p>
    <w:p w14:paraId="0795260F" w14:textId="77777777" w:rsidR="00C5423A" w:rsidRDefault="00C5423A" w:rsidP="00BF3B45">
      <w:pPr>
        <w:widowControl/>
        <w:numPr>
          <w:ilvl w:val="0"/>
          <w:numId w:val="47"/>
        </w:numPr>
        <w:spacing w:before="100" w:beforeAutospacing="1" w:after="100" w:afterAutospacing="1" w:line="360" w:lineRule="auto"/>
      </w:pPr>
      <w:r>
        <w:rPr>
          <w:rStyle w:val="Strong"/>
          <w:rFonts w:eastAsiaTheme="majorEastAsia"/>
        </w:rPr>
        <w:t>Financial Institutions</w:t>
      </w:r>
      <w:r>
        <w:t xml:space="preserve"> can use the findings to develop AI-driven advisory services tailored to retail investors. </w:t>
      </w:r>
    </w:p>
    <w:p w14:paraId="7FE1C1E5" w14:textId="77777777" w:rsidR="00C5423A" w:rsidRDefault="00C5423A" w:rsidP="00BF3B45">
      <w:pPr>
        <w:widowControl/>
        <w:numPr>
          <w:ilvl w:val="0"/>
          <w:numId w:val="47"/>
        </w:numPr>
        <w:spacing w:before="100" w:beforeAutospacing="1" w:after="100" w:afterAutospacing="1" w:line="360" w:lineRule="auto"/>
      </w:pPr>
      <w:r>
        <w:rPr>
          <w:rStyle w:val="Strong"/>
          <w:rFonts w:eastAsiaTheme="majorEastAsia"/>
        </w:rPr>
        <w:t>Fintech Companies</w:t>
      </w:r>
      <w:r>
        <w:t xml:space="preserve"> can improve product design by focusing on usability and trust factors. </w:t>
      </w:r>
    </w:p>
    <w:p w14:paraId="12D87417" w14:textId="77777777" w:rsidR="00C5423A" w:rsidRDefault="00C5423A" w:rsidP="00BF3B45">
      <w:pPr>
        <w:widowControl/>
        <w:numPr>
          <w:ilvl w:val="0"/>
          <w:numId w:val="47"/>
        </w:numPr>
        <w:spacing w:before="100" w:beforeAutospacing="1" w:after="100" w:afterAutospacing="1" w:line="360" w:lineRule="auto"/>
      </w:pPr>
      <w:r>
        <w:rPr>
          <w:rStyle w:val="Strong"/>
          <w:rFonts w:eastAsiaTheme="majorEastAsia"/>
        </w:rPr>
        <w:t>Investment Firms</w:t>
      </w:r>
      <w:r>
        <w:t xml:space="preserve"> can integrate AI tools to enhance portfolio management and risk analysis. </w:t>
      </w:r>
    </w:p>
    <w:p w14:paraId="14EA609D" w14:textId="77777777" w:rsidR="00C5423A" w:rsidRDefault="00C5423A" w:rsidP="00BF3B45">
      <w:pPr>
        <w:widowControl/>
        <w:numPr>
          <w:ilvl w:val="0"/>
          <w:numId w:val="47"/>
        </w:numPr>
        <w:spacing w:before="100" w:beforeAutospacing="1" w:after="100" w:afterAutospacing="1" w:line="360" w:lineRule="auto"/>
      </w:pPr>
      <w:r>
        <w:rPr>
          <w:rStyle w:val="Strong"/>
          <w:rFonts w:eastAsiaTheme="majorEastAsia"/>
        </w:rPr>
        <w:t>Regulators</w:t>
      </w:r>
      <w:r>
        <w:t xml:space="preserve"> can frame policies ensuring ethical use of AI in financial markets. </w:t>
      </w:r>
    </w:p>
    <w:p w14:paraId="7E891ABB" w14:textId="77777777" w:rsidR="00C5423A" w:rsidRDefault="00C5423A" w:rsidP="00BF3B45">
      <w:pPr>
        <w:pStyle w:val="NormalWeb"/>
        <w:spacing w:line="360" w:lineRule="auto"/>
      </w:pPr>
      <w:r>
        <w:lastRenderedPageBreak/>
        <w:t xml:space="preserve">Overall, the study supports the idea that AI adoption can lead to </w:t>
      </w:r>
      <w:r>
        <w:rPr>
          <w:rStyle w:val="Strong"/>
          <w:rFonts w:eastAsiaTheme="majorEastAsia"/>
        </w:rPr>
        <w:t>more efficient and data-driven investment practices</w:t>
      </w:r>
      <w:r>
        <w:t xml:space="preserve"> in the financial industry.</w:t>
      </w:r>
    </w:p>
    <w:p w14:paraId="6CD384DF" w14:textId="0401BB4F" w:rsidR="00C5423A" w:rsidRDefault="00C5423A" w:rsidP="00C5423A"/>
    <w:p w14:paraId="099D527B" w14:textId="77777777" w:rsidR="00C5423A" w:rsidRPr="00AD48A7" w:rsidRDefault="00C5423A" w:rsidP="00AD48A7">
      <w:pPr>
        <w:autoSpaceDE w:val="0"/>
        <w:autoSpaceDN w:val="0"/>
        <w:adjustRightInd w:val="0"/>
        <w:spacing w:line="360" w:lineRule="auto"/>
        <w:jc w:val="center"/>
        <w:rPr>
          <w:b/>
          <w:bCs/>
          <w:sz w:val="32"/>
          <w:szCs w:val="32"/>
        </w:rPr>
      </w:pPr>
      <w:r w:rsidRPr="00AD48A7">
        <w:rPr>
          <w:b/>
          <w:bCs/>
          <w:sz w:val="32"/>
          <w:szCs w:val="32"/>
        </w:rPr>
        <w:t>6.5 Limitations of the Study (Generalizability)</w:t>
      </w:r>
    </w:p>
    <w:p w14:paraId="7371E8B6" w14:textId="77777777" w:rsidR="00C5423A" w:rsidRPr="00AD48A7" w:rsidRDefault="00C5423A" w:rsidP="00AD48A7">
      <w:pPr>
        <w:widowControl/>
        <w:numPr>
          <w:ilvl w:val="0"/>
          <w:numId w:val="48"/>
        </w:numPr>
        <w:spacing w:before="100" w:beforeAutospacing="1" w:after="100" w:afterAutospacing="1" w:line="360" w:lineRule="auto"/>
        <w:rPr>
          <w:sz w:val="24"/>
          <w:szCs w:val="24"/>
          <w:lang w:val="en-IN"/>
        </w:rPr>
      </w:pPr>
      <w:r w:rsidRPr="00AD48A7">
        <w:rPr>
          <w:sz w:val="24"/>
          <w:szCs w:val="24"/>
          <w:lang w:val="en-IN"/>
        </w:rPr>
        <w:t xml:space="preserve">The study is limited to Pune, so findings may not apply to other regions. </w:t>
      </w:r>
    </w:p>
    <w:p w14:paraId="73F97883" w14:textId="77777777" w:rsidR="00C5423A" w:rsidRPr="00AD48A7" w:rsidRDefault="00C5423A" w:rsidP="00AD48A7">
      <w:pPr>
        <w:widowControl/>
        <w:numPr>
          <w:ilvl w:val="0"/>
          <w:numId w:val="48"/>
        </w:numPr>
        <w:spacing w:before="100" w:beforeAutospacing="1" w:after="100" w:afterAutospacing="1" w:line="360" w:lineRule="auto"/>
        <w:rPr>
          <w:sz w:val="24"/>
          <w:szCs w:val="24"/>
          <w:lang w:val="en-IN"/>
        </w:rPr>
      </w:pPr>
      <w:r w:rsidRPr="00AD48A7">
        <w:rPr>
          <w:sz w:val="24"/>
          <w:szCs w:val="24"/>
          <w:lang w:val="en-IN"/>
        </w:rPr>
        <w:t xml:space="preserve">The sample size of </w:t>
      </w:r>
      <w:r w:rsidRPr="00AD48A7">
        <w:rPr>
          <w:b/>
          <w:bCs/>
          <w:sz w:val="24"/>
          <w:szCs w:val="24"/>
          <w:lang w:val="en-IN"/>
        </w:rPr>
        <w:t>100 respondents</w:t>
      </w:r>
      <w:r w:rsidRPr="00AD48A7">
        <w:rPr>
          <w:sz w:val="24"/>
          <w:szCs w:val="24"/>
          <w:lang w:val="en-IN"/>
        </w:rPr>
        <w:t xml:space="preserve"> may not represent the entire population. </w:t>
      </w:r>
    </w:p>
    <w:p w14:paraId="44913718" w14:textId="77777777" w:rsidR="00C5423A" w:rsidRPr="00AD48A7" w:rsidRDefault="00C5423A" w:rsidP="00AD48A7">
      <w:pPr>
        <w:widowControl/>
        <w:numPr>
          <w:ilvl w:val="0"/>
          <w:numId w:val="48"/>
        </w:numPr>
        <w:spacing w:before="100" w:beforeAutospacing="1" w:after="100" w:afterAutospacing="1" w:line="360" w:lineRule="auto"/>
        <w:rPr>
          <w:sz w:val="24"/>
          <w:szCs w:val="24"/>
          <w:lang w:val="en-IN"/>
        </w:rPr>
      </w:pPr>
      <w:r w:rsidRPr="00AD48A7">
        <w:rPr>
          <w:sz w:val="24"/>
          <w:szCs w:val="24"/>
          <w:lang w:val="en-IN"/>
        </w:rPr>
        <w:t xml:space="preserve">Convenience sampling limits the generalizability of results. </w:t>
      </w:r>
    </w:p>
    <w:p w14:paraId="11FB7727" w14:textId="77777777" w:rsidR="00C5423A" w:rsidRPr="00AD48A7" w:rsidRDefault="00C5423A" w:rsidP="00AD48A7">
      <w:pPr>
        <w:widowControl/>
        <w:numPr>
          <w:ilvl w:val="0"/>
          <w:numId w:val="48"/>
        </w:numPr>
        <w:spacing w:before="100" w:beforeAutospacing="1" w:after="100" w:afterAutospacing="1" w:line="360" w:lineRule="auto"/>
        <w:rPr>
          <w:sz w:val="24"/>
          <w:szCs w:val="24"/>
          <w:lang w:val="en-IN"/>
        </w:rPr>
      </w:pPr>
      <w:r w:rsidRPr="00AD48A7">
        <w:rPr>
          <w:sz w:val="24"/>
          <w:szCs w:val="24"/>
          <w:lang w:val="en-IN"/>
        </w:rPr>
        <w:t xml:space="preserve">Responses are based on </w:t>
      </w:r>
      <w:r w:rsidRPr="00AD48A7">
        <w:rPr>
          <w:b/>
          <w:bCs/>
          <w:sz w:val="24"/>
          <w:szCs w:val="24"/>
          <w:lang w:val="en-IN"/>
        </w:rPr>
        <w:t>individual perceptions</w:t>
      </w:r>
      <w:r w:rsidRPr="00AD48A7">
        <w:rPr>
          <w:sz w:val="24"/>
          <w:szCs w:val="24"/>
          <w:lang w:val="en-IN"/>
        </w:rPr>
        <w:t xml:space="preserve">, which may vary. </w:t>
      </w:r>
    </w:p>
    <w:p w14:paraId="7716C810" w14:textId="77777777" w:rsidR="00C5423A" w:rsidRPr="00AD48A7" w:rsidRDefault="00C5423A" w:rsidP="00AD48A7">
      <w:pPr>
        <w:widowControl/>
        <w:numPr>
          <w:ilvl w:val="0"/>
          <w:numId w:val="48"/>
        </w:numPr>
        <w:spacing w:before="100" w:beforeAutospacing="1" w:after="100" w:afterAutospacing="1" w:line="360" w:lineRule="auto"/>
        <w:rPr>
          <w:sz w:val="24"/>
          <w:szCs w:val="24"/>
          <w:lang w:val="en-IN"/>
        </w:rPr>
      </w:pPr>
      <w:r w:rsidRPr="00AD48A7">
        <w:rPr>
          <w:sz w:val="24"/>
          <w:szCs w:val="24"/>
          <w:lang w:val="en-IN"/>
        </w:rPr>
        <w:t xml:space="preserve">Rapid technological changes in AI may affect future relevance of findings. </w:t>
      </w:r>
    </w:p>
    <w:p w14:paraId="40061728" w14:textId="517B8A8F" w:rsidR="00C5423A" w:rsidRPr="00AD48A7" w:rsidRDefault="00C5423A" w:rsidP="00AD48A7">
      <w:pPr>
        <w:spacing w:line="360" w:lineRule="auto"/>
        <w:rPr>
          <w:sz w:val="24"/>
          <w:szCs w:val="24"/>
          <w:lang w:val="en-IN"/>
        </w:rPr>
      </w:pPr>
    </w:p>
    <w:p w14:paraId="44B3316C" w14:textId="77777777" w:rsidR="00C5423A" w:rsidRPr="00AD48A7" w:rsidRDefault="00C5423A" w:rsidP="00AD48A7">
      <w:pPr>
        <w:autoSpaceDE w:val="0"/>
        <w:autoSpaceDN w:val="0"/>
        <w:adjustRightInd w:val="0"/>
        <w:spacing w:line="360" w:lineRule="auto"/>
        <w:jc w:val="center"/>
        <w:rPr>
          <w:b/>
          <w:bCs/>
          <w:sz w:val="24"/>
          <w:szCs w:val="24"/>
          <w:lang w:val="en-IN"/>
        </w:rPr>
      </w:pPr>
      <w:r w:rsidRPr="00AD48A7">
        <w:rPr>
          <w:b/>
          <w:bCs/>
          <w:sz w:val="24"/>
          <w:szCs w:val="24"/>
          <w:lang w:val="en-IN"/>
        </w:rPr>
        <w:t>REFERENCES &amp; BIBLIOGRAPHY (APA STYLE)</w:t>
      </w:r>
    </w:p>
    <w:p w14:paraId="0F2F444F" w14:textId="77777777" w:rsidR="00C5423A" w:rsidRPr="00AD48A7" w:rsidRDefault="00C5423A" w:rsidP="00AD48A7">
      <w:pPr>
        <w:widowControl/>
        <w:numPr>
          <w:ilvl w:val="0"/>
          <w:numId w:val="49"/>
        </w:numPr>
        <w:spacing w:before="100" w:beforeAutospacing="1" w:after="100" w:afterAutospacing="1" w:line="360" w:lineRule="auto"/>
        <w:rPr>
          <w:sz w:val="24"/>
          <w:szCs w:val="24"/>
          <w:lang w:val="en-IN"/>
        </w:rPr>
      </w:pPr>
      <w:r w:rsidRPr="00AD48A7">
        <w:rPr>
          <w:sz w:val="24"/>
          <w:szCs w:val="24"/>
          <w:lang w:val="en-IN"/>
        </w:rPr>
        <w:t xml:space="preserve">Chen, X., &amp; Zhang, Y. (2023). Artificial intelligence in financial markets: Applications and challenges. </w:t>
      </w:r>
      <w:r w:rsidRPr="00AD48A7">
        <w:rPr>
          <w:i/>
          <w:iCs/>
          <w:sz w:val="24"/>
          <w:szCs w:val="24"/>
          <w:lang w:val="en-IN"/>
        </w:rPr>
        <w:t>Journal of Finance and Technology</w:t>
      </w:r>
      <w:r w:rsidRPr="00AD48A7">
        <w:rPr>
          <w:sz w:val="24"/>
          <w:szCs w:val="24"/>
          <w:lang w:val="en-IN"/>
        </w:rPr>
        <w:t xml:space="preserve">, 12(2), 45–60. </w:t>
      </w:r>
    </w:p>
    <w:p w14:paraId="235C4F30" w14:textId="77777777" w:rsidR="00C5423A" w:rsidRPr="00AD48A7" w:rsidRDefault="00C5423A" w:rsidP="00AD48A7">
      <w:pPr>
        <w:widowControl/>
        <w:numPr>
          <w:ilvl w:val="0"/>
          <w:numId w:val="49"/>
        </w:numPr>
        <w:spacing w:before="100" w:beforeAutospacing="1" w:after="100" w:afterAutospacing="1" w:line="360" w:lineRule="auto"/>
        <w:rPr>
          <w:sz w:val="24"/>
          <w:szCs w:val="24"/>
          <w:lang w:val="en-IN"/>
        </w:rPr>
      </w:pPr>
      <w:r w:rsidRPr="00AD48A7">
        <w:rPr>
          <w:sz w:val="24"/>
          <w:szCs w:val="24"/>
          <w:lang w:val="en-IN"/>
        </w:rPr>
        <w:t xml:space="preserve">Gao, H., Liu, S., &amp; Wang, L. (2024). Machine learning applications in investment decision-making. </w:t>
      </w:r>
      <w:r w:rsidRPr="00AD48A7">
        <w:rPr>
          <w:i/>
          <w:iCs/>
          <w:sz w:val="24"/>
          <w:szCs w:val="24"/>
          <w:lang w:val="en-IN"/>
        </w:rPr>
        <w:t>International Journal of Finance</w:t>
      </w:r>
      <w:r w:rsidRPr="00AD48A7">
        <w:rPr>
          <w:sz w:val="24"/>
          <w:szCs w:val="24"/>
          <w:lang w:val="en-IN"/>
        </w:rPr>
        <w:t xml:space="preserve">, 15(1), 78–95. </w:t>
      </w:r>
    </w:p>
    <w:p w14:paraId="275698AA" w14:textId="77777777" w:rsidR="00C5423A" w:rsidRPr="00AD48A7" w:rsidRDefault="00C5423A" w:rsidP="00AD48A7">
      <w:pPr>
        <w:widowControl/>
        <w:numPr>
          <w:ilvl w:val="0"/>
          <w:numId w:val="49"/>
        </w:numPr>
        <w:spacing w:before="100" w:beforeAutospacing="1" w:after="100" w:afterAutospacing="1" w:line="360" w:lineRule="auto"/>
        <w:rPr>
          <w:sz w:val="24"/>
          <w:szCs w:val="24"/>
          <w:lang w:val="en-IN"/>
        </w:rPr>
      </w:pPr>
      <w:r w:rsidRPr="00AD48A7">
        <w:rPr>
          <w:sz w:val="24"/>
          <w:szCs w:val="24"/>
          <w:lang w:val="en-IN"/>
        </w:rPr>
        <w:t xml:space="preserve">Humayun, R., et al. (2025). Impact of AI innovation on retail investor decision-making. </w:t>
      </w:r>
      <w:r w:rsidRPr="00AD48A7">
        <w:rPr>
          <w:i/>
          <w:iCs/>
          <w:sz w:val="24"/>
          <w:szCs w:val="24"/>
          <w:lang w:val="en-IN"/>
        </w:rPr>
        <w:t>Journal of Behavioral Finance</w:t>
      </w:r>
      <w:r w:rsidRPr="00AD48A7">
        <w:rPr>
          <w:sz w:val="24"/>
          <w:szCs w:val="24"/>
          <w:lang w:val="en-IN"/>
        </w:rPr>
        <w:t xml:space="preserve">, 10(3), 112–130. </w:t>
      </w:r>
    </w:p>
    <w:p w14:paraId="402B7C63" w14:textId="77777777" w:rsidR="00C5423A" w:rsidRPr="00AD48A7" w:rsidRDefault="00C5423A" w:rsidP="00AD48A7">
      <w:pPr>
        <w:widowControl/>
        <w:numPr>
          <w:ilvl w:val="0"/>
          <w:numId w:val="49"/>
        </w:numPr>
        <w:spacing w:before="100" w:beforeAutospacing="1" w:after="100" w:afterAutospacing="1" w:line="360" w:lineRule="auto"/>
        <w:rPr>
          <w:sz w:val="24"/>
          <w:szCs w:val="24"/>
          <w:lang w:val="en-IN"/>
        </w:rPr>
      </w:pPr>
      <w:r w:rsidRPr="00AD48A7">
        <w:rPr>
          <w:sz w:val="24"/>
          <w:szCs w:val="24"/>
          <w:lang w:val="en-IN"/>
        </w:rPr>
        <w:t xml:space="preserve">Saini, V. (2025). Role of artificial intelligence in investment decisions. </w:t>
      </w:r>
      <w:r w:rsidRPr="00AD48A7">
        <w:rPr>
          <w:i/>
          <w:iCs/>
          <w:sz w:val="24"/>
          <w:szCs w:val="24"/>
          <w:lang w:val="en-IN"/>
        </w:rPr>
        <w:t>International Journal of Financial Research</w:t>
      </w:r>
      <w:r w:rsidRPr="00AD48A7">
        <w:rPr>
          <w:sz w:val="24"/>
          <w:szCs w:val="24"/>
          <w:lang w:val="en-IN"/>
        </w:rPr>
        <w:t xml:space="preserve">, 9(4), 55–70. </w:t>
      </w:r>
    </w:p>
    <w:p w14:paraId="5F4FB881" w14:textId="77777777" w:rsidR="00C5423A" w:rsidRPr="00AD48A7" w:rsidRDefault="00C5423A" w:rsidP="00AD48A7">
      <w:pPr>
        <w:widowControl/>
        <w:numPr>
          <w:ilvl w:val="0"/>
          <w:numId w:val="49"/>
        </w:numPr>
        <w:spacing w:before="100" w:beforeAutospacing="1" w:after="100" w:afterAutospacing="1" w:line="360" w:lineRule="auto"/>
        <w:rPr>
          <w:sz w:val="24"/>
          <w:szCs w:val="24"/>
          <w:lang w:val="en-IN"/>
        </w:rPr>
      </w:pPr>
      <w:proofErr w:type="spellStart"/>
      <w:r w:rsidRPr="00AD48A7">
        <w:rPr>
          <w:sz w:val="24"/>
          <w:szCs w:val="24"/>
          <w:lang w:val="en-IN"/>
        </w:rPr>
        <w:t>Amundi</w:t>
      </w:r>
      <w:proofErr w:type="spellEnd"/>
      <w:r w:rsidRPr="00AD48A7">
        <w:rPr>
          <w:sz w:val="24"/>
          <w:szCs w:val="24"/>
          <w:lang w:val="en-IN"/>
        </w:rPr>
        <w:t xml:space="preserve"> Investment Institute. (2025). AI in investment research. Retrieved from </w:t>
      </w:r>
      <w:hyperlink r:id="rId26" w:tgtFrame="_new" w:history="1">
        <w:r w:rsidRPr="00AD48A7">
          <w:rPr>
            <w:sz w:val="24"/>
            <w:szCs w:val="24"/>
            <w:lang w:val="en-IN"/>
          </w:rPr>
          <w:t>https://research-center.amundi.com</w:t>
        </w:r>
      </w:hyperlink>
      <w:r w:rsidRPr="00AD48A7">
        <w:rPr>
          <w:sz w:val="24"/>
          <w:szCs w:val="24"/>
          <w:lang w:val="en-IN"/>
        </w:rPr>
        <w:t xml:space="preserve"> </w:t>
      </w:r>
    </w:p>
    <w:p w14:paraId="10662534" w14:textId="77777777" w:rsidR="00C5423A" w:rsidRPr="00AD48A7" w:rsidRDefault="00C5423A" w:rsidP="00AD48A7">
      <w:pPr>
        <w:widowControl/>
        <w:numPr>
          <w:ilvl w:val="0"/>
          <w:numId w:val="49"/>
        </w:numPr>
        <w:spacing w:before="100" w:beforeAutospacing="1" w:after="100" w:afterAutospacing="1" w:line="360" w:lineRule="auto"/>
        <w:rPr>
          <w:sz w:val="24"/>
          <w:szCs w:val="24"/>
          <w:lang w:val="en-IN"/>
        </w:rPr>
      </w:pPr>
      <w:r w:rsidRPr="00AD48A7">
        <w:rPr>
          <w:sz w:val="24"/>
          <w:szCs w:val="24"/>
          <w:lang w:val="en-IN"/>
        </w:rPr>
        <w:t xml:space="preserve">OECD. (2026). Venture capital investment in artificial intelligence. Retrieved from </w:t>
      </w:r>
      <w:hyperlink r:id="rId27" w:tgtFrame="_new" w:history="1">
        <w:r w:rsidRPr="00AD48A7">
          <w:rPr>
            <w:sz w:val="24"/>
            <w:szCs w:val="24"/>
            <w:lang w:val="en-IN"/>
          </w:rPr>
          <w:t>https://www.oecd.org</w:t>
        </w:r>
      </w:hyperlink>
      <w:r w:rsidRPr="00AD48A7">
        <w:rPr>
          <w:sz w:val="24"/>
          <w:szCs w:val="24"/>
          <w:lang w:val="en-IN"/>
        </w:rPr>
        <w:t xml:space="preserve"> </w:t>
      </w:r>
    </w:p>
    <w:p w14:paraId="39ADE46D" w14:textId="77777777" w:rsidR="00C5423A" w:rsidRPr="00AD48A7" w:rsidRDefault="00C5423A" w:rsidP="00AD48A7">
      <w:pPr>
        <w:widowControl/>
        <w:numPr>
          <w:ilvl w:val="0"/>
          <w:numId w:val="49"/>
        </w:numPr>
        <w:spacing w:before="100" w:beforeAutospacing="1" w:after="100" w:afterAutospacing="1" w:line="360" w:lineRule="auto"/>
        <w:rPr>
          <w:sz w:val="24"/>
          <w:szCs w:val="24"/>
          <w:lang w:val="en-IN"/>
        </w:rPr>
      </w:pPr>
      <w:r w:rsidRPr="00AD48A7">
        <w:rPr>
          <w:sz w:val="24"/>
          <w:szCs w:val="24"/>
          <w:lang w:val="en-IN"/>
        </w:rPr>
        <w:t xml:space="preserve">Stanford Institute for Human-Centered AI. (2026). AI Index Report 2026. Retrieved from </w:t>
      </w:r>
      <w:hyperlink r:id="rId28" w:tgtFrame="_new" w:history="1">
        <w:r w:rsidRPr="00AD48A7">
          <w:rPr>
            <w:sz w:val="24"/>
            <w:szCs w:val="24"/>
            <w:lang w:val="en-IN"/>
          </w:rPr>
          <w:t>https://hai.stanford.edu</w:t>
        </w:r>
      </w:hyperlink>
      <w:r w:rsidRPr="00AD48A7">
        <w:rPr>
          <w:sz w:val="24"/>
          <w:szCs w:val="24"/>
          <w:lang w:val="en-IN"/>
        </w:rPr>
        <w:t xml:space="preserve"> </w:t>
      </w:r>
    </w:p>
    <w:p w14:paraId="5F210DB3" w14:textId="77777777" w:rsidR="00C5423A" w:rsidRPr="00AD48A7" w:rsidRDefault="00C5423A" w:rsidP="00AD48A7">
      <w:pPr>
        <w:widowControl/>
        <w:numPr>
          <w:ilvl w:val="0"/>
          <w:numId w:val="49"/>
        </w:numPr>
        <w:spacing w:before="100" w:beforeAutospacing="1" w:after="100" w:afterAutospacing="1" w:line="360" w:lineRule="auto"/>
        <w:rPr>
          <w:sz w:val="24"/>
          <w:szCs w:val="24"/>
          <w:lang w:val="en-IN"/>
        </w:rPr>
      </w:pPr>
      <w:r w:rsidRPr="00AD48A7">
        <w:rPr>
          <w:sz w:val="24"/>
          <w:szCs w:val="24"/>
          <w:lang w:val="en-IN"/>
        </w:rPr>
        <w:t xml:space="preserve">IBM. (2026). AI adoption and ROI report. Retrieved from </w:t>
      </w:r>
      <w:hyperlink r:id="rId29" w:tgtFrame="_new" w:history="1">
        <w:r w:rsidRPr="00AD48A7">
          <w:rPr>
            <w:sz w:val="24"/>
            <w:szCs w:val="24"/>
            <w:lang w:val="en-IN"/>
          </w:rPr>
          <w:t>https://www.ibm.com</w:t>
        </w:r>
      </w:hyperlink>
      <w:r w:rsidRPr="00AD48A7">
        <w:rPr>
          <w:sz w:val="24"/>
          <w:szCs w:val="24"/>
          <w:lang w:val="en-IN"/>
        </w:rPr>
        <w:t xml:space="preserve"> </w:t>
      </w:r>
    </w:p>
    <w:p w14:paraId="575422D8" w14:textId="77777777" w:rsidR="00AD48A7" w:rsidRDefault="00AD48A7" w:rsidP="00AD48A7">
      <w:pPr>
        <w:autoSpaceDE w:val="0"/>
        <w:autoSpaceDN w:val="0"/>
        <w:adjustRightInd w:val="0"/>
        <w:spacing w:line="360" w:lineRule="auto"/>
        <w:jc w:val="center"/>
        <w:rPr>
          <w:b/>
          <w:bCs/>
          <w:sz w:val="24"/>
          <w:szCs w:val="24"/>
          <w:lang w:val="en-IN"/>
        </w:rPr>
      </w:pPr>
    </w:p>
    <w:p w14:paraId="3F885525" w14:textId="77777777" w:rsidR="00AD48A7" w:rsidRDefault="00AD48A7" w:rsidP="00AD48A7">
      <w:pPr>
        <w:autoSpaceDE w:val="0"/>
        <w:autoSpaceDN w:val="0"/>
        <w:adjustRightInd w:val="0"/>
        <w:spacing w:line="360" w:lineRule="auto"/>
        <w:jc w:val="center"/>
        <w:rPr>
          <w:b/>
          <w:bCs/>
          <w:sz w:val="24"/>
          <w:szCs w:val="24"/>
          <w:lang w:val="en-IN"/>
        </w:rPr>
      </w:pPr>
    </w:p>
    <w:p w14:paraId="2A889AD5" w14:textId="51C9A33E" w:rsidR="00C5423A" w:rsidRPr="00AD48A7" w:rsidRDefault="00C5423A" w:rsidP="00AD48A7">
      <w:pPr>
        <w:autoSpaceDE w:val="0"/>
        <w:autoSpaceDN w:val="0"/>
        <w:adjustRightInd w:val="0"/>
        <w:spacing w:line="360" w:lineRule="auto"/>
        <w:jc w:val="center"/>
        <w:rPr>
          <w:b/>
          <w:bCs/>
          <w:sz w:val="32"/>
          <w:szCs w:val="32"/>
          <w:lang w:val="en-IN"/>
        </w:rPr>
      </w:pPr>
      <w:r w:rsidRPr="00AD48A7">
        <w:rPr>
          <w:b/>
          <w:bCs/>
          <w:sz w:val="32"/>
          <w:szCs w:val="32"/>
          <w:lang w:val="en-IN"/>
        </w:rPr>
        <w:lastRenderedPageBreak/>
        <w:t>ANNEXURE</w:t>
      </w:r>
    </w:p>
    <w:p w14:paraId="55A8B891" w14:textId="77777777" w:rsidR="00C5423A" w:rsidRPr="00AD48A7" w:rsidRDefault="00C5423A" w:rsidP="00AD48A7">
      <w:pPr>
        <w:autoSpaceDE w:val="0"/>
        <w:autoSpaceDN w:val="0"/>
        <w:adjustRightInd w:val="0"/>
        <w:spacing w:line="360" w:lineRule="auto"/>
        <w:jc w:val="center"/>
        <w:rPr>
          <w:b/>
          <w:bCs/>
          <w:sz w:val="32"/>
          <w:szCs w:val="32"/>
          <w:lang w:val="en-IN"/>
        </w:rPr>
      </w:pPr>
      <w:r w:rsidRPr="00AD48A7">
        <w:rPr>
          <w:b/>
          <w:bCs/>
          <w:sz w:val="32"/>
          <w:szCs w:val="32"/>
          <w:lang w:val="en-IN"/>
        </w:rPr>
        <w:t>Annexure A: Questionnaire</w:t>
      </w:r>
    </w:p>
    <w:p w14:paraId="44BD6EB0" w14:textId="77777777" w:rsidR="00C5423A" w:rsidRDefault="00C5423A" w:rsidP="00AD48A7">
      <w:pPr>
        <w:pStyle w:val="NormalWeb"/>
        <w:spacing w:line="360" w:lineRule="auto"/>
      </w:pPr>
      <w:r>
        <w:rPr>
          <w:rStyle w:val="Strong"/>
          <w:rFonts w:eastAsiaTheme="majorEastAsia"/>
        </w:rPr>
        <w:t>Title: Survey on AI and Investment Decision-Making</w:t>
      </w:r>
    </w:p>
    <w:p w14:paraId="324C31E0" w14:textId="77777777" w:rsidR="00C5423A" w:rsidRDefault="00C5423A" w:rsidP="00AD48A7">
      <w:pPr>
        <w:widowControl/>
        <w:numPr>
          <w:ilvl w:val="0"/>
          <w:numId w:val="50"/>
        </w:numPr>
        <w:spacing w:before="100" w:beforeAutospacing="1" w:after="100" w:afterAutospacing="1" w:line="360" w:lineRule="auto"/>
      </w:pPr>
      <w:r>
        <w:t>Age Group:</w:t>
      </w:r>
      <w:r>
        <w:br/>
      </w:r>
      <w:r>
        <w:rPr>
          <w:rFonts w:ascii="Segoe UI Symbol" w:hAnsi="Segoe UI Symbol" w:cs="Segoe UI Symbol"/>
        </w:rPr>
        <w:t>☐</w:t>
      </w:r>
      <w:r>
        <w:t xml:space="preserve"> 20–30 </w:t>
      </w:r>
      <w:r>
        <w:rPr>
          <w:rFonts w:ascii="Segoe UI Symbol" w:hAnsi="Segoe UI Symbol" w:cs="Segoe UI Symbol"/>
        </w:rPr>
        <w:t>☐</w:t>
      </w:r>
      <w:r>
        <w:t xml:space="preserve"> 31–40 </w:t>
      </w:r>
      <w:r>
        <w:rPr>
          <w:rFonts w:ascii="Segoe UI Symbol" w:hAnsi="Segoe UI Symbol" w:cs="Segoe UI Symbol"/>
        </w:rPr>
        <w:t>☐</w:t>
      </w:r>
      <w:r>
        <w:t xml:space="preserve"> 41–50 </w:t>
      </w:r>
      <w:r>
        <w:rPr>
          <w:rFonts w:ascii="Segoe UI Symbol" w:hAnsi="Segoe UI Symbol" w:cs="Segoe UI Symbol"/>
        </w:rPr>
        <w:t>☐</w:t>
      </w:r>
      <w:r>
        <w:t xml:space="preserve"> 50+ </w:t>
      </w:r>
    </w:p>
    <w:p w14:paraId="30223358" w14:textId="77777777" w:rsidR="00C5423A" w:rsidRDefault="00C5423A" w:rsidP="00AD48A7">
      <w:pPr>
        <w:widowControl/>
        <w:numPr>
          <w:ilvl w:val="0"/>
          <w:numId w:val="50"/>
        </w:numPr>
        <w:spacing w:before="100" w:beforeAutospacing="1" w:after="100" w:afterAutospacing="1" w:line="360" w:lineRule="auto"/>
      </w:pPr>
      <w:r>
        <w:t>Gender:</w:t>
      </w:r>
      <w:r>
        <w:br/>
      </w:r>
      <w:r>
        <w:rPr>
          <w:rFonts w:ascii="Segoe UI Symbol" w:hAnsi="Segoe UI Symbol" w:cs="Segoe UI Symbol"/>
        </w:rPr>
        <w:t>☐</w:t>
      </w:r>
      <w:r>
        <w:t xml:space="preserve"> Male </w:t>
      </w:r>
      <w:r>
        <w:rPr>
          <w:rFonts w:ascii="Segoe UI Symbol" w:hAnsi="Segoe UI Symbol" w:cs="Segoe UI Symbol"/>
        </w:rPr>
        <w:t>☐</w:t>
      </w:r>
      <w:r>
        <w:t xml:space="preserve"> Female </w:t>
      </w:r>
    </w:p>
    <w:p w14:paraId="2B18900F" w14:textId="77777777" w:rsidR="00C5423A" w:rsidRDefault="00C5423A" w:rsidP="00AD48A7">
      <w:pPr>
        <w:widowControl/>
        <w:numPr>
          <w:ilvl w:val="0"/>
          <w:numId w:val="50"/>
        </w:numPr>
        <w:spacing w:before="100" w:beforeAutospacing="1" w:after="100" w:afterAutospacing="1" w:line="360" w:lineRule="auto"/>
      </w:pPr>
      <w:r>
        <w:t>Occupation:</w:t>
      </w:r>
      <w:r>
        <w:br/>
      </w:r>
      <w:r>
        <w:rPr>
          <w:rFonts w:ascii="Segoe UI Symbol" w:hAnsi="Segoe UI Symbol" w:cs="Segoe UI Symbol"/>
        </w:rPr>
        <w:t>☐</w:t>
      </w:r>
      <w:r>
        <w:t xml:space="preserve"> Student </w:t>
      </w:r>
      <w:r>
        <w:rPr>
          <w:rFonts w:ascii="Segoe UI Symbol" w:hAnsi="Segoe UI Symbol" w:cs="Segoe UI Symbol"/>
        </w:rPr>
        <w:t>☐</w:t>
      </w:r>
      <w:r>
        <w:t xml:space="preserve"> Salaried </w:t>
      </w:r>
      <w:r>
        <w:rPr>
          <w:rFonts w:ascii="Segoe UI Symbol" w:hAnsi="Segoe UI Symbol" w:cs="Segoe UI Symbol"/>
        </w:rPr>
        <w:t>☐</w:t>
      </w:r>
      <w:r>
        <w:t xml:space="preserve"> Business </w:t>
      </w:r>
      <w:r>
        <w:rPr>
          <w:rFonts w:ascii="Segoe UI Symbol" w:hAnsi="Segoe UI Symbol" w:cs="Segoe UI Symbol"/>
        </w:rPr>
        <w:t>☐</w:t>
      </w:r>
      <w:r>
        <w:t xml:space="preserve"> Others </w:t>
      </w:r>
    </w:p>
    <w:p w14:paraId="685B682A" w14:textId="77777777" w:rsidR="00C5423A" w:rsidRDefault="00C5423A" w:rsidP="00AD48A7">
      <w:pPr>
        <w:widowControl/>
        <w:numPr>
          <w:ilvl w:val="0"/>
          <w:numId w:val="50"/>
        </w:numPr>
        <w:spacing w:before="100" w:beforeAutospacing="1" w:after="100" w:afterAutospacing="1" w:line="360" w:lineRule="auto"/>
      </w:pPr>
      <w:r>
        <w:t>Do you invest in financial markets?</w:t>
      </w:r>
      <w:r>
        <w:br/>
      </w:r>
      <w:r>
        <w:rPr>
          <w:rFonts w:ascii="Segoe UI Symbol" w:hAnsi="Segoe UI Symbol" w:cs="Segoe UI Symbol"/>
        </w:rPr>
        <w:t>☐</w:t>
      </w:r>
      <w:r>
        <w:t xml:space="preserve"> Yes </w:t>
      </w:r>
      <w:r>
        <w:rPr>
          <w:rFonts w:ascii="Segoe UI Symbol" w:hAnsi="Segoe UI Symbol" w:cs="Segoe UI Symbol"/>
        </w:rPr>
        <w:t>☐</w:t>
      </w:r>
      <w:r>
        <w:t xml:space="preserve"> No </w:t>
      </w:r>
    </w:p>
    <w:p w14:paraId="15B7EF7F" w14:textId="77777777" w:rsidR="00C5423A" w:rsidRDefault="00C5423A" w:rsidP="00AD48A7">
      <w:pPr>
        <w:widowControl/>
        <w:numPr>
          <w:ilvl w:val="0"/>
          <w:numId w:val="50"/>
        </w:numPr>
        <w:spacing w:before="100" w:beforeAutospacing="1" w:after="100" w:afterAutospacing="1" w:line="360" w:lineRule="auto"/>
      </w:pPr>
      <w:r>
        <w:t>Are you aware of AI-based investment tools?</w:t>
      </w:r>
      <w:r>
        <w:br/>
      </w:r>
      <w:r>
        <w:rPr>
          <w:rFonts w:ascii="Segoe UI Symbol" w:hAnsi="Segoe UI Symbol" w:cs="Segoe UI Symbol"/>
        </w:rPr>
        <w:t>☐</w:t>
      </w:r>
      <w:r>
        <w:t xml:space="preserve"> Yes </w:t>
      </w:r>
      <w:r>
        <w:rPr>
          <w:rFonts w:ascii="Segoe UI Symbol" w:hAnsi="Segoe UI Symbol" w:cs="Segoe UI Symbol"/>
        </w:rPr>
        <w:t>☐</w:t>
      </w:r>
      <w:r>
        <w:t xml:space="preserve"> No </w:t>
      </w:r>
    </w:p>
    <w:p w14:paraId="4C6BA59D" w14:textId="77777777" w:rsidR="00C5423A" w:rsidRDefault="00C5423A" w:rsidP="00AD48A7">
      <w:pPr>
        <w:widowControl/>
        <w:numPr>
          <w:ilvl w:val="0"/>
          <w:numId w:val="50"/>
        </w:numPr>
        <w:spacing w:before="100" w:beforeAutospacing="1" w:after="100" w:afterAutospacing="1" w:line="360" w:lineRule="auto"/>
      </w:pPr>
      <w:r>
        <w:t>Do you use AI tools for investment decisions?</w:t>
      </w:r>
      <w:r>
        <w:br/>
      </w:r>
      <w:r>
        <w:rPr>
          <w:rFonts w:ascii="Segoe UI Symbol" w:hAnsi="Segoe UI Symbol" w:cs="Segoe UI Symbol"/>
        </w:rPr>
        <w:t>☐</w:t>
      </w:r>
      <w:r>
        <w:t xml:space="preserve"> Yes </w:t>
      </w:r>
      <w:r>
        <w:rPr>
          <w:rFonts w:ascii="Segoe UI Symbol" w:hAnsi="Segoe UI Symbol" w:cs="Segoe UI Symbol"/>
        </w:rPr>
        <w:t>☐</w:t>
      </w:r>
      <w:r>
        <w:t xml:space="preserve"> No </w:t>
      </w:r>
    </w:p>
    <w:p w14:paraId="58BD6701" w14:textId="77777777" w:rsidR="00C5423A" w:rsidRDefault="00C5423A" w:rsidP="00AD48A7">
      <w:pPr>
        <w:widowControl/>
        <w:numPr>
          <w:ilvl w:val="0"/>
          <w:numId w:val="50"/>
        </w:numPr>
        <w:spacing w:before="100" w:beforeAutospacing="1" w:after="100" w:afterAutospacing="1" w:line="360" w:lineRule="auto"/>
      </w:pPr>
      <w:r>
        <w:t>Which AI tools do you use?</w:t>
      </w:r>
      <w:r>
        <w:br/>
      </w:r>
      <w:r>
        <w:rPr>
          <w:rFonts w:ascii="Segoe UI Symbol" w:hAnsi="Segoe UI Symbol" w:cs="Segoe UI Symbol"/>
        </w:rPr>
        <w:t>☐</w:t>
      </w:r>
      <w:r>
        <w:t xml:space="preserve"> Robo-advisors </w:t>
      </w:r>
      <w:r>
        <w:rPr>
          <w:rFonts w:ascii="Segoe UI Symbol" w:hAnsi="Segoe UI Symbol" w:cs="Segoe UI Symbol"/>
        </w:rPr>
        <w:t>☐</w:t>
      </w:r>
      <w:r>
        <w:t xml:space="preserve"> Trading apps </w:t>
      </w:r>
      <w:r>
        <w:rPr>
          <w:rFonts w:ascii="Segoe UI Symbol" w:hAnsi="Segoe UI Symbol" w:cs="Segoe UI Symbol"/>
        </w:rPr>
        <w:t>☐</w:t>
      </w:r>
      <w:r>
        <w:t xml:space="preserve"> AI analytics </w:t>
      </w:r>
      <w:r>
        <w:rPr>
          <w:rFonts w:ascii="Segoe UI Symbol" w:hAnsi="Segoe UI Symbol" w:cs="Segoe UI Symbol"/>
        </w:rPr>
        <w:t>☐</w:t>
      </w:r>
      <w:r>
        <w:t xml:space="preserve"> Others </w:t>
      </w:r>
    </w:p>
    <w:p w14:paraId="75256B93" w14:textId="77777777" w:rsidR="00C5423A" w:rsidRDefault="00C5423A" w:rsidP="00AD48A7">
      <w:pPr>
        <w:widowControl/>
        <w:numPr>
          <w:ilvl w:val="0"/>
          <w:numId w:val="50"/>
        </w:numPr>
        <w:spacing w:before="100" w:beforeAutospacing="1" w:after="100" w:afterAutospacing="1" w:line="360" w:lineRule="auto"/>
      </w:pPr>
      <w:r>
        <w:t>AI improves investment decision-making:</w:t>
      </w:r>
      <w:r>
        <w:br/>
      </w:r>
      <w:r>
        <w:rPr>
          <w:rFonts w:ascii="Segoe UI Symbol" w:hAnsi="Segoe UI Symbol" w:cs="Segoe UI Symbol"/>
        </w:rPr>
        <w:t>☐</w:t>
      </w:r>
      <w:r>
        <w:t xml:space="preserve"> Strongly Agree </w:t>
      </w:r>
      <w:r>
        <w:rPr>
          <w:rFonts w:ascii="Segoe UI Symbol" w:hAnsi="Segoe UI Symbol" w:cs="Segoe UI Symbol"/>
        </w:rPr>
        <w:t>☐</w:t>
      </w:r>
      <w:r>
        <w:t xml:space="preserve"> Agree </w:t>
      </w:r>
      <w:r>
        <w:rPr>
          <w:rFonts w:ascii="Segoe UI Symbol" w:hAnsi="Segoe UI Symbol" w:cs="Segoe UI Symbol"/>
        </w:rPr>
        <w:t>☐</w:t>
      </w:r>
      <w:r>
        <w:t xml:space="preserve"> Neutral </w:t>
      </w:r>
      <w:r>
        <w:rPr>
          <w:rFonts w:ascii="Segoe UI Symbol" w:hAnsi="Segoe UI Symbol" w:cs="Segoe UI Symbol"/>
        </w:rPr>
        <w:t>☐</w:t>
      </w:r>
      <w:r>
        <w:t xml:space="preserve"> Disagree </w:t>
      </w:r>
      <w:r>
        <w:rPr>
          <w:rFonts w:ascii="Segoe UI Symbol" w:hAnsi="Segoe UI Symbol" w:cs="Segoe UI Symbol"/>
        </w:rPr>
        <w:t>☐</w:t>
      </w:r>
      <w:r>
        <w:t xml:space="preserve"> Strongly Disagree </w:t>
      </w:r>
    </w:p>
    <w:p w14:paraId="379CDAEB" w14:textId="77777777" w:rsidR="00C5423A" w:rsidRDefault="00C5423A" w:rsidP="00AD48A7">
      <w:pPr>
        <w:widowControl/>
        <w:numPr>
          <w:ilvl w:val="0"/>
          <w:numId w:val="50"/>
        </w:numPr>
        <w:spacing w:before="100" w:beforeAutospacing="1" w:after="100" w:afterAutospacing="1" w:line="360" w:lineRule="auto"/>
      </w:pPr>
      <w:r>
        <w:t>AI helps in better market prediction:</w:t>
      </w:r>
      <w:r>
        <w:br/>
      </w:r>
      <w:r>
        <w:rPr>
          <w:rFonts w:ascii="Segoe UI Symbol" w:hAnsi="Segoe UI Symbol" w:cs="Segoe UI Symbol"/>
        </w:rPr>
        <w:t>☐</w:t>
      </w:r>
      <w:r>
        <w:t xml:space="preserve"> Strongly Agree </w:t>
      </w:r>
      <w:r>
        <w:rPr>
          <w:rFonts w:ascii="Segoe UI Symbol" w:hAnsi="Segoe UI Symbol" w:cs="Segoe UI Symbol"/>
        </w:rPr>
        <w:t>☐</w:t>
      </w:r>
      <w:r>
        <w:t xml:space="preserve"> Agree </w:t>
      </w:r>
      <w:r>
        <w:rPr>
          <w:rFonts w:ascii="Segoe UI Symbol" w:hAnsi="Segoe UI Symbol" w:cs="Segoe UI Symbol"/>
        </w:rPr>
        <w:t>☐</w:t>
      </w:r>
      <w:r>
        <w:t xml:space="preserve"> Neutral </w:t>
      </w:r>
      <w:r>
        <w:rPr>
          <w:rFonts w:ascii="Segoe UI Symbol" w:hAnsi="Segoe UI Symbol" w:cs="Segoe UI Symbol"/>
        </w:rPr>
        <w:t>☐</w:t>
      </w:r>
      <w:r>
        <w:t xml:space="preserve"> Disagree </w:t>
      </w:r>
      <w:r>
        <w:rPr>
          <w:rFonts w:ascii="Segoe UI Symbol" w:hAnsi="Segoe UI Symbol" w:cs="Segoe UI Symbol"/>
        </w:rPr>
        <w:t>☐</w:t>
      </w:r>
      <w:r>
        <w:t xml:space="preserve"> Strongly Disagree </w:t>
      </w:r>
    </w:p>
    <w:p w14:paraId="17872E3C" w14:textId="77777777" w:rsidR="00C5423A" w:rsidRDefault="00C5423A" w:rsidP="00AD48A7">
      <w:pPr>
        <w:widowControl/>
        <w:numPr>
          <w:ilvl w:val="0"/>
          <w:numId w:val="50"/>
        </w:numPr>
        <w:spacing w:before="100" w:beforeAutospacing="1" w:after="100" w:afterAutospacing="1" w:line="360" w:lineRule="auto"/>
      </w:pPr>
      <w:r>
        <w:t>AI reduces investment risk:</w:t>
      </w:r>
      <w:r>
        <w:br/>
      </w:r>
      <w:r>
        <w:rPr>
          <w:rFonts w:ascii="Segoe UI Symbol" w:hAnsi="Segoe UI Symbol" w:cs="Segoe UI Symbol"/>
        </w:rPr>
        <w:t>☐</w:t>
      </w:r>
      <w:r>
        <w:t xml:space="preserve"> Strongly Agree </w:t>
      </w:r>
      <w:r>
        <w:rPr>
          <w:rFonts w:ascii="Segoe UI Symbol" w:hAnsi="Segoe UI Symbol" w:cs="Segoe UI Symbol"/>
        </w:rPr>
        <w:t>☐</w:t>
      </w:r>
      <w:r>
        <w:t xml:space="preserve"> Agree </w:t>
      </w:r>
      <w:r>
        <w:rPr>
          <w:rFonts w:ascii="Segoe UI Symbol" w:hAnsi="Segoe UI Symbol" w:cs="Segoe UI Symbol"/>
        </w:rPr>
        <w:t>☐</w:t>
      </w:r>
      <w:r>
        <w:t xml:space="preserve"> Neutral </w:t>
      </w:r>
      <w:r>
        <w:rPr>
          <w:rFonts w:ascii="Segoe UI Symbol" w:hAnsi="Segoe UI Symbol" w:cs="Segoe UI Symbol"/>
        </w:rPr>
        <w:t>☐</w:t>
      </w:r>
      <w:r>
        <w:t xml:space="preserve"> Disagree </w:t>
      </w:r>
      <w:r>
        <w:rPr>
          <w:rFonts w:ascii="Segoe UI Symbol" w:hAnsi="Segoe UI Symbol" w:cs="Segoe UI Symbol"/>
        </w:rPr>
        <w:t>☐</w:t>
      </w:r>
      <w:r>
        <w:t xml:space="preserve"> Strongly Disagree </w:t>
      </w:r>
    </w:p>
    <w:p w14:paraId="38056480" w14:textId="77777777" w:rsidR="00C5423A" w:rsidRDefault="00C5423A" w:rsidP="00AD48A7">
      <w:pPr>
        <w:widowControl/>
        <w:numPr>
          <w:ilvl w:val="0"/>
          <w:numId w:val="50"/>
        </w:numPr>
        <w:spacing w:before="100" w:beforeAutospacing="1" w:after="100" w:afterAutospacing="1" w:line="360" w:lineRule="auto"/>
      </w:pPr>
      <w:r>
        <w:t>AI makes investment decisions faster:</w:t>
      </w:r>
      <w:r>
        <w:br/>
      </w:r>
      <w:r>
        <w:rPr>
          <w:rFonts w:ascii="Segoe UI Symbol" w:hAnsi="Segoe UI Symbol" w:cs="Segoe UI Symbol"/>
        </w:rPr>
        <w:t>☐</w:t>
      </w:r>
      <w:r>
        <w:t xml:space="preserve"> Strongly Agree </w:t>
      </w:r>
      <w:r>
        <w:rPr>
          <w:rFonts w:ascii="Segoe UI Symbol" w:hAnsi="Segoe UI Symbol" w:cs="Segoe UI Symbol"/>
        </w:rPr>
        <w:t>☐</w:t>
      </w:r>
      <w:r>
        <w:t xml:space="preserve"> Agree </w:t>
      </w:r>
      <w:r>
        <w:rPr>
          <w:rFonts w:ascii="Segoe UI Symbol" w:hAnsi="Segoe UI Symbol" w:cs="Segoe UI Symbol"/>
        </w:rPr>
        <w:t>☐</w:t>
      </w:r>
      <w:r>
        <w:t xml:space="preserve"> Neutral </w:t>
      </w:r>
      <w:r>
        <w:rPr>
          <w:rFonts w:ascii="Segoe UI Symbol" w:hAnsi="Segoe UI Symbol" w:cs="Segoe UI Symbol"/>
        </w:rPr>
        <w:t>☐</w:t>
      </w:r>
      <w:r>
        <w:t xml:space="preserve"> Disagree </w:t>
      </w:r>
      <w:r>
        <w:rPr>
          <w:rFonts w:ascii="Segoe UI Symbol" w:hAnsi="Segoe UI Symbol" w:cs="Segoe UI Symbol"/>
        </w:rPr>
        <w:t>☐</w:t>
      </w:r>
      <w:r>
        <w:t xml:space="preserve"> Strongly Disagree </w:t>
      </w:r>
    </w:p>
    <w:p w14:paraId="41ED5EE3" w14:textId="77777777" w:rsidR="00C5423A" w:rsidRDefault="00C5423A" w:rsidP="00AD48A7">
      <w:pPr>
        <w:widowControl/>
        <w:numPr>
          <w:ilvl w:val="0"/>
          <w:numId w:val="50"/>
        </w:numPr>
        <w:spacing w:before="100" w:beforeAutospacing="1" w:after="100" w:afterAutospacing="1" w:line="360" w:lineRule="auto"/>
      </w:pPr>
      <w:r>
        <w:t>Do you trust AI-based investment tools?</w:t>
      </w:r>
      <w:r>
        <w:br/>
      </w:r>
      <w:r>
        <w:rPr>
          <w:rFonts w:ascii="Segoe UI Symbol" w:hAnsi="Segoe UI Symbol" w:cs="Segoe UI Symbol"/>
        </w:rPr>
        <w:t>☐</w:t>
      </w:r>
      <w:r>
        <w:t xml:space="preserve"> Yes </w:t>
      </w:r>
      <w:r>
        <w:rPr>
          <w:rFonts w:ascii="Segoe UI Symbol" w:hAnsi="Segoe UI Symbol" w:cs="Segoe UI Symbol"/>
        </w:rPr>
        <w:t>☐</w:t>
      </w:r>
      <w:r>
        <w:t xml:space="preserve"> No </w:t>
      </w:r>
    </w:p>
    <w:p w14:paraId="7501490E" w14:textId="77777777" w:rsidR="00FD20E5" w:rsidRDefault="00FD20E5" w:rsidP="00FD20E5">
      <w:pPr>
        <w:widowControl/>
        <w:spacing w:before="100" w:beforeAutospacing="1" w:after="100" w:afterAutospacing="1" w:line="360" w:lineRule="auto"/>
        <w:ind w:left="720"/>
      </w:pPr>
    </w:p>
    <w:p w14:paraId="75930A3B" w14:textId="77777777" w:rsidR="00FD20E5" w:rsidRDefault="00FD20E5" w:rsidP="00FD20E5">
      <w:pPr>
        <w:widowControl/>
        <w:spacing w:before="100" w:beforeAutospacing="1" w:after="100" w:afterAutospacing="1" w:line="360" w:lineRule="auto"/>
        <w:ind w:left="720"/>
      </w:pPr>
    </w:p>
    <w:p w14:paraId="4A5E02E1" w14:textId="4D5CA0D6" w:rsidR="00C5423A" w:rsidRDefault="00C5423A" w:rsidP="00AD48A7">
      <w:pPr>
        <w:widowControl/>
        <w:numPr>
          <w:ilvl w:val="0"/>
          <w:numId w:val="50"/>
        </w:numPr>
        <w:spacing w:before="100" w:beforeAutospacing="1" w:after="100" w:afterAutospacing="1" w:line="360" w:lineRule="auto"/>
      </w:pPr>
      <w:r>
        <w:t>What challenges do you face?</w:t>
      </w:r>
      <w:r>
        <w:br/>
      </w:r>
      <w:r>
        <w:rPr>
          <w:rFonts w:ascii="Segoe UI Symbol" w:hAnsi="Segoe UI Symbol" w:cs="Segoe UI Symbol"/>
        </w:rPr>
        <w:t>☐</w:t>
      </w:r>
      <w:r>
        <w:t xml:space="preserve"> Lack of knowledge </w:t>
      </w:r>
      <w:r>
        <w:rPr>
          <w:rFonts w:ascii="Segoe UI Symbol" w:hAnsi="Segoe UI Symbol" w:cs="Segoe UI Symbol"/>
        </w:rPr>
        <w:t>☐</w:t>
      </w:r>
      <w:r>
        <w:t xml:space="preserve"> Trust issues </w:t>
      </w:r>
      <w:r>
        <w:rPr>
          <w:rFonts w:ascii="Segoe UI Symbol" w:hAnsi="Segoe UI Symbol" w:cs="Segoe UI Symbol"/>
        </w:rPr>
        <w:t>☐</w:t>
      </w:r>
      <w:r>
        <w:t xml:space="preserve"> Data privacy </w:t>
      </w:r>
      <w:r>
        <w:rPr>
          <w:rFonts w:ascii="Segoe UI Symbol" w:hAnsi="Segoe UI Symbol" w:cs="Segoe UI Symbol"/>
        </w:rPr>
        <w:t>☐</w:t>
      </w:r>
      <w:r>
        <w:t xml:space="preserve"> Complexity </w:t>
      </w:r>
    </w:p>
    <w:p w14:paraId="13A15878" w14:textId="77777777" w:rsidR="00C5423A" w:rsidRDefault="00C5423A" w:rsidP="00AD48A7">
      <w:pPr>
        <w:widowControl/>
        <w:numPr>
          <w:ilvl w:val="0"/>
          <w:numId w:val="50"/>
        </w:numPr>
        <w:spacing w:before="100" w:beforeAutospacing="1" w:after="100" w:afterAutospacing="1" w:line="360" w:lineRule="auto"/>
      </w:pPr>
      <w:r>
        <w:t>How frequently do you use AI tools?</w:t>
      </w:r>
      <w:r>
        <w:br/>
      </w:r>
      <w:r>
        <w:rPr>
          <w:rFonts w:ascii="Segoe UI Symbol" w:hAnsi="Segoe UI Symbol" w:cs="Segoe UI Symbol"/>
        </w:rPr>
        <w:t>☐</w:t>
      </w:r>
      <w:r>
        <w:t xml:space="preserve"> Daily </w:t>
      </w:r>
      <w:r>
        <w:rPr>
          <w:rFonts w:ascii="Segoe UI Symbol" w:hAnsi="Segoe UI Symbol" w:cs="Segoe UI Symbol"/>
        </w:rPr>
        <w:t>☐</w:t>
      </w:r>
      <w:r>
        <w:t xml:space="preserve"> Weekly </w:t>
      </w:r>
      <w:r>
        <w:rPr>
          <w:rFonts w:ascii="Segoe UI Symbol" w:hAnsi="Segoe UI Symbol" w:cs="Segoe UI Symbol"/>
        </w:rPr>
        <w:t>☐</w:t>
      </w:r>
      <w:r>
        <w:t xml:space="preserve"> Occasionally </w:t>
      </w:r>
      <w:r>
        <w:rPr>
          <w:rFonts w:ascii="Segoe UI Symbol" w:hAnsi="Segoe UI Symbol" w:cs="Segoe UI Symbol"/>
        </w:rPr>
        <w:t>☐</w:t>
      </w:r>
      <w:r>
        <w:t xml:space="preserve"> Never </w:t>
      </w:r>
    </w:p>
    <w:p w14:paraId="2FCBA832" w14:textId="77777777" w:rsidR="00C5423A" w:rsidRDefault="00C5423A" w:rsidP="00AD48A7">
      <w:pPr>
        <w:widowControl/>
        <w:numPr>
          <w:ilvl w:val="0"/>
          <w:numId w:val="50"/>
        </w:numPr>
        <w:spacing w:before="100" w:beforeAutospacing="1" w:after="100" w:afterAutospacing="1" w:line="360" w:lineRule="auto"/>
      </w:pPr>
      <w:r>
        <w:t>Would you recommend AI tools to others?</w:t>
      </w:r>
      <w:r>
        <w:br/>
      </w:r>
      <w:r>
        <w:rPr>
          <w:rFonts w:ascii="Segoe UI Symbol" w:hAnsi="Segoe UI Symbol" w:cs="Segoe UI Symbol"/>
        </w:rPr>
        <w:t>☐</w:t>
      </w:r>
      <w:r>
        <w:t xml:space="preserve"> Yes </w:t>
      </w:r>
      <w:r>
        <w:rPr>
          <w:rFonts w:ascii="Segoe UI Symbol" w:hAnsi="Segoe UI Symbol" w:cs="Segoe UI Symbol"/>
        </w:rPr>
        <w:t>☐</w:t>
      </w:r>
      <w:r>
        <w:t xml:space="preserve"> No </w:t>
      </w:r>
    </w:p>
    <w:p w14:paraId="33004D46" w14:textId="77777777" w:rsidR="00C5423A" w:rsidRDefault="00C5423A" w:rsidP="00AD48A7">
      <w:pPr>
        <w:widowControl/>
        <w:numPr>
          <w:ilvl w:val="0"/>
          <w:numId w:val="50"/>
        </w:numPr>
        <w:spacing w:before="100" w:beforeAutospacing="1" w:after="100" w:afterAutospacing="1" w:line="360" w:lineRule="auto"/>
      </w:pPr>
      <w:r>
        <w:t>Do you prefer AI over human advisors?</w:t>
      </w:r>
      <w:r>
        <w:br/>
      </w:r>
      <w:r>
        <w:rPr>
          <w:rFonts w:ascii="Segoe UI Symbol" w:hAnsi="Segoe UI Symbol" w:cs="Segoe UI Symbol"/>
        </w:rPr>
        <w:t>☐</w:t>
      </w:r>
      <w:r>
        <w:t xml:space="preserve"> Yes </w:t>
      </w:r>
      <w:r>
        <w:rPr>
          <w:rFonts w:ascii="Segoe UI Symbol" w:hAnsi="Segoe UI Symbol" w:cs="Segoe UI Symbol"/>
        </w:rPr>
        <w:t>☐</w:t>
      </w:r>
      <w:r>
        <w:t xml:space="preserve"> No </w:t>
      </w:r>
    </w:p>
    <w:p w14:paraId="2DA1385E" w14:textId="77777777" w:rsidR="00C5423A" w:rsidRDefault="00C5423A" w:rsidP="00AD48A7">
      <w:pPr>
        <w:widowControl/>
        <w:numPr>
          <w:ilvl w:val="0"/>
          <w:numId w:val="50"/>
        </w:numPr>
        <w:spacing w:before="100" w:beforeAutospacing="1" w:after="100" w:afterAutospacing="1" w:line="360" w:lineRule="auto"/>
      </w:pPr>
      <w:r>
        <w:t>AI provides accurate investment suggestions:</w:t>
      </w:r>
      <w:r>
        <w:br/>
      </w:r>
      <w:r>
        <w:rPr>
          <w:rFonts w:ascii="Segoe UI Symbol" w:hAnsi="Segoe UI Symbol" w:cs="Segoe UI Symbol"/>
        </w:rPr>
        <w:t>☐</w:t>
      </w:r>
      <w:r>
        <w:t xml:space="preserve"> Strongly Agree </w:t>
      </w:r>
      <w:r>
        <w:rPr>
          <w:rFonts w:ascii="Segoe UI Symbol" w:hAnsi="Segoe UI Symbol" w:cs="Segoe UI Symbol"/>
        </w:rPr>
        <w:t>☐</w:t>
      </w:r>
      <w:r>
        <w:t xml:space="preserve"> Agree </w:t>
      </w:r>
      <w:r>
        <w:rPr>
          <w:rFonts w:ascii="Segoe UI Symbol" w:hAnsi="Segoe UI Symbol" w:cs="Segoe UI Symbol"/>
        </w:rPr>
        <w:t>☐</w:t>
      </w:r>
      <w:r>
        <w:t xml:space="preserve"> Neutral </w:t>
      </w:r>
      <w:r>
        <w:rPr>
          <w:rFonts w:ascii="Segoe UI Symbol" w:hAnsi="Segoe UI Symbol" w:cs="Segoe UI Symbol"/>
        </w:rPr>
        <w:t>☐</w:t>
      </w:r>
      <w:r>
        <w:t xml:space="preserve"> Disagree </w:t>
      </w:r>
      <w:r>
        <w:rPr>
          <w:rFonts w:ascii="Segoe UI Symbol" w:hAnsi="Segoe UI Symbol" w:cs="Segoe UI Symbol"/>
        </w:rPr>
        <w:t>☐</w:t>
      </w:r>
      <w:r>
        <w:t xml:space="preserve"> Strongly Disagree </w:t>
      </w:r>
    </w:p>
    <w:p w14:paraId="1CFC41FF" w14:textId="77777777" w:rsidR="00C5423A" w:rsidRDefault="00C5423A" w:rsidP="00AD48A7">
      <w:pPr>
        <w:widowControl/>
        <w:numPr>
          <w:ilvl w:val="0"/>
          <w:numId w:val="50"/>
        </w:numPr>
        <w:spacing w:before="100" w:beforeAutospacing="1" w:after="100" w:afterAutospacing="1" w:line="360" w:lineRule="auto"/>
      </w:pPr>
      <w:r>
        <w:t>AI tools are easy to use:</w:t>
      </w:r>
      <w:r>
        <w:br/>
      </w:r>
      <w:r>
        <w:rPr>
          <w:rFonts w:ascii="Segoe UI Symbol" w:hAnsi="Segoe UI Symbol" w:cs="Segoe UI Symbol"/>
        </w:rPr>
        <w:t>☐</w:t>
      </w:r>
      <w:r>
        <w:t xml:space="preserve"> Strongly Agree </w:t>
      </w:r>
      <w:r>
        <w:rPr>
          <w:rFonts w:ascii="Segoe UI Symbol" w:hAnsi="Segoe UI Symbol" w:cs="Segoe UI Symbol"/>
        </w:rPr>
        <w:t>☐</w:t>
      </w:r>
      <w:r>
        <w:t xml:space="preserve"> Agree </w:t>
      </w:r>
      <w:r>
        <w:rPr>
          <w:rFonts w:ascii="Segoe UI Symbol" w:hAnsi="Segoe UI Symbol" w:cs="Segoe UI Symbol"/>
        </w:rPr>
        <w:t>☐</w:t>
      </w:r>
      <w:r>
        <w:t xml:space="preserve"> Neutral </w:t>
      </w:r>
      <w:r>
        <w:rPr>
          <w:rFonts w:ascii="Segoe UI Symbol" w:hAnsi="Segoe UI Symbol" w:cs="Segoe UI Symbol"/>
        </w:rPr>
        <w:t>☐</w:t>
      </w:r>
      <w:r>
        <w:t xml:space="preserve"> Disagree </w:t>
      </w:r>
      <w:r>
        <w:rPr>
          <w:rFonts w:ascii="Segoe UI Symbol" w:hAnsi="Segoe UI Symbol" w:cs="Segoe UI Symbol"/>
        </w:rPr>
        <w:t>☐</w:t>
      </w:r>
      <w:r>
        <w:t xml:space="preserve"> Strongly Disagree </w:t>
      </w:r>
    </w:p>
    <w:p w14:paraId="147C90EE" w14:textId="77777777" w:rsidR="00C5423A" w:rsidRDefault="00C5423A" w:rsidP="00AD48A7">
      <w:pPr>
        <w:widowControl/>
        <w:numPr>
          <w:ilvl w:val="0"/>
          <w:numId w:val="50"/>
        </w:numPr>
        <w:spacing w:before="100" w:beforeAutospacing="1" w:after="100" w:afterAutospacing="1" w:line="360" w:lineRule="auto"/>
      </w:pPr>
      <w:r>
        <w:t>Your investment experience:</w:t>
      </w:r>
      <w:r>
        <w:br/>
      </w:r>
      <w:r>
        <w:rPr>
          <w:rFonts w:ascii="Segoe UI Symbol" w:hAnsi="Segoe UI Symbol" w:cs="Segoe UI Symbol"/>
        </w:rPr>
        <w:t>☐</w:t>
      </w:r>
      <w:r>
        <w:t xml:space="preserve"> Beginner </w:t>
      </w:r>
      <w:r>
        <w:rPr>
          <w:rFonts w:ascii="Segoe UI Symbol" w:hAnsi="Segoe UI Symbol" w:cs="Segoe UI Symbol"/>
        </w:rPr>
        <w:t>☐</w:t>
      </w:r>
      <w:r>
        <w:t xml:space="preserve"> Intermediate </w:t>
      </w:r>
      <w:r>
        <w:rPr>
          <w:rFonts w:ascii="Segoe UI Symbol" w:hAnsi="Segoe UI Symbol" w:cs="Segoe UI Symbol"/>
        </w:rPr>
        <w:t>☐</w:t>
      </w:r>
      <w:r>
        <w:t xml:space="preserve"> Expert </w:t>
      </w:r>
    </w:p>
    <w:p w14:paraId="09D0C445" w14:textId="77777777" w:rsidR="00C5423A" w:rsidRDefault="00C5423A" w:rsidP="00AD48A7">
      <w:pPr>
        <w:widowControl/>
        <w:numPr>
          <w:ilvl w:val="0"/>
          <w:numId w:val="50"/>
        </w:numPr>
        <w:spacing w:before="100" w:beforeAutospacing="1" w:after="100" w:afterAutospacing="1" w:line="360" w:lineRule="auto"/>
      </w:pPr>
      <w:r>
        <w:t>Any suggestions: __________</w:t>
      </w:r>
    </w:p>
    <w:p w14:paraId="08241079" w14:textId="77777777" w:rsidR="00C5423A" w:rsidRPr="00C5423A" w:rsidRDefault="00C5423A" w:rsidP="00AD48A7">
      <w:pPr>
        <w:autoSpaceDE w:val="0"/>
        <w:autoSpaceDN w:val="0"/>
        <w:adjustRightInd w:val="0"/>
        <w:spacing w:line="360" w:lineRule="auto"/>
        <w:rPr>
          <w:b/>
          <w:sz w:val="32"/>
          <w:szCs w:val="32"/>
        </w:rPr>
      </w:pPr>
    </w:p>
    <w:sectPr w:rsidR="00C5423A" w:rsidRPr="00C5423A" w:rsidSect="00974E5A">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4E7"/>
    <w:multiLevelType w:val="multilevel"/>
    <w:tmpl w:val="B2A631C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CA6134"/>
    <w:multiLevelType w:val="hybridMultilevel"/>
    <w:tmpl w:val="BC58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B6A69"/>
    <w:multiLevelType w:val="hybridMultilevel"/>
    <w:tmpl w:val="76CAC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24598"/>
    <w:multiLevelType w:val="hybridMultilevel"/>
    <w:tmpl w:val="148C99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021B4D"/>
    <w:multiLevelType w:val="hybridMultilevel"/>
    <w:tmpl w:val="2E60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3145A"/>
    <w:multiLevelType w:val="hybridMultilevel"/>
    <w:tmpl w:val="BEA2E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9D6578"/>
    <w:multiLevelType w:val="multilevel"/>
    <w:tmpl w:val="E6DE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7104B0"/>
    <w:multiLevelType w:val="hybridMultilevel"/>
    <w:tmpl w:val="84DC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B1229E"/>
    <w:multiLevelType w:val="hybridMultilevel"/>
    <w:tmpl w:val="8070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54C65"/>
    <w:multiLevelType w:val="hybridMultilevel"/>
    <w:tmpl w:val="07382A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DB4A62"/>
    <w:multiLevelType w:val="multilevel"/>
    <w:tmpl w:val="A0F4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EF599A"/>
    <w:multiLevelType w:val="multilevel"/>
    <w:tmpl w:val="6E18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99484A"/>
    <w:multiLevelType w:val="hybridMultilevel"/>
    <w:tmpl w:val="EC10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0045A"/>
    <w:multiLevelType w:val="hybridMultilevel"/>
    <w:tmpl w:val="3996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5371C1"/>
    <w:multiLevelType w:val="hybridMultilevel"/>
    <w:tmpl w:val="8654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C17C0"/>
    <w:multiLevelType w:val="hybridMultilevel"/>
    <w:tmpl w:val="B92EAE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97A7475"/>
    <w:multiLevelType w:val="multilevel"/>
    <w:tmpl w:val="EB1C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F5591D"/>
    <w:multiLevelType w:val="multilevel"/>
    <w:tmpl w:val="10EE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262A6"/>
    <w:multiLevelType w:val="multilevel"/>
    <w:tmpl w:val="6906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B91305"/>
    <w:multiLevelType w:val="multilevel"/>
    <w:tmpl w:val="B440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C54838"/>
    <w:multiLevelType w:val="hybridMultilevel"/>
    <w:tmpl w:val="7C16E0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0BA7E84"/>
    <w:multiLevelType w:val="hybridMultilevel"/>
    <w:tmpl w:val="A8E0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6F34E5"/>
    <w:multiLevelType w:val="hybridMultilevel"/>
    <w:tmpl w:val="EA320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6B341A2"/>
    <w:multiLevelType w:val="hybridMultilevel"/>
    <w:tmpl w:val="70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FE01C6"/>
    <w:multiLevelType w:val="hybridMultilevel"/>
    <w:tmpl w:val="950EB8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C467C89"/>
    <w:multiLevelType w:val="multilevel"/>
    <w:tmpl w:val="DED2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5E1CAE"/>
    <w:multiLevelType w:val="hybridMultilevel"/>
    <w:tmpl w:val="ECCA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052A6"/>
    <w:multiLevelType w:val="hybridMultilevel"/>
    <w:tmpl w:val="C01EC2FC"/>
    <w:lvl w:ilvl="0" w:tplc="3684E5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5443D6"/>
    <w:multiLevelType w:val="hybridMultilevel"/>
    <w:tmpl w:val="4EC668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24F59DC"/>
    <w:multiLevelType w:val="hybridMultilevel"/>
    <w:tmpl w:val="C196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C76A3D"/>
    <w:multiLevelType w:val="multilevel"/>
    <w:tmpl w:val="FD045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D24594"/>
    <w:multiLevelType w:val="multilevel"/>
    <w:tmpl w:val="DECA7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28169B"/>
    <w:multiLevelType w:val="multilevel"/>
    <w:tmpl w:val="CB481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EF32BB"/>
    <w:multiLevelType w:val="hybridMultilevel"/>
    <w:tmpl w:val="EC7E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5138C"/>
    <w:multiLevelType w:val="multilevel"/>
    <w:tmpl w:val="1454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993B71"/>
    <w:multiLevelType w:val="hybridMultilevel"/>
    <w:tmpl w:val="5636C9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8844BFE"/>
    <w:multiLevelType w:val="hybridMultilevel"/>
    <w:tmpl w:val="866C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BB2344"/>
    <w:multiLevelType w:val="multilevel"/>
    <w:tmpl w:val="5EFE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C92757"/>
    <w:multiLevelType w:val="multilevel"/>
    <w:tmpl w:val="EF74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EF367B"/>
    <w:multiLevelType w:val="multilevel"/>
    <w:tmpl w:val="B264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202CF9"/>
    <w:multiLevelType w:val="hybridMultilevel"/>
    <w:tmpl w:val="F2BE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3E2E34"/>
    <w:multiLevelType w:val="hybridMultilevel"/>
    <w:tmpl w:val="9E303F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5137D"/>
    <w:multiLevelType w:val="hybridMultilevel"/>
    <w:tmpl w:val="1688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395CBC"/>
    <w:multiLevelType w:val="hybridMultilevel"/>
    <w:tmpl w:val="A15E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03160"/>
    <w:multiLevelType w:val="multilevel"/>
    <w:tmpl w:val="E1F88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796E4A"/>
    <w:multiLevelType w:val="multilevel"/>
    <w:tmpl w:val="CBFA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CF3CDB"/>
    <w:multiLevelType w:val="hybridMultilevel"/>
    <w:tmpl w:val="7DDC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B26286"/>
    <w:multiLevelType w:val="hybridMultilevel"/>
    <w:tmpl w:val="D11EE4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7BF94F75"/>
    <w:multiLevelType w:val="hybridMultilevel"/>
    <w:tmpl w:val="62E0A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28489C"/>
    <w:multiLevelType w:val="multilevel"/>
    <w:tmpl w:val="7C5A0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6"/>
  </w:num>
  <w:num w:numId="3">
    <w:abstractNumId w:val="13"/>
  </w:num>
  <w:num w:numId="4">
    <w:abstractNumId w:val="1"/>
  </w:num>
  <w:num w:numId="5">
    <w:abstractNumId w:val="27"/>
  </w:num>
  <w:num w:numId="6">
    <w:abstractNumId w:val="41"/>
  </w:num>
  <w:num w:numId="7">
    <w:abstractNumId w:val="9"/>
  </w:num>
  <w:num w:numId="8">
    <w:abstractNumId w:val="14"/>
  </w:num>
  <w:num w:numId="9">
    <w:abstractNumId w:val="4"/>
  </w:num>
  <w:num w:numId="10">
    <w:abstractNumId w:val="36"/>
  </w:num>
  <w:num w:numId="11">
    <w:abstractNumId w:val="8"/>
  </w:num>
  <w:num w:numId="12">
    <w:abstractNumId w:val="0"/>
  </w:num>
  <w:num w:numId="13">
    <w:abstractNumId w:val="7"/>
  </w:num>
  <w:num w:numId="14">
    <w:abstractNumId w:val="23"/>
  </w:num>
  <w:num w:numId="15">
    <w:abstractNumId w:val="40"/>
  </w:num>
  <w:num w:numId="16">
    <w:abstractNumId w:val="42"/>
  </w:num>
  <w:num w:numId="17">
    <w:abstractNumId w:val="5"/>
  </w:num>
  <w:num w:numId="18">
    <w:abstractNumId w:val="48"/>
  </w:num>
  <w:num w:numId="19">
    <w:abstractNumId w:val="21"/>
  </w:num>
  <w:num w:numId="20">
    <w:abstractNumId w:val="33"/>
  </w:num>
  <w:num w:numId="21">
    <w:abstractNumId w:val="2"/>
  </w:num>
  <w:num w:numId="22">
    <w:abstractNumId w:val="43"/>
  </w:num>
  <w:num w:numId="23">
    <w:abstractNumId w:val="29"/>
  </w:num>
  <w:num w:numId="24">
    <w:abstractNumId w:val="46"/>
  </w:num>
  <w:num w:numId="25">
    <w:abstractNumId w:val="28"/>
  </w:num>
  <w:num w:numId="26">
    <w:abstractNumId w:val="24"/>
  </w:num>
  <w:num w:numId="27">
    <w:abstractNumId w:val="11"/>
  </w:num>
  <w:num w:numId="28">
    <w:abstractNumId w:val="34"/>
  </w:num>
  <w:num w:numId="29">
    <w:abstractNumId w:val="22"/>
  </w:num>
  <w:num w:numId="30">
    <w:abstractNumId w:val="15"/>
  </w:num>
  <w:num w:numId="31">
    <w:abstractNumId w:val="35"/>
  </w:num>
  <w:num w:numId="32">
    <w:abstractNumId w:val="47"/>
  </w:num>
  <w:num w:numId="33">
    <w:abstractNumId w:val="3"/>
  </w:num>
  <w:num w:numId="34">
    <w:abstractNumId w:val="20"/>
  </w:num>
  <w:num w:numId="35">
    <w:abstractNumId w:val="18"/>
  </w:num>
  <w:num w:numId="36">
    <w:abstractNumId w:val="25"/>
  </w:num>
  <w:num w:numId="37">
    <w:abstractNumId w:val="17"/>
  </w:num>
  <w:num w:numId="38">
    <w:abstractNumId w:val="16"/>
  </w:num>
  <w:num w:numId="39">
    <w:abstractNumId w:val="10"/>
  </w:num>
  <w:num w:numId="40">
    <w:abstractNumId w:val="6"/>
  </w:num>
  <w:num w:numId="41">
    <w:abstractNumId w:val="44"/>
  </w:num>
  <w:num w:numId="42">
    <w:abstractNumId w:val="30"/>
  </w:num>
  <w:num w:numId="43">
    <w:abstractNumId w:val="37"/>
  </w:num>
  <w:num w:numId="44">
    <w:abstractNumId w:val="19"/>
  </w:num>
  <w:num w:numId="45">
    <w:abstractNumId w:val="31"/>
  </w:num>
  <w:num w:numId="46">
    <w:abstractNumId w:val="38"/>
  </w:num>
  <w:num w:numId="47">
    <w:abstractNumId w:val="39"/>
  </w:num>
  <w:num w:numId="48">
    <w:abstractNumId w:val="32"/>
  </w:num>
  <w:num w:numId="49">
    <w:abstractNumId w:val="45"/>
  </w:num>
  <w:num w:numId="50">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5A"/>
    <w:rsid w:val="000610C7"/>
    <w:rsid w:val="000677D7"/>
    <w:rsid w:val="000D5819"/>
    <w:rsid w:val="000E598B"/>
    <w:rsid w:val="001160A8"/>
    <w:rsid w:val="0028061C"/>
    <w:rsid w:val="00326D68"/>
    <w:rsid w:val="003F6362"/>
    <w:rsid w:val="00454FFE"/>
    <w:rsid w:val="004E151A"/>
    <w:rsid w:val="007531C9"/>
    <w:rsid w:val="007C2896"/>
    <w:rsid w:val="0093512E"/>
    <w:rsid w:val="00974E5A"/>
    <w:rsid w:val="009A6F6D"/>
    <w:rsid w:val="009B6118"/>
    <w:rsid w:val="009F491D"/>
    <w:rsid w:val="00AD48A7"/>
    <w:rsid w:val="00AF3608"/>
    <w:rsid w:val="00BC3804"/>
    <w:rsid w:val="00BD450C"/>
    <w:rsid w:val="00BF3B45"/>
    <w:rsid w:val="00C5423A"/>
    <w:rsid w:val="00CE754C"/>
    <w:rsid w:val="00D74844"/>
    <w:rsid w:val="00E14AC6"/>
    <w:rsid w:val="00E82CEE"/>
    <w:rsid w:val="00E82F0D"/>
    <w:rsid w:val="00EC48B2"/>
    <w:rsid w:val="00FC63B4"/>
    <w:rsid w:val="00FD2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FFC3"/>
  <w15:chartTrackingRefBased/>
  <w15:docId w15:val="{DF8CB5D6-00CC-4F96-A3FC-0D8700DA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E5A"/>
    <w:pPr>
      <w:widowControl w:val="0"/>
      <w:spacing w:after="0" w:line="240" w:lineRule="auto"/>
    </w:pPr>
    <w:rPr>
      <w:rFonts w:ascii="Times New Roman" w:eastAsia="Times New Roman" w:hAnsi="Times New Roman" w:cs="Times New Roman"/>
      <w:kern w:val="0"/>
      <w:lang w:eastAsia="en-IN"/>
      <w14:ligatures w14:val="none"/>
    </w:rPr>
  </w:style>
  <w:style w:type="paragraph" w:styleId="Heading1">
    <w:name w:val="heading 1"/>
    <w:basedOn w:val="Normal"/>
    <w:next w:val="Normal"/>
    <w:link w:val="Heading1Char"/>
    <w:uiPriority w:val="9"/>
    <w:qFormat/>
    <w:rsid w:val="00974E5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74E5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74E5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74E5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74E5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74E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E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E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E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E5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74E5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74E5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74E5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74E5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74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E5A"/>
    <w:rPr>
      <w:rFonts w:eastAsiaTheme="majorEastAsia" w:cstheme="majorBidi"/>
      <w:color w:val="272727" w:themeColor="text1" w:themeTint="D8"/>
    </w:rPr>
  </w:style>
  <w:style w:type="paragraph" w:styleId="Title">
    <w:name w:val="Title"/>
    <w:basedOn w:val="Normal"/>
    <w:next w:val="Normal"/>
    <w:link w:val="TitleChar"/>
    <w:uiPriority w:val="10"/>
    <w:qFormat/>
    <w:rsid w:val="00974E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E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E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4E5A"/>
    <w:rPr>
      <w:i/>
      <w:iCs/>
      <w:color w:val="404040" w:themeColor="text1" w:themeTint="BF"/>
    </w:rPr>
  </w:style>
  <w:style w:type="paragraph" w:styleId="ListParagraph">
    <w:name w:val="List Paragraph"/>
    <w:basedOn w:val="Normal"/>
    <w:uiPriority w:val="34"/>
    <w:qFormat/>
    <w:rsid w:val="00974E5A"/>
    <w:pPr>
      <w:ind w:left="720"/>
      <w:contextualSpacing/>
    </w:pPr>
  </w:style>
  <w:style w:type="character" w:styleId="IntenseEmphasis">
    <w:name w:val="Intense Emphasis"/>
    <w:basedOn w:val="DefaultParagraphFont"/>
    <w:uiPriority w:val="21"/>
    <w:qFormat/>
    <w:rsid w:val="00974E5A"/>
    <w:rPr>
      <w:i/>
      <w:iCs/>
      <w:color w:val="365F91" w:themeColor="accent1" w:themeShade="BF"/>
    </w:rPr>
  </w:style>
  <w:style w:type="paragraph" w:styleId="IntenseQuote">
    <w:name w:val="Intense Quote"/>
    <w:basedOn w:val="Normal"/>
    <w:next w:val="Normal"/>
    <w:link w:val="IntenseQuoteChar"/>
    <w:uiPriority w:val="30"/>
    <w:qFormat/>
    <w:rsid w:val="00974E5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74E5A"/>
    <w:rPr>
      <w:i/>
      <w:iCs/>
      <w:color w:val="365F91" w:themeColor="accent1" w:themeShade="BF"/>
    </w:rPr>
  </w:style>
  <w:style w:type="character" w:styleId="IntenseReference">
    <w:name w:val="Intense Reference"/>
    <w:basedOn w:val="DefaultParagraphFont"/>
    <w:uiPriority w:val="32"/>
    <w:qFormat/>
    <w:rsid w:val="00974E5A"/>
    <w:rPr>
      <w:b/>
      <w:bCs/>
      <w:smallCaps/>
      <w:color w:val="365F91" w:themeColor="accent1" w:themeShade="BF"/>
      <w:spacing w:val="5"/>
    </w:rPr>
  </w:style>
  <w:style w:type="character" w:styleId="Strong">
    <w:name w:val="Strong"/>
    <w:basedOn w:val="DefaultParagraphFont"/>
    <w:uiPriority w:val="22"/>
    <w:qFormat/>
    <w:rsid w:val="00BC3804"/>
    <w:rPr>
      <w:b/>
      <w:bCs/>
    </w:rPr>
  </w:style>
  <w:style w:type="paragraph" w:styleId="NormalWeb">
    <w:name w:val="Normal (Web)"/>
    <w:basedOn w:val="Normal"/>
    <w:uiPriority w:val="99"/>
    <w:unhideWhenUsed/>
    <w:rsid w:val="00EC48B2"/>
    <w:pPr>
      <w:widowControl/>
      <w:spacing w:before="100" w:beforeAutospacing="1" w:after="100" w:afterAutospacing="1"/>
    </w:pPr>
    <w:rPr>
      <w:sz w:val="24"/>
      <w:szCs w:val="24"/>
      <w:lang w:val="en-IN"/>
    </w:rPr>
  </w:style>
  <w:style w:type="character" w:customStyle="1" w:styleId="whitespace-normal">
    <w:name w:val="whitespace-normal"/>
    <w:basedOn w:val="DefaultParagraphFont"/>
    <w:rsid w:val="00C5423A"/>
  </w:style>
  <w:style w:type="character" w:styleId="Emphasis">
    <w:name w:val="Emphasis"/>
    <w:basedOn w:val="DefaultParagraphFont"/>
    <w:uiPriority w:val="20"/>
    <w:qFormat/>
    <w:rsid w:val="00C5423A"/>
    <w:rPr>
      <w:i/>
      <w:iCs/>
    </w:rPr>
  </w:style>
  <w:style w:type="character" w:styleId="Hyperlink">
    <w:name w:val="Hyperlink"/>
    <w:basedOn w:val="DefaultParagraphFont"/>
    <w:uiPriority w:val="99"/>
    <w:semiHidden/>
    <w:unhideWhenUsed/>
    <w:rsid w:val="00C542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8344">
      <w:bodyDiv w:val="1"/>
      <w:marLeft w:val="0"/>
      <w:marRight w:val="0"/>
      <w:marTop w:val="0"/>
      <w:marBottom w:val="0"/>
      <w:divBdr>
        <w:top w:val="none" w:sz="0" w:space="0" w:color="auto"/>
        <w:left w:val="none" w:sz="0" w:space="0" w:color="auto"/>
        <w:bottom w:val="none" w:sz="0" w:space="0" w:color="auto"/>
        <w:right w:val="none" w:sz="0" w:space="0" w:color="auto"/>
      </w:divBdr>
    </w:div>
    <w:div w:id="191649551">
      <w:bodyDiv w:val="1"/>
      <w:marLeft w:val="0"/>
      <w:marRight w:val="0"/>
      <w:marTop w:val="0"/>
      <w:marBottom w:val="0"/>
      <w:divBdr>
        <w:top w:val="none" w:sz="0" w:space="0" w:color="auto"/>
        <w:left w:val="none" w:sz="0" w:space="0" w:color="auto"/>
        <w:bottom w:val="none" w:sz="0" w:space="0" w:color="auto"/>
        <w:right w:val="none" w:sz="0" w:space="0" w:color="auto"/>
      </w:divBdr>
    </w:div>
    <w:div w:id="293097952">
      <w:bodyDiv w:val="1"/>
      <w:marLeft w:val="0"/>
      <w:marRight w:val="0"/>
      <w:marTop w:val="0"/>
      <w:marBottom w:val="0"/>
      <w:divBdr>
        <w:top w:val="none" w:sz="0" w:space="0" w:color="auto"/>
        <w:left w:val="none" w:sz="0" w:space="0" w:color="auto"/>
        <w:bottom w:val="none" w:sz="0" w:space="0" w:color="auto"/>
        <w:right w:val="none" w:sz="0" w:space="0" w:color="auto"/>
      </w:divBdr>
    </w:div>
    <w:div w:id="324554251">
      <w:bodyDiv w:val="1"/>
      <w:marLeft w:val="0"/>
      <w:marRight w:val="0"/>
      <w:marTop w:val="0"/>
      <w:marBottom w:val="0"/>
      <w:divBdr>
        <w:top w:val="none" w:sz="0" w:space="0" w:color="auto"/>
        <w:left w:val="none" w:sz="0" w:space="0" w:color="auto"/>
        <w:bottom w:val="none" w:sz="0" w:space="0" w:color="auto"/>
        <w:right w:val="none" w:sz="0" w:space="0" w:color="auto"/>
      </w:divBdr>
    </w:div>
    <w:div w:id="433062874">
      <w:bodyDiv w:val="1"/>
      <w:marLeft w:val="0"/>
      <w:marRight w:val="0"/>
      <w:marTop w:val="0"/>
      <w:marBottom w:val="0"/>
      <w:divBdr>
        <w:top w:val="none" w:sz="0" w:space="0" w:color="auto"/>
        <w:left w:val="none" w:sz="0" w:space="0" w:color="auto"/>
        <w:bottom w:val="none" w:sz="0" w:space="0" w:color="auto"/>
        <w:right w:val="none" w:sz="0" w:space="0" w:color="auto"/>
      </w:divBdr>
    </w:div>
    <w:div w:id="461657385">
      <w:bodyDiv w:val="1"/>
      <w:marLeft w:val="0"/>
      <w:marRight w:val="0"/>
      <w:marTop w:val="0"/>
      <w:marBottom w:val="0"/>
      <w:divBdr>
        <w:top w:val="none" w:sz="0" w:space="0" w:color="auto"/>
        <w:left w:val="none" w:sz="0" w:space="0" w:color="auto"/>
        <w:bottom w:val="none" w:sz="0" w:space="0" w:color="auto"/>
        <w:right w:val="none" w:sz="0" w:space="0" w:color="auto"/>
      </w:divBdr>
    </w:div>
    <w:div w:id="467478143">
      <w:bodyDiv w:val="1"/>
      <w:marLeft w:val="0"/>
      <w:marRight w:val="0"/>
      <w:marTop w:val="0"/>
      <w:marBottom w:val="0"/>
      <w:divBdr>
        <w:top w:val="none" w:sz="0" w:space="0" w:color="auto"/>
        <w:left w:val="none" w:sz="0" w:space="0" w:color="auto"/>
        <w:bottom w:val="none" w:sz="0" w:space="0" w:color="auto"/>
        <w:right w:val="none" w:sz="0" w:space="0" w:color="auto"/>
      </w:divBdr>
    </w:div>
    <w:div w:id="483812189">
      <w:bodyDiv w:val="1"/>
      <w:marLeft w:val="0"/>
      <w:marRight w:val="0"/>
      <w:marTop w:val="0"/>
      <w:marBottom w:val="0"/>
      <w:divBdr>
        <w:top w:val="none" w:sz="0" w:space="0" w:color="auto"/>
        <w:left w:val="none" w:sz="0" w:space="0" w:color="auto"/>
        <w:bottom w:val="none" w:sz="0" w:space="0" w:color="auto"/>
        <w:right w:val="none" w:sz="0" w:space="0" w:color="auto"/>
      </w:divBdr>
    </w:div>
    <w:div w:id="714501986">
      <w:bodyDiv w:val="1"/>
      <w:marLeft w:val="0"/>
      <w:marRight w:val="0"/>
      <w:marTop w:val="0"/>
      <w:marBottom w:val="0"/>
      <w:divBdr>
        <w:top w:val="none" w:sz="0" w:space="0" w:color="auto"/>
        <w:left w:val="none" w:sz="0" w:space="0" w:color="auto"/>
        <w:bottom w:val="none" w:sz="0" w:space="0" w:color="auto"/>
        <w:right w:val="none" w:sz="0" w:space="0" w:color="auto"/>
      </w:divBdr>
    </w:div>
    <w:div w:id="747919479">
      <w:bodyDiv w:val="1"/>
      <w:marLeft w:val="0"/>
      <w:marRight w:val="0"/>
      <w:marTop w:val="0"/>
      <w:marBottom w:val="0"/>
      <w:divBdr>
        <w:top w:val="none" w:sz="0" w:space="0" w:color="auto"/>
        <w:left w:val="none" w:sz="0" w:space="0" w:color="auto"/>
        <w:bottom w:val="none" w:sz="0" w:space="0" w:color="auto"/>
        <w:right w:val="none" w:sz="0" w:space="0" w:color="auto"/>
      </w:divBdr>
    </w:div>
    <w:div w:id="798687745">
      <w:bodyDiv w:val="1"/>
      <w:marLeft w:val="0"/>
      <w:marRight w:val="0"/>
      <w:marTop w:val="0"/>
      <w:marBottom w:val="0"/>
      <w:divBdr>
        <w:top w:val="none" w:sz="0" w:space="0" w:color="auto"/>
        <w:left w:val="none" w:sz="0" w:space="0" w:color="auto"/>
        <w:bottom w:val="none" w:sz="0" w:space="0" w:color="auto"/>
        <w:right w:val="none" w:sz="0" w:space="0" w:color="auto"/>
      </w:divBdr>
    </w:div>
    <w:div w:id="1005862746">
      <w:bodyDiv w:val="1"/>
      <w:marLeft w:val="0"/>
      <w:marRight w:val="0"/>
      <w:marTop w:val="0"/>
      <w:marBottom w:val="0"/>
      <w:divBdr>
        <w:top w:val="none" w:sz="0" w:space="0" w:color="auto"/>
        <w:left w:val="none" w:sz="0" w:space="0" w:color="auto"/>
        <w:bottom w:val="none" w:sz="0" w:space="0" w:color="auto"/>
        <w:right w:val="none" w:sz="0" w:space="0" w:color="auto"/>
      </w:divBdr>
    </w:div>
    <w:div w:id="1086733092">
      <w:bodyDiv w:val="1"/>
      <w:marLeft w:val="0"/>
      <w:marRight w:val="0"/>
      <w:marTop w:val="0"/>
      <w:marBottom w:val="0"/>
      <w:divBdr>
        <w:top w:val="none" w:sz="0" w:space="0" w:color="auto"/>
        <w:left w:val="none" w:sz="0" w:space="0" w:color="auto"/>
        <w:bottom w:val="none" w:sz="0" w:space="0" w:color="auto"/>
        <w:right w:val="none" w:sz="0" w:space="0" w:color="auto"/>
      </w:divBdr>
    </w:div>
    <w:div w:id="1093018226">
      <w:bodyDiv w:val="1"/>
      <w:marLeft w:val="0"/>
      <w:marRight w:val="0"/>
      <w:marTop w:val="0"/>
      <w:marBottom w:val="0"/>
      <w:divBdr>
        <w:top w:val="none" w:sz="0" w:space="0" w:color="auto"/>
        <w:left w:val="none" w:sz="0" w:space="0" w:color="auto"/>
        <w:bottom w:val="none" w:sz="0" w:space="0" w:color="auto"/>
        <w:right w:val="none" w:sz="0" w:space="0" w:color="auto"/>
      </w:divBdr>
    </w:div>
    <w:div w:id="1228030133">
      <w:bodyDiv w:val="1"/>
      <w:marLeft w:val="0"/>
      <w:marRight w:val="0"/>
      <w:marTop w:val="0"/>
      <w:marBottom w:val="0"/>
      <w:divBdr>
        <w:top w:val="none" w:sz="0" w:space="0" w:color="auto"/>
        <w:left w:val="none" w:sz="0" w:space="0" w:color="auto"/>
        <w:bottom w:val="none" w:sz="0" w:space="0" w:color="auto"/>
        <w:right w:val="none" w:sz="0" w:space="0" w:color="auto"/>
      </w:divBdr>
    </w:div>
    <w:div w:id="1304971559">
      <w:bodyDiv w:val="1"/>
      <w:marLeft w:val="0"/>
      <w:marRight w:val="0"/>
      <w:marTop w:val="0"/>
      <w:marBottom w:val="0"/>
      <w:divBdr>
        <w:top w:val="none" w:sz="0" w:space="0" w:color="auto"/>
        <w:left w:val="none" w:sz="0" w:space="0" w:color="auto"/>
        <w:bottom w:val="none" w:sz="0" w:space="0" w:color="auto"/>
        <w:right w:val="none" w:sz="0" w:space="0" w:color="auto"/>
      </w:divBdr>
    </w:div>
    <w:div w:id="1309357157">
      <w:bodyDiv w:val="1"/>
      <w:marLeft w:val="0"/>
      <w:marRight w:val="0"/>
      <w:marTop w:val="0"/>
      <w:marBottom w:val="0"/>
      <w:divBdr>
        <w:top w:val="none" w:sz="0" w:space="0" w:color="auto"/>
        <w:left w:val="none" w:sz="0" w:space="0" w:color="auto"/>
        <w:bottom w:val="none" w:sz="0" w:space="0" w:color="auto"/>
        <w:right w:val="none" w:sz="0" w:space="0" w:color="auto"/>
      </w:divBdr>
    </w:div>
    <w:div w:id="1391684652">
      <w:bodyDiv w:val="1"/>
      <w:marLeft w:val="0"/>
      <w:marRight w:val="0"/>
      <w:marTop w:val="0"/>
      <w:marBottom w:val="0"/>
      <w:divBdr>
        <w:top w:val="none" w:sz="0" w:space="0" w:color="auto"/>
        <w:left w:val="none" w:sz="0" w:space="0" w:color="auto"/>
        <w:bottom w:val="none" w:sz="0" w:space="0" w:color="auto"/>
        <w:right w:val="none" w:sz="0" w:space="0" w:color="auto"/>
      </w:divBdr>
    </w:div>
    <w:div w:id="1393575342">
      <w:bodyDiv w:val="1"/>
      <w:marLeft w:val="0"/>
      <w:marRight w:val="0"/>
      <w:marTop w:val="0"/>
      <w:marBottom w:val="0"/>
      <w:divBdr>
        <w:top w:val="none" w:sz="0" w:space="0" w:color="auto"/>
        <w:left w:val="none" w:sz="0" w:space="0" w:color="auto"/>
        <w:bottom w:val="none" w:sz="0" w:space="0" w:color="auto"/>
        <w:right w:val="none" w:sz="0" w:space="0" w:color="auto"/>
      </w:divBdr>
    </w:div>
    <w:div w:id="1398241891">
      <w:bodyDiv w:val="1"/>
      <w:marLeft w:val="0"/>
      <w:marRight w:val="0"/>
      <w:marTop w:val="0"/>
      <w:marBottom w:val="0"/>
      <w:divBdr>
        <w:top w:val="none" w:sz="0" w:space="0" w:color="auto"/>
        <w:left w:val="none" w:sz="0" w:space="0" w:color="auto"/>
        <w:bottom w:val="none" w:sz="0" w:space="0" w:color="auto"/>
        <w:right w:val="none" w:sz="0" w:space="0" w:color="auto"/>
      </w:divBdr>
    </w:div>
    <w:div w:id="1457986733">
      <w:bodyDiv w:val="1"/>
      <w:marLeft w:val="0"/>
      <w:marRight w:val="0"/>
      <w:marTop w:val="0"/>
      <w:marBottom w:val="0"/>
      <w:divBdr>
        <w:top w:val="none" w:sz="0" w:space="0" w:color="auto"/>
        <w:left w:val="none" w:sz="0" w:space="0" w:color="auto"/>
        <w:bottom w:val="none" w:sz="0" w:space="0" w:color="auto"/>
        <w:right w:val="none" w:sz="0" w:space="0" w:color="auto"/>
      </w:divBdr>
      <w:divsChild>
        <w:div w:id="1032877723">
          <w:marLeft w:val="0"/>
          <w:marRight w:val="0"/>
          <w:marTop w:val="0"/>
          <w:marBottom w:val="0"/>
          <w:divBdr>
            <w:top w:val="none" w:sz="0" w:space="0" w:color="auto"/>
            <w:left w:val="none" w:sz="0" w:space="0" w:color="auto"/>
            <w:bottom w:val="none" w:sz="0" w:space="0" w:color="auto"/>
            <w:right w:val="none" w:sz="0" w:space="0" w:color="auto"/>
          </w:divBdr>
          <w:divsChild>
            <w:div w:id="1978488079">
              <w:marLeft w:val="0"/>
              <w:marRight w:val="0"/>
              <w:marTop w:val="0"/>
              <w:marBottom w:val="0"/>
              <w:divBdr>
                <w:top w:val="none" w:sz="0" w:space="0" w:color="auto"/>
                <w:left w:val="none" w:sz="0" w:space="0" w:color="auto"/>
                <w:bottom w:val="none" w:sz="0" w:space="0" w:color="auto"/>
                <w:right w:val="none" w:sz="0" w:space="0" w:color="auto"/>
              </w:divBdr>
              <w:divsChild>
                <w:div w:id="641272032">
                  <w:marLeft w:val="0"/>
                  <w:marRight w:val="0"/>
                  <w:marTop w:val="0"/>
                  <w:marBottom w:val="0"/>
                  <w:divBdr>
                    <w:top w:val="none" w:sz="0" w:space="0" w:color="auto"/>
                    <w:left w:val="none" w:sz="0" w:space="0" w:color="auto"/>
                    <w:bottom w:val="none" w:sz="0" w:space="0" w:color="auto"/>
                    <w:right w:val="none" w:sz="0" w:space="0" w:color="auto"/>
                  </w:divBdr>
                  <w:divsChild>
                    <w:div w:id="1953172215">
                      <w:marLeft w:val="0"/>
                      <w:marRight w:val="0"/>
                      <w:marTop w:val="0"/>
                      <w:marBottom w:val="0"/>
                      <w:divBdr>
                        <w:top w:val="none" w:sz="0" w:space="0" w:color="auto"/>
                        <w:left w:val="none" w:sz="0" w:space="0" w:color="auto"/>
                        <w:bottom w:val="none" w:sz="0" w:space="0" w:color="auto"/>
                        <w:right w:val="none" w:sz="0" w:space="0" w:color="auto"/>
                      </w:divBdr>
                      <w:divsChild>
                        <w:div w:id="761493272">
                          <w:marLeft w:val="0"/>
                          <w:marRight w:val="0"/>
                          <w:marTop w:val="0"/>
                          <w:marBottom w:val="0"/>
                          <w:divBdr>
                            <w:top w:val="none" w:sz="0" w:space="0" w:color="auto"/>
                            <w:left w:val="none" w:sz="0" w:space="0" w:color="auto"/>
                            <w:bottom w:val="none" w:sz="0" w:space="0" w:color="auto"/>
                            <w:right w:val="none" w:sz="0" w:space="0" w:color="auto"/>
                          </w:divBdr>
                          <w:divsChild>
                            <w:div w:id="185245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481083">
      <w:bodyDiv w:val="1"/>
      <w:marLeft w:val="0"/>
      <w:marRight w:val="0"/>
      <w:marTop w:val="0"/>
      <w:marBottom w:val="0"/>
      <w:divBdr>
        <w:top w:val="none" w:sz="0" w:space="0" w:color="auto"/>
        <w:left w:val="none" w:sz="0" w:space="0" w:color="auto"/>
        <w:bottom w:val="none" w:sz="0" w:space="0" w:color="auto"/>
        <w:right w:val="none" w:sz="0" w:space="0" w:color="auto"/>
      </w:divBdr>
    </w:div>
    <w:div w:id="1656256394">
      <w:bodyDiv w:val="1"/>
      <w:marLeft w:val="0"/>
      <w:marRight w:val="0"/>
      <w:marTop w:val="0"/>
      <w:marBottom w:val="0"/>
      <w:divBdr>
        <w:top w:val="none" w:sz="0" w:space="0" w:color="auto"/>
        <w:left w:val="none" w:sz="0" w:space="0" w:color="auto"/>
        <w:bottom w:val="none" w:sz="0" w:space="0" w:color="auto"/>
        <w:right w:val="none" w:sz="0" w:space="0" w:color="auto"/>
      </w:divBdr>
    </w:div>
    <w:div w:id="1681470332">
      <w:bodyDiv w:val="1"/>
      <w:marLeft w:val="0"/>
      <w:marRight w:val="0"/>
      <w:marTop w:val="0"/>
      <w:marBottom w:val="0"/>
      <w:divBdr>
        <w:top w:val="none" w:sz="0" w:space="0" w:color="auto"/>
        <w:left w:val="none" w:sz="0" w:space="0" w:color="auto"/>
        <w:bottom w:val="none" w:sz="0" w:space="0" w:color="auto"/>
        <w:right w:val="none" w:sz="0" w:space="0" w:color="auto"/>
      </w:divBdr>
    </w:div>
    <w:div w:id="1686706039">
      <w:bodyDiv w:val="1"/>
      <w:marLeft w:val="0"/>
      <w:marRight w:val="0"/>
      <w:marTop w:val="0"/>
      <w:marBottom w:val="0"/>
      <w:divBdr>
        <w:top w:val="none" w:sz="0" w:space="0" w:color="auto"/>
        <w:left w:val="none" w:sz="0" w:space="0" w:color="auto"/>
        <w:bottom w:val="none" w:sz="0" w:space="0" w:color="auto"/>
        <w:right w:val="none" w:sz="0" w:space="0" w:color="auto"/>
      </w:divBdr>
    </w:div>
    <w:div w:id="1688562857">
      <w:bodyDiv w:val="1"/>
      <w:marLeft w:val="0"/>
      <w:marRight w:val="0"/>
      <w:marTop w:val="0"/>
      <w:marBottom w:val="0"/>
      <w:divBdr>
        <w:top w:val="none" w:sz="0" w:space="0" w:color="auto"/>
        <w:left w:val="none" w:sz="0" w:space="0" w:color="auto"/>
        <w:bottom w:val="none" w:sz="0" w:space="0" w:color="auto"/>
        <w:right w:val="none" w:sz="0" w:space="0" w:color="auto"/>
      </w:divBdr>
    </w:div>
    <w:div w:id="1726758250">
      <w:bodyDiv w:val="1"/>
      <w:marLeft w:val="0"/>
      <w:marRight w:val="0"/>
      <w:marTop w:val="0"/>
      <w:marBottom w:val="0"/>
      <w:divBdr>
        <w:top w:val="none" w:sz="0" w:space="0" w:color="auto"/>
        <w:left w:val="none" w:sz="0" w:space="0" w:color="auto"/>
        <w:bottom w:val="none" w:sz="0" w:space="0" w:color="auto"/>
        <w:right w:val="none" w:sz="0" w:space="0" w:color="auto"/>
      </w:divBdr>
    </w:div>
    <w:div w:id="1777678556">
      <w:bodyDiv w:val="1"/>
      <w:marLeft w:val="0"/>
      <w:marRight w:val="0"/>
      <w:marTop w:val="0"/>
      <w:marBottom w:val="0"/>
      <w:divBdr>
        <w:top w:val="none" w:sz="0" w:space="0" w:color="auto"/>
        <w:left w:val="none" w:sz="0" w:space="0" w:color="auto"/>
        <w:bottom w:val="none" w:sz="0" w:space="0" w:color="auto"/>
        <w:right w:val="none" w:sz="0" w:space="0" w:color="auto"/>
      </w:divBdr>
    </w:div>
    <w:div w:id="1888056942">
      <w:bodyDiv w:val="1"/>
      <w:marLeft w:val="0"/>
      <w:marRight w:val="0"/>
      <w:marTop w:val="0"/>
      <w:marBottom w:val="0"/>
      <w:divBdr>
        <w:top w:val="none" w:sz="0" w:space="0" w:color="auto"/>
        <w:left w:val="none" w:sz="0" w:space="0" w:color="auto"/>
        <w:bottom w:val="none" w:sz="0" w:space="0" w:color="auto"/>
        <w:right w:val="none" w:sz="0" w:space="0" w:color="auto"/>
      </w:divBdr>
    </w:div>
    <w:div w:id="1907256939">
      <w:bodyDiv w:val="1"/>
      <w:marLeft w:val="0"/>
      <w:marRight w:val="0"/>
      <w:marTop w:val="0"/>
      <w:marBottom w:val="0"/>
      <w:divBdr>
        <w:top w:val="none" w:sz="0" w:space="0" w:color="auto"/>
        <w:left w:val="none" w:sz="0" w:space="0" w:color="auto"/>
        <w:bottom w:val="none" w:sz="0" w:space="0" w:color="auto"/>
        <w:right w:val="none" w:sz="0" w:space="0" w:color="auto"/>
      </w:divBdr>
    </w:div>
    <w:div w:id="1972132933">
      <w:bodyDiv w:val="1"/>
      <w:marLeft w:val="0"/>
      <w:marRight w:val="0"/>
      <w:marTop w:val="0"/>
      <w:marBottom w:val="0"/>
      <w:divBdr>
        <w:top w:val="none" w:sz="0" w:space="0" w:color="auto"/>
        <w:left w:val="none" w:sz="0" w:space="0" w:color="auto"/>
        <w:bottom w:val="none" w:sz="0" w:space="0" w:color="auto"/>
        <w:right w:val="none" w:sz="0" w:space="0" w:color="auto"/>
      </w:divBdr>
    </w:div>
    <w:div w:id="1997294391">
      <w:bodyDiv w:val="1"/>
      <w:marLeft w:val="0"/>
      <w:marRight w:val="0"/>
      <w:marTop w:val="0"/>
      <w:marBottom w:val="0"/>
      <w:divBdr>
        <w:top w:val="none" w:sz="0" w:space="0" w:color="auto"/>
        <w:left w:val="none" w:sz="0" w:space="0" w:color="auto"/>
        <w:bottom w:val="none" w:sz="0" w:space="0" w:color="auto"/>
        <w:right w:val="none" w:sz="0" w:space="0" w:color="auto"/>
      </w:divBdr>
    </w:div>
    <w:div w:id="1999766241">
      <w:bodyDiv w:val="1"/>
      <w:marLeft w:val="0"/>
      <w:marRight w:val="0"/>
      <w:marTop w:val="0"/>
      <w:marBottom w:val="0"/>
      <w:divBdr>
        <w:top w:val="none" w:sz="0" w:space="0" w:color="auto"/>
        <w:left w:val="none" w:sz="0" w:space="0" w:color="auto"/>
        <w:bottom w:val="none" w:sz="0" w:space="0" w:color="auto"/>
        <w:right w:val="none" w:sz="0" w:space="0" w:color="auto"/>
      </w:divBdr>
    </w:div>
    <w:div w:id="20906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s://research-center.amundi.com" TargetMode="Externa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yperlink" Target="https://www.ibm.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yperlink" Target="https://hai.stanford.edu"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yperlink" Target="https://www.oecd.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71A3F-DDFB-4B4A-9B0B-07AC86D7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41</Pages>
  <Words>5569</Words>
  <Characters>31749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Admin</cp:lastModifiedBy>
  <cp:revision>4</cp:revision>
  <dcterms:created xsi:type="dcterms:W3CDTF">2026-05-04T07:58:00Z</dcterms:created>
  <dcterms:modified xsi:type="dcterms:W3CDTF">2026-05-08T11:49:00Z</dcterms:modified>
</cp:coreProperties>
</file>