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From Savannahs to Silicon: The Scientific Journey of Human Evolution and Its Future</w: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Abstract</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Human evolution is often described as a simple journey from “apes to humans.” In reality, it was a complex and branching process that unfolded over millions of years. Human ancestors experienced major anatomical, genetic, and behavioral changes as they adapted to changing environments. Fossils, ancient footprints, archaeological discoveries, and modern genetic research provide evidence for this evolutionary history. Important developments included bipedalism, changes in brain size, hand dexterity, diet, tool use, and increasingly complex social and cultural behavior. Today, human evolution continues, while technologies such as gene editing, brain-computer </w:t>
      </w:r>
      <w:proofErr w:type="gramStart"/>
      <w:r w:rsidRPr="00A13330">
        <w:rPr>
          <w:rFonts w:ascii="Times New Roman" w:eastAsia="Times New Roman" w:hAnsi="Times New Roman" w:cs="Times New Roman"/>
          <w:sz w:val="24"/>
          <w:szCs w:val="24"/>
          <w:lang w:bidi="ar-SA"/>
        </w:rPr>
        <w:t>interfaces,</w:t>
      </w:r>
      <w:proofErr w:type="gramEnd"/>
      <w:r w:rsidRPr="00A13330">
        <w:rPr>
          <w:rFonts w:ascii="Times New Roman" w:eastAsia="Times New Roman" w:hAnsi="Times New Roman" w:cs="Times New Roman"/>
          <w:sz w:val="24"/>
          <w:szCs w:val="24"/>
          <w:lang w:bidi="ar-SA"/>
        </w:rPr>
        <w:t xml:space="preserve"> and space exploration raise new questions about the future of our species. This article explores the scientific journey of human evolution—from early hominins to the possibilities that may shape humanity’s future.</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25" style="width:0;height:1.5pt" o:hralign="center" o:hrstd="t" o:hr="t" fillcolor="#a0a0a0" stroked="f"/>
        </w:pic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1. What Is Human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is the long-term biological process through which the human lineage changed over millions of years.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It was </w:t>
      </w:r>
      <w:r w:rsidRPr="00A13330">
        <w:rPr>
          <w:rFonts w:ascii="Times New Roman" w:eastAsia="Times New Roman" w:hAnsi="Times New Roman" w:cs="Times New Roman"/>
          <w:b/>
          <w:bCs/>
          <w:sz w:val="24"/>
          <w:szCs w:val="24"/>
          <w:lang w:bidi="ar-SA"/>
        </w:rPr>
        <w:t>not a straight line</w:t>
      </w:r>
      <w:r w:rsidRPr="00A13330">
        <w:rPr>
          <w:rFonts w:ascii="Times New Roman" w:eastAsia="Times New Roman" w:hAnsi="Times New Roman" w:cs="Times New Roman"/>
          <w:sz w:val="24"/>
          <w:szCs w:val="24"/>
          <w:lang w:bidi="ar-SA"/>
        </w:rPr>
        <w:t xml:space="preserve"> in which one species simply transformed into another. Instead, human evolution followed a branching pattern, known as </w:t>
      </w:r>
      <w:r w:rsidRPr="00A13330">
        <w:rPr>
          <w:rFonts w:ascii="Times New Roman" w:eastAsia="Times New Roman" w:hAnsi="Times New Roman" w:cs="Times New Roman"/>
          <w:b/>
          <w:bCs/>
          <w:sz w:val="24"/>
          <w:szCs w:val="24"/>
          <w:lang w:bidi="ar-SA"/>
        </w:rPr>
        <w:t>cladogenesis</w:t>
      </w:r>
      <w:r w:rsidRPr="00A13330">
        <w:rPr>
          <w:rFonts w:ascii="Times New Roman" w:eastAsia="Times New Roman" w:hAnsi="Times New Roman" w:cs="Times New Roman"/>
          <w:sz w:val="24"/>
          <w:szCs w:val="24"/>
          <w:lang w:bidi="ar-SA"/>
        </w:rPr>
        <w:t>, in which different populations and species appeared, lived at different times, and sometimes disappeared.</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Modern humans, </w:t>
      </w:r>
      <w:r w:rsidRPr="00A13330">
        <w:rPr>
          <w:rFonts w:ascii="Times New Roman" w:eastAsia="Times New Roman" w:hAnsi="Times New Roman" w:cs="Times New Roman"/>
          <w:b/>
          <w:bCs/>
          <w:sz w:val="24"/>
          <w:szCs w:val="24"/>
          <w:lang w:bidi="ar-SA"/>
        </w:rPr>
        <w:t>Homo sapiens</w:t>
      </w:r>
      <w:r w:rsidRPr="00A13330">
        <w:rPr>
          <w:rFonts w:ascii="Times New Roman" w:eastAsia="Times New Roman" w:hAnsi="Times New Roman" w:cs="Times New Roman"/>
          <w:sz w:val="24"/>
          <w:szCs w:val="24"/>
          <w:lang w:bidi="ar-SA"/>
        </w:rPr>
        <w:t>, are the only surviving human species today, but our evolutionary history includes many other hominins.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Importantly, humans did not evolve from chimpanzees or other modern apes. Humans and modern apes share common ancestors that lived millions of years ago.</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Understanding human evolution therefore requires evidence from fossils, genetics, anatomy, archaeology, and environmental studies.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26"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2. Major Anatomical and Physiological Changes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Several major biological changes gradually shaped the human lineage.</w: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t>A. Bipedalism: Walking on Two Legs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One of the earliest major characteristics of the human lineage was </w:t>
      </w:r>
      <w:r w:rsidRPr="00A13330">
        <w:rPr>
          <w:rFonts w:ascii="Times New Roman" w:eastAsia="Times New Roman" w:hAnsi="Times New Roman" w:cs="Times New Roman"/>
          <w:b/>
          <w:bCs/>
          <w:sz w:val="24"/>
          <w:szCs w:val="24"/>
          <w:lang w:bidi="ar-SA"/>
        </w:rPr>
        <w:t>bipedalism</w:t>
      </w:r>
      <w:r w:rsidRPr="00A13330">
        <w:rPr>
          <w:rFonts w:ascii="Times New Roman" w:eastAsia="Times New Roman" w:hAnsi="Times New Roman" w:cs="Times New Roman"/>
          <w:sz w:val="24"/>
          <w:szCs w:val="24"/>
          <w:lang w:bidi="ar-SA"/>
        </w:rPr>
        <w:t>, the ability to regularly walk on two legs.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Bipedalism was accompanied by important skeletal changes. The </w:t>
      </w:r>
      <w:r w:rsidRPr="00A13330">
        <w:rPr>
          <w:rFonts w:ascii="Times New Roman" w:eastAsia="Times New Roman" w:hAnsi="Times New Roman" w:cs="Times New Roman"/>
          <w:b/>
          <w:bCs/>
          <w:sz w:val="24"/>
          <w:szCs w:val="24"/>
          <w:lang w:bidi="ar-SA"/>
        </w:rPr>
        <w:t>foramen magnum</w:t>
      </w:r>
      <w:r w:rsidRPr="00A13330">
        <w:rPr>
          <w:rFonts w:ascii="Times New Roman" w:eastAsia="Times New Roman" w:hAnsi="Times New Roman" w:cs="Times New Roman"/>
          <w:sz w:val="24"/>
          <w:szCs w:val="24"/>
          <w:lang w:bidi="ar-SA"/>
        </w:rPr>
        <w:t>, the opening through which the spinal cord enters the skull, moved toward a position that supported a more upright posture. The spine developed its characteristic curves, while the pelvis became shorter and broader to support upright walking.</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Walking on two legs also freed the hands from their primary role in movement. This may have provided advantages for carrying food, caring for </w:t>
      </w:r>
      <w:proofErr w:type="gramStart"/>
      <w:r w:rsidRPr="00A13330">
        <w:rPr>
          <w:rFonts w:ascii="Times New Roman" w:eastAsia="Times New Roman" w:hAnsi="Times New Roman" w:cs="Times New Roman"/>
          <w:sz w:val="24"/>
          <w:szCs w:val="24"/>
          <w:lang w:bidi="ar-SA"/>
        </w:rPr>
        <w:t>young,</w:t>
      </w:r>
      <w:proofErr w:type="gramEnd"/>
      <w:r w:rsidRPr="00A13330">
        <w:rPr>
          <w:rFonts w:ascii="Times New Roman" w:eastAsia="Times New Roman" w:hAnsi="Times New Roman" w:cs="Times New Roman"/>
          <w:sz w:val="24"/>
          <w:szCs w:val="24"/>
          <w:lang w:bidi="ar-SA"/>
        </w:rPr>
        <w:t xml:space="preserve"> and manipulating objects.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However, bipedalism probably did not evolve because of one single environmental cause. Changes in climate, vegetation, habitat, and movement patterns may all have contributed.</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27" style="width:0;height:1.5pt" o:hralign="center" o:hrstd="t" o:hr="t" fillcolor="#a0a0a0" stroked="f"/>
        </w:pic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t>B. Encephalization and Brain Development</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Another important change was </w:t>
      </w:r>
      <w:r w:rsidRPr="00A13330">
        <w:rPr>
          <w:rFonts w:ascii="Times New Roman" w:eastAsia="Times New Roman" w:hAnsi="Times New Roman" w:cs="Times New Roman"/>
          <w:b/>
          <w:bCs/>
          <w:sz w:val="24"/>
          <w:szCs w:val="24"/>
          <w:lang w:bidi="ar-SA"/>
        </w:rPr>
        <w:t>encephalization</w:t>
      </w:r>
      <w:r w:rsidRPr="00A13330">
        <w:rPr>
          <w:rFonts w:ascii="Times New Roman" w:eastAsia="Times New Roman" w:hAnsi="Times New Roman" w:cs="Times New Roman"/>
          <w:sz w:val="24"/>
          <w:szCs w:val="24"/>
          <w:lang w:bidi="ar-SA"/>
        </w:rPr>
        <w:t>, the evolutionary increase in brain size relative to body size.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Over human evolution, brain size increased substantially, particularly within the genus </w:t>
      </w:r>
      <w:r w:rsidRPr="00A13330">
        <w:rPr>
          <w:rFonts w:ascii="Times New Roman" w:eastAsia="Times New Roman" w:hAnsi="Times New Roman" w:cs="Times New Roman"/>
          <w:i/>
          <w:iCs/>
          <w:sz w:val="24"/>
          <w:szCs w:val="24"/>
          <w:lang w:bidi="ar-SA"/>
        </w:rPr>
        <w:t>Homo</w:t>
      </w:r>
      <w:r w:rsidRPr="00A13330">
        <w:rPr>
          <w:rFonts w:ascii="Times New Roman" w:eastAsia="Times New Roman" w:hAnsi="Times New Roman" w:cs="Times New Roman"/>
          <w:sz w:val="24"/>
          <w:szCs w:val="24"/>
          <w:lang w:bidi="ar-SA"/>
        </w:rPr>
        <w:t>. This development was associated with increasingly complex abilities such as problem-solving, planning, learning, communication, and social interaction.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 human brain is also metabolically expensive. Although it represents only a small percentage of adult body mass, it uses a large share of the body's energy.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 growth of the brain therefore involved changes in diet, energy use, development, and behavior.</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28" style="width:0;height:1.5pt" o:hralign="center" o:hrstd="t" o:hr="t" fillcolor="#a0a0a0" stroked="f"/>
        </w:pic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t>C. Hand Dexterity and Precision Grip</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hands are capable of performing both powerful and highly precise movements.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proofErr w:type="gramStart"/>
      <w:r w:rsidRPr="00A13330">
        <w:rPr>
          <w:rFonts w:ascii="Times New Roman" w:eastAsia="Times New Roman" w:hAnsi="Times New Roman" w:cs="Times New Roman"/>
          <w:sz w:val="24"/>
          <w:szCs w:val="24"/>
          <w:lang w:bidi="ar-SA"/>
        </w:rPr>
        <w:t xml:space="preserve">The structure and mobility of the thumb, together with changes in the fingers and wrist, allowed humans to develop sophisticated </w:t>
      </w:r>
      <w:r w:rsidRPr="00A13330">
        <w:rPr>
          <w:rFonts w:ascii="Times New Roman" w:eastAsia="Times New Roman" w:hAnsi="Times New Roman" w:cs="Times New Roman"/>
          <w:b/>
          <w:bCs/>
          <w:sz w:val="24"/>
          <w:szCs w:val="24"/>
          <w:lang w:bidi="ar-SA"/>
        </w:rPr>
        <w:t>power grips and precision grips</w:t>
      </w:r>
      <w:r w:rsidRPr="00A13330">
        <w:rPr>
          <w:rFonts w:ascii="Times New Roman" w:eastAsia="Times New Roman" w:hAnsi="Times New Roman" w:cs="Times New Roman"/>
          <w:sz w:val="24"/>
          <w:szCs w:val="24"/>
          <w:lang w:bidi="ar-SA"/>
        </w:rPr>
        <w:t>.</w:t>
      </w:r>
      <w:proofErr w:type="gramEnd"/>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These abilities contributed to increasingly complex tool use and object manipulation.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Over time, technological development expanded from simple stone tools to artwork, agriculture, machines, computers, and modern medical technologies.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29" style="width:0;height:1.5pt" o:hralign="center" o:hrstd="t" o:hr="t" fillcolor="#a0a0a0" stroked="f"/>
        </w:pic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t>D. Changes in the Face, Teeth, and Jaw</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also involved major changes in the skull, face, teeth, and jaw.</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Compared with many earlier hominins, modern humans have smaller teeth and jaws, a more vertical face, and a distinct chin.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Changes in diet and food processing, including the increasing use of softer and cooked foods, are thought to have contributed to some of these anatomical changes. However, the relationship between diet, facial anatomy, and other human characteristics is complex and cannot be explained by a single cause.</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0"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3. A Timeline of Human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should not be imagined as a simple ladder. The following species represent important points in the broader evolutionary record.</w:t>
      </w:r>
    </w:p>
    <w:tbl>
      <w:tblPr>
        <w:tblW w:w="0" w:type="auto"/>
        <w:tblCellSpacing w:w="15" w:type="dxa"/>
        <w:tblCellMar>
          <w:top w:w="15" w:type="dxa"/>
          <w:left w:w="15" w:type="dxa"/>
          <w:bottom w:w="15" w:type="dxa"/>
          <w:right w:w="15" w:type="dxa"/>
        </w:tblCellMar>
        <w:tblLook w:val="04A0"/>
      </w:tblPr>
      <w:tblGrid>
        <w:gridCol w:w="2446"/>
        <w:gridCol w:w="1920"/>
        <w:gridCol w:w="5084"/>
      </w:tblGrid>
      <w:tr w:rsidR="00A13330" w:rsidRPr="00A13330" w:rsidTr="00A13330">
        <w:trPr>
          <w:tblHeade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b/>
                <w:bCs/>
                <w:sz w:val="24"/>
                <w:szCs w:val="24"/>
                <w:lang w:bidi="ar-SA"/>
              </w:rPr>
            </w:pPr>
            <w:r>
              <w:rPr>
                <w:rFonts w:ascii="Times New Roman" w:eastAsia="Times New Roman" w:hAnsi="Times New Roman" w:cs="Times New Roman"/>
                <w:b/>
                <w:bCs/>
                <w:sz w:val="24"/>
                <w:szCs w:val="24"/>
                <w:lang w:bidi="ar-SA"/>
              </w:rPr>
              <w:t xml:space="preserve">    </w:t>
            </w:r>
            <w:r w:rsidRPr="00A13330">
              <w:rPr>
                <w:rFonts w:ascii="Times New Roman" w:eastAsia="Times New Roman" w:hAnsi="Times New Roman" w:cs="Times New Roman"/>
                <w:b/>
                <w:bCs/>
                <w:sz w:val="24"/>
                <w:szCs w:val="24"/>
                <w:lang w:bidi="ar-SA"/>
              </w:rPr>
              <w:t>Species</w:t>
            </w:r>
          </w:p>
        </w:tc>
        <w:tc>
          <w:tcPr>
            <w:tcW w:w="0" w:type="auto"/>
            <w:vAlign w:val="center"/>
            <w:hideMark/>
          </w:tcPr>
          <w:p w:rsidR="00A13330" w:rsidRPr="00A13330" w:rsidRDefault="00A13330" w:rsidP="00A13330">
            <w:pPr>
              <w:ind w:firstLine="0"/>
              <w:jc w:val="center"/>
              <w:rPr>
                <w:rFonts w:ascii="Times New Roman" w:eastAsia="Times New Roman" w:hAnsi="Times New Roman" w:cs="Times New Roman"/>
                <w:b/>
                <w:bCs/>
                <w:sz w:val="24"/>
                <w:szCs w:val="24"/>
                <w:lang w:bidi="ar-SA"/>
              </w:rPr>
            </w:pPr>
            <w:r w:rsidRPr="00A13330">
              <w:rPr>
                <w:rFonts w:ascii="Times New Roman" w:eastAsia="Times New Roman" w:hAnsi="Times New Roman" w:cs="Times New Roman"/>
                <w:b/>
                <w:bCs/>
                <w:sz w:val="24"/>
                <w:szCs w:val="24"/>
                <w:lang w:bidi="ar-SA"/>
              </w:rPr>
              <w:t>Approximate Time Period</w:t>
            </w:r>
          </w:p>
        </w:tc>
        <w:tc>
          <w:tcPr>
            <w:tcW w:w="0" w:type="auto"/>
            <w:vAlign w:val="center"/>
            <w:hideMark/>
          </w:tcPr>
          <w:p w:rsidR="00A13330" w:rsidRPr="00A13330" w:rsidRDefault="00A13330" w:rsidP="00A13330">
            <w:pPr>
              <w:ind w:firstLine="0"/>
              <w:jc w:val="center"/>
              <w:rPr>
                <w:rFonts w:ascii="Times New Roman" w:eastAsia="Times New Roman" w:hAnsi="Times New Roman" w:cs="Times New Roman"/>
                <w:b/>
                <w:bCs/>
                <w:sz w:val="24"/>
                <w:szCs w:val="24"/>
                <w:lang w:bidi="ar-SA"/>
              </w:rPr>
            </w:pPr>
            <w:r w:rsidRPr="00A13330">
              <w:rPr>
                <w:rFonts w:ascii="Times New Roman" w:eastAsia="Times New Roman" w:hAnsi="Times New Roman" w:cs="Times New Roman"/>
                <w:b/>
                <w:bCs/>
                <w:sz w:val="24"/>
                <w:szCs w:val="24"/>
                <w:lang w:bidi="ar-SA"/>
              </w:rPr>
              <w:t>Important Features</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Sahelanthropus tchadensis</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~7–6 million years ago</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One of the earliest known members of the human evolutionary lineage; evidence suggests possible bipedal adaptations</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Australopithecus afarensis (Lucy)</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~3.9–2.9 million years ago</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Habitual bipedalism combined with a relatively small brain; Lucy is one of the best-known fossils of this species</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Homo habilis</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~2.4–1.4 million years ago</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Associated with early </w:t>
            </w:r>
            <w:r w:rsidRPr="00A13330">
              <w:rPr>
                <w:rFonts w:ascii="Times New Roman" w:eastAsia="Times New Roman" w:hAnsi="Times New Roman" w:cs="Times New Roman"/>
                <w:i/>
                <w:iCs/>
                <w:sz w:val="24"/>
                <w:szCs w:val="24"/>
                <w:lang w:bidi="ar-SA"/>
              </w:rPr>
              <w:t>Homo</w:t>
            </w:r>
            <w:r w:rsidRPr="00A13330">
              <w:rPr>
                <w:rFonts w:ascii="Times New Roman" w:eastAsia="Times New Roman" w:hAnsi="Times New Roman" w:cs="Times New Roman"/>
                <w:sz w:val="24"/>
                <w:szCs w:val="24"/>
                <w:lang w:bidi="ar-SA"/>
              </w:rPr>
              <w:t xml:space="preserve"> and Oldowan stone tools</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Homo erectus</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From ~1.9 million years ago</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Larger brain and body; extensive geographic expansion; associated with early control and use of fire</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Homo neanderthalensis</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~400,000–40,000 years ago</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Adapted to Eurasian environments; complex tools and evidence of symbolic behavior</w:t>
            </w:r>
          </w:p>
        </w:tc>
      </w:tr>
      <w:tr w:rsidR="00A13330" w:rsidRPr="00A13330" w:rsidTr="00A13330">
        <w:trPr>
          <w:tblCellSpacing w:w="15" w:type="dxa"/>
        </w:trPr>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Homo sapiens</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~300,000 years ago–present</w:t>
            </w:r>
          </w:p>
        </w:tc>
        <w:tc>
          <w:tcPr>
            <w:tcW w:w="0" w:type="auto"/>
            <w:vAlign w:val="center"/>
            <w:hideMark/>
          </w:tcPr>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Highly developed language, culture, technology, and complex social systems</w:t>
            </w:r>
          </w:p>
        </w:tc>
      </w:tr>
    </w:tbl>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These species did not necessarily form a direct parent-to-child sequence. Several human relatives existed at the same time, and some lineages eventually became extinct.</w: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lastRenderedPageBreak/>
        <w:t>A Note on the Timeline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Human evolution is better represented as a </w:t>
      </w:r>
      <w:r w:rsidRPr="00A13330">
        <w:rPr>
          <w:rFonts w:ascii="Times New Roman" w:eastAsia="Times New Roman" w:hAnsi="Times New Roman" w:cs="Times New Roman"/>
          <w:b/>
          <w:bCs/>
          <w:sz w:val="24"/>
          <w:szCs w:val="24"/>
          <w:lang w:bidi="ar-SA"/>
        </w:rPr>
        <w:t>branching tree than a straight line</w:t>
      </w:r>
      <w:r w:rsidRPr="00A13330">
        <w:rPr>
          <w:rFonts w:ascii="Times New Roman" w:eastAsia="Times New Roman" w:hAnsi="Times New Roman" w:cs="Times New Roman"/>
          <w:sz w:val="24"/>
          <w:szCs w:val="24"/>
          <w:lang w:bidi="ar-SA"/>
        </w:rPr>
        <w:t>. Some species were evolutionary relatives rather than direct ancestors of modern humans, and different human groups sometimes interacted and interbred.</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1"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4. How Do We Know Human Evolution Happened?</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is supported by several independent forms of scientific evidence.</w: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A. Fossil Evidence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Fossils provide direct information about the anatomy of ancient organisms.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One of the most famous examples is </w:t>
      </w:r>
      <w:r w:rsidRPr="00A13330">
        <w:rPr>
          <w:rFonts w:ascii="Times New Roman" w:eastAsia="Times New Roman" w:hAnsi="Times New Roman" w:cs="Times New Roman"/>
          <w:b/>
          <w:bCs/>
          <w:sz w:val="24"/>
          <w:szCs w:val="24"/>
          <w:lang w:bidi="ar-SA"/>
        </w:rPr>
        <w:t>“Lucy,”</w:t>
      </w:r>
      <w:r w:rsidRPr="00A13330">
        <w:rPr>
          <w:rFonts w:ascii="Times New Roman" w:eastAsia="Times New Roman" w:hAnsi="Times New Roman" w:cs="Times New Roman"/>
          <w:sz w:val="24"/>
          <w:szCs w:val="24"/>
          <w:lang w:bidi="ar-SA"/>
        </w:rPr>
        <w:t xml:space="preserve"> a relatively complete </w:t>
      </w:r>
      <w:r w:rsidRPr="00A13330">
        <w:rPr>
          <w:rFonts w:ascii="Times New Roman" w:eastAsia="Times New Roman" w:hAnsi="Times New Roman" w:cs="Times New Roman"/>
          <w:i/>
          <w:iCs/>
          <w:sz w:val="24"/>
          <w:szCs w:val="24"/>
          <w:lang w:bidi="ar-SA"/>
        </w:rPr>
        <w:t>Australopithecus afarensis</w:t>
      </w:r>
      <w:r w:rsidRPr="00A13330">
        <w:rPr>
          <w:rFonts w:ascii="Times New Roman" w:eastAsia="Times New Roman" w:hAnsi="Times New Roman" w:cs="Times New Roman"/>
          <w:sz w:val="24"/>
          <w:szCs w:val="24"/>
          <w:lang w:bidi="ar-SA"/>
        </w:rPr>
        <w:t xml:space="preserve"> skeleton discovered in Ethiopia in 1974.</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Lucy had a relatively small brain but anatomical features associated with upright walking. This provided strong evidence that bipedalism developed before the major expansion of the human brain.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Another important discovery is the </w:t>
      </w:r>
      <w:r w:rsidRPr="00A13330">
        <w:rPr>
          <w:rFonts w:ascii="Times New Roman" w:eastAsia="Times New Roman" w:hAnsi="Times New Roman" w:cs="Times New Roman"/>
          <w:b/>
          <w:bCs/>
          <w:sz w:val="24"/>
          <w:szCs w:val="24"/>
          <w:lang w:bidi="ar-SA"/>
        </w:rPr>
        <w:t>Laetoli footprints</w:t>
      </w:r>
      <w:r w:rsidRPr="00A13330">
        <w:rPr>
          <w:rFonts w:ascii="Times New Roman" w:eastAsia="Times New Roman" w:hAnsi="Times New Roman" w:cs="Times New Roman"/>
          <w:sz w:val="24"/>
          <w:szCs w:val="24"/>
          <w:lang w:bidi="ar-SA"/>
        </w:rPr>
        <w:t xml:space="preserve"> in Tanzania. These footprints, preserved in volcanic ash around 3.6 million years ago, provide evidence of early hominin walking patterns.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Together, fossils and footprints help scientists reconstruct how ancient hominins moved and lived.</w:t>
      </w:r>
    </w:p>
    <w:p w:rsidR="00A13330" w:rsidRPr="00A13330" w:rsidRDefault="00A13330" w:rsidP="00A13330">
      <w:pPr>
        <w:spacing w:before="100" w:beforeAutospacing="1" w:after="100" w:afterAutospacing="1"/>
        <w:ind w:firstLine="0"/>
        <w:outlineLvl w:val="2"/>
        <w:rPr>
          <w:rFonts w:ascii="Times New Roman" w:eastAsia="Times New Roman" w:hAnsi="Times New Roman" w:cs="Times New Roman"/>
          <w:b/>
          <w:bCs/>
          <w:sz w:val="27"/>
          <w:szCs w:val="27"/>
          <w:lang w:bidi="ar-SA"/>
        </w:rPr>
      </w:pPr>
      <w:r w:rsidRPr="00A13330">
        <w:rPr>
          <w:rFonts w:ascii="Times New Roman" w:eastAsia="Times New Roman" w:hAnsi="Times New Roman" w:cs="Times New Roman"/>
          <w:b/>
          <w:bCs/>
          <w:sz w:val="27"/>
          <w:szCs w:val="27"/>
          <w:lang w:bidi="ar-SA"/>
        </w:rPr>
        <w:t>Suggested Figure: Laetoli Footprints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A labelled image of the Laetoli footprints can be placed here to visually demonstrate evidence of early bipedalism.</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2" style="width:0;height:1.5pt" o:hralign="center" o:hrstd="t" o:hr="t" fillcolor="#a0a0a0" stroked="f"/>
        </w:pic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B. Archaeological Evidence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is not recorded only in bones.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Stone tools, fire-related evidence, shelters, ornaments, artwork, and other archaeological discoveries provide information about how early humans behaved.</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The development of increasingly complex tools shows that human evolution involved behavioral and cultural changes as well as physical changes.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3" style="width:0;height:1.5pt" o:hralign="center" o:hrstd="t" o:hr="t" fillcolor="#a0a0a0" stroked="f"/>
        </w:pic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C. Genetic and Molecular Evidence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Modern genetics has transformed our understanding of human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Humans and chimpanzees share a common evolutionary ancestor from millions of years ago, and comparisons between their genomes provide evidence of this shared ancestry.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Genetic research has also revealed interactions between different human groups.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For example, many present-day populations outside Africa carry approximately </w:t>
      </w:r>
      <w:r w:rsidRPr="00A13330">
        <w:rPr>
          <w:rFonts w:ascii="Times New Roman" w:eastAsia="Times New Roman" w:hAnsi="Times New Roman" w:cs="Times New Roman"/>
          <w:b/>
          <w:bCs/>
          <w:sz w:val="24"/>
          <w:szCs w:val="24"/>
          <w:lang w:bidi="ar-SA"/>
        </w:rPr>
        <w:t>1–2% Neanderthal ancestry</w:t>
      </w:r>
      <w:r w:rsidRPr="00A13330">
        <w:rPr>
          <w:rFonts w:ascii="Times New Roman" w:eastAsia="Times New Roman" w:hAnsi="Times New Roman" w:cs="Times New Roman"/>
          <w:sz w:val="24"/>
          <w:szCs w:val="24"/>
          <w:lang w:bidi="ar-SA"/>
        </w:rPr>
        <w:t xml:space="preserve">, showing that </w:t>
      </w:r>
      <w:r w:rsidRPr="00A13330">
        <w:rPr>
          <w:rFonts w:ascii="Times New Roman" w:eastAsia="Times New Roman" w:hAnsi="Times New Roman" w:cs="Times New Roman"/>
          <w:i/>
          <w:iCs/>
          <w:sz w:val="24"/>
          <w:szCs w:val="24"/>
          <w:lang w:bidi="ar-SA"/>
        </w:rPr>
        <w:t>Homo sapiens</w:t>
      </w:r>
      <w:r w:rsidRPr="00A13330">
        <w:rPr>
          <w:rFonts w:ascii="Times New Roman" w:eastAsia="Times New Roman" w:hAnsi="Times New Roman" w:cs="Times New Roman"/>
          <w:sz w:val="24"/>
          <w:szCs w:val="24"/>
          <w:lang w:bidi="ar-SA"/>
        </w:rPr>
        <w:t xml:space="preserve"> and Neanderthals interbred after their populations came into contact.</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This discovery demonstrates that human evolution was not completely isolated between different groups.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4"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5. Climate, Environment, and Human Adaptation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Environmental change played an important role throughout human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Early hominins experienced changing temperatures, rainfall patterns, forests, grasslands, and food availability.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Such changes created new challenges and opportunities. The ability to walk efficiently, use tools, cooperate socially, change diets, and adapt behavior could provide advantages in changing environments.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However, evolution is not simply a response to one environmental event. Human characteristics developed through the interaction of </w:t>
      </w:r>
      <w:r w:rsidRPr="00A13330">
        <w:rPr>
          <w:rFonts w:ascii="Times New Roman" w:eastAsia="Times New Roman" w:hAnsi="Times New Roman" w:cs="Times New Roman"/>
          <w:b/>
          <w:bCs/>
          <w:sz w:val="24"/>
          <w:szCs w:val="24"/>
          <w:lang w:bidi="ar-SA"/>
        </w:rPr>
        <w:t>genetic variation, natural selection, environment, behavior, and culture</w:t>
      </w:r>
      <w:r w:rsidRPr="00A13330">
        <w:rPr>
          <w:rFonts w:ascii="Times New Roman" w:eastAsia="Times New Roman" w:hAnsi="Times New Roman" w:cs="Times New Roman"/>
          <w:sz w:val="24"/>
          <w:szCs w:val="24"/>
          <w:lang w:bidi="ar-SA"/>
        </w:rPr>
        <w:t xml:space="preserve"> over many generations.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5"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lastRenderedPageBreak/>
        <w:t>6. The Evolution of Human Behavior and Culture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One of the most remarkable aspects of human evolution is that biological evolution became closely connected with cultural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Language, cooperation, teaching, social learning, tool-making, art, agriculture, and the ability to pass knowledge between generations allowed humans to change their environment rather than simply adapt biologically to it.</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This created a powerful feedback process.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Humans changed their surroundings through culture, and those changed environments influenced human behavior and survival.</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In this sense, human evolution is not only a story of changing bones and genes—it is also a story of </w:t>
      </w:r>
      <w:r w:rsidRPr="00A13330">
        <w:rPr>
          <w:rFonts w:ascii="Times New Roman" w:eastAsia="Times New Roman" w:hAnsi="Times New Roman" w:cs="Times New Roman"/>
          <w:b/>
          <w:bCs/>
          <w:sz w:val="24"/>
          <w:szCs w:val="24"/>
          <w:lang w:bidi="ar-SA"/>
        </w:rPr>
        <w:t>learning, cooperation, technology, and culture</w:t>
      </w:r>
      <w:r w:rsidRPr="00A13330">
        <w:rPr>
          <w:rFonts w:ascii="Times New Roman" w:eastAsia="Times New Roman" w:hAnsi="Times New Roman" w:cs="Times New Roman"/>
          <w:sz w:val="24"/>
          <w:szCs w:val="24"/>
          <w:lang w:bidi="ar-SA"/>
        </w:rPr>
        <w:t>.</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6"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7. Are Humans Still Evolving?</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Yes. Human evolution did not stop when </w:t>
      </w:r>
      <w:r w:rsidRPr="00A13330">
        <w:rPr>
          <w:rFonts w:ascii="Times New Roman" w:eastAsia="Times New Roman" w:hAnsi="Times New Roman" w:cs="Times New Roman"/>
          <w:i/>
          <w:iCs/>
          <w:sz w:val="24"/>
          <w:szCs w:val="24"/>
          <w:lang w:bidi="ar-SA"/>
        </w:rPr>
        <w:t>Homo sapiens</w:t>
      </w:r>
      <w:r w:rsidRPr="00A13330">
        <w:rPr>
          <w:rFonts w:ascii="Times New Roman" w:eastAsia="Times New Roman" w:hAnsi="Times New Roman" w:cs="Times New Roman"/>
          <w:sz w:val="24"/>
          <w:szCs w:val="24"/>
          <w:lang w:bidi="ar-SA"/>
        </w:rPr>
        <w:t xml:space="preserve"> appeared.</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Natural selection, mutation, genetic drift, migration, and other evolutionary processes continue to affect human populations.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However, modern humans live in environments very different from those of early hominins. Medicine, agriculture, technology, sanitation, and social systems have changed many of the pressures that influence survival and reproduction.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At the same time, new environmental and cultural pressures continue to emerge.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Therefore, human evolution is still occurring, although its direction cannot be predicted with certainty.</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7"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8. The Future of Human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Humanity is now entering a unique period in which biological evolution is increasingly connected with technology.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Unlike natural evolutionary processes, some modern technologies allow humans to deliberately modify biological systems.</w: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A. Gene Editing and CRISPR</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Technologies such as </w:t>
      </w:r>
      <w:r w:rsidRPr="00A13330">
        <w:rPr>
          <w:rFonts w:ascii="Times New Roman" w:eastAsia="Times New Roman" w:hAnsi="Times New Roman" w:cs="Times New Roman"/>
          <w:b/>
          <w:bCs/>
          <w:sz w:val="24"/>
          <w:szCs w:val="24"/>
          <w:lang w:bidi="ar-SA"/>
        </w:rPr>
        <w:t>CRISPR-Cas systems</w:t>
      </w:r>
      <w:r w:rsidRPr="00A13330">
        <w:rPr>
          <w:rFonts w:ascii="Times New Roman" w:eastAsia="Times New Roman" w:hAnsi="Times New Roman" w:cs="Times New Roman"/>
          <w:sz w:val="24"/>
          <w:szCs w:val="24"/>
          <w:lang w:bidi="ar-SA"/>
        </w:rPr>
        <w:t xml:space="preserve"> allow scientists to make targeted changes to DNA.</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Gene editing has enormous potential in medical research and may help scientists understand or treat certain genetic disorders.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However, gene editing does not mean that humans can simply “control evolution.” The technology raises major scientific and ethical questions about how far humans should go in modifying their own biology.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Future generations may have to decide not only </w:t>
      </w:r>
      <w:r w:rsidRPr="00A13330">
        <w:rPr>
          <w:rFonts w:ascii="Times New Roman" w:eastAsia="Times New Roman" w:hAnsi="Times New Roman" w:cs="Times New Roman"/>
          <w:b/>
          <w:bCs/>
          <w:sz w:val="24"/>
          <w:szCs w:val="24"/>
          <w:lang w:bidi="ar-SA"/>
        </w:rPr>
        <w:t>what humans can change, but also what humans should change.</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8" style="width:0;height:1.5pt" o:hralign="center" o:hrstd="t" o:hr="t" fillcolor="#a0a0a0" stroked="f"/>
        </w:pic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B. Brain-Computer Interfaces and Human Technology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 relationship between biology and technology is becoming increasingly close.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Brain-computer interfaces (BCIs)</w:t>
      </w:r>
      <w:r w:rsidRPr="00A13330">
        <w:rPr>
          <w:rFonts w:ascii="Times New Roman" w:eastAsia="Times New Roman" w:hAnsi="Times New Roman" w:cs="Times New Roman"/>
          <w:sz w:val="24"/>
          <w:szCs w:val="24"/>
          <w:lang w:bidi="ar-SA"/>
        </w:rPr>
        <w:t xml:space="preserve"> are being developed to allow signals from the nervous system to interact with computers.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Similarly, advanced prosthetic limbs, artificial organs, and other biomedical technologies are changing the ways in which technology can interact with the human body.</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These developments do not necessarily represent a new stage of biological evolution, but they may change what humans are capable of doing.</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39" style="width:0;height:1.5pt" o:hralign="center" o:hrstd="t" o:hr="t" fillcolor="#a0a0a0" stroked="f"/>
        </w:pict>
      </w:r>
    </w:p>
    <w:p w:rsidR="00A13330" w:rsidRPr="00A13330" w:rsidRDefault="00A13330" w:rsidP="00A13330">
      <w:pPr>
        <w:spacing w:before="100" w:beforeAutospacing="1" w:after="100" w:afterAutospacing="1"/>
        <w:ind w:firstLine="0"/>
        <w:outlineLvl w:val="1"/>
        <w:rPr>
          <w:rFonts w:ascii="Times New Roman" w:eastAsia="Times New Roman" w:hAnsi="Times New Roman" w:cs="Times New Roman"/>
          <w:b/>
          <w:bCs/>
          <w:sz w:val="36"/>
          <w:szCs w:val="36"/>
          <w:lang w:bidi="ar-SA"/>
        </w:rPr>
      </w:pPr>
      <w:r w:rsidRPr="00A13330">
        <w:rPr>
          <w:rFonts w:ascii="Times New Roman" w:eastAsia="Times New Roman" w:hAnsi="Times New Roman" w:cs="Times New Roman"/>
          <w:b/>
          <w:bCs/>
          <w:sz w:val="36"/>
          <w:szCs w:val="36"/>
          <w:lang w:bidi="ar-SA"/>
        </w:rPr>
        <w:t>C. Could Humans Evolve in Space?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A particularly interesting question is what could happen if humans eventually establish permanent populations beyond Earth.</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Environments such as Mars have very different gravity, radiation levels, atmospheric conditions, and resources compared with Earth.</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If isolated human populations lived in such environments for many generations, natural selection and genetic drift could theoretically produce evolutionary changes.</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Possible pressures could involve bone development, muscle function, metabolism, and responses to radiation.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However, these possibilities remain </w:t>
      </w:r>
      <w:r w:rsidRPr="00A13330">
        <w:rPr>
          <w:rFonts w:ascii="Times New Roman" w:eastAsia="Times New Roman" w:hAnsi="Times New Roman" w:cs="Times New Roman"/>
          <w:b/>
          <w:bCs/>
          <w:sz w:val="24"/>
          <w:szCs w:val="24"/>
          <w:lang w:bidi="ar-SA"/>
        </w:rPr>
        <w:t>speculative</w:t>
      </w:r>
      <w:r w:rsidRPr="00A13330">
        <w:rPr>
          <w:rFonts w:ascii="Times New Roman" w:eastAsia="Times New Roman" w:hAnsi="Times New Roman" w:cs="Times New Roman"/>
          <w:sz w:val="24"/>
          <w:szCs w:val="24"/>
          <w:lang w:bidi="ar-SA"/>
        </w:rPr>
        <w:t>. Human evolution in space cannot currently be predicted with certainty, and technological solutions may reduce many of the environmental pressures that would otherwise drive biological adaptation.</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40"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9. The Ethical Question: Should Humans Direct Their Own Evolution?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 future of human evolution is not only a scientific question. It is also an ethical one.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If technology eventually allows humans to make major changes to their biology, difficult questions will arise:</w:t>
      </w:r>
    </w:p>
    <w:p w:rsidR="00A13330" w:rsidRPr="00A13330" w:rsidRDefault="00A13330" w:rsidP="00A13330">
      <w:pPr>
        <w:numPr>
          <w:ilvl w:val="0"/>
          <w:numId w:val="1"/>
        </w:numPr>
        <w:spacing w:before="100" w:beforeAutospacing="1" w:after="100" w:afterAutospacing="1"/>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Which genetic changes should be allowed? </w:t>
      </w:r>
    </w:p>
    <w:p w:rsidR="00A13330" w:rsidRPr="00A13330" w:rsidRDefault="00A13330" w:rsidP="00A13330">
      <w:pPr>
        <w:numPr>
          <w:ilvl w:val="0"/>
          <w:numId w:val="1"/>
        </w:numPr>
        <w:spacing w:before="100" w:beforeAutospacing="1" w:after="100" w:afterAutospacing="1"/>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Who should have access to these technologies? </w:t>
      </w:r>
    </w:p>
    <w:p w:rsidR="00A13330" w:rsidRPr="00A13330" w:rsidRDefault="00A13330" w:rsidP="00A13330">
      <w:pPr>
        <w:numPr>
          <w:ilvl w:val="0"/>
          <w:numId w:val="1"/>
        </w:numPr>
        <w:spacing w:before="100" w:beforeAutospacing="1" w:after="100" w:afterAutospacing="1"/>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Should genetic changes be passed to future generations? </w:t>
      </w:r>
    </w:p>
    <w:p w:rsidR="00A13330" w:rsidRPr="00A13330" w:rsidRDefault="00A13330" w:rsidP="00A13330">
      <w:pPr>
        <w:numPr>
          <w:ilvl w:val="0"/>
          <w:numId w:val="1"/>
        </w:numPr>
        <w:spacing w:before="100" w:beforeAutospacing="1" w:after="100" w:afterAutospacing="1"/>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Could technological enhancement increase inequality? </w:t>
      </w:r>
    </w:p>
    <w:p w:rsidR="00A13330" w:rsidRPr="00A13330" w:rsidRDefault="00A13330" w:rsidP="00A13330">
      <w:pPr>
        <w:numPr>
          <w:ilvl w:val="0"/>
          <w:numId w:val="1"/>
        </w:numPr>
        <w:spacing w:before="100" w:beforeAutospacing="1" w:after="100" w:afterAutospacing="1"/>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 xml:space="preserve">Where should society draw the line between treating disease and enhancing human abilities? </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These questions show that the future of human evolution may depend not only on biology and technology, but also on human choices.</w:t>
      </w:r>
    </w:p>
    <w:p w:rsidR="00A13330" w:rsidRPr="00A13330" w:rsidRDefault="00A13330" w:rsidP="00A13330">
      <w:pPr>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pict>
          <v:rect id="_x0000_i1041" style="width:0;height:1.5pt" o:hralign="center" o:hrstd="t" o:hr="t" fillcolor="#a0a0a0" stroked="f"/>
        </w:pict>
      </w:r>
    </w:p>
    <w:p w:rsidR="00A13330" w:rsidRPr="00A13330" w:rsidRDefault="00A13330" w:rsidP="00A13330">
      <w:pPr>
        <w:spacing w:before="100" w:beforeAutospacing="1" w:after="100" w:afterAutospacing="1"/>
        <w:ind w:firstLine="0"/>
        <w:outlineLvl w:val="0"/>
        <w:rPr>
          <w:rFonts w:ascii="Times New Roman" w:eastAsia="Times New Roman" w:hAnsi="Times New Roman" w:cs="Times New Roman"/>
          <w:b/>
          <w:bCs/>
          <w:kern w:val="36"/>
          <w:sz w:val="48"/>
          <w:szCs w:val="48"/>
          <w:lang w:bidi="ar-SA"/>
        </w:rPr>
      </w:pPr>
      <w:r w:rsidRPr="00A13330">
        <w:rPr>
          <w:rFonts w:ascii="Times New Roman" w:eastAsia="Times New Roman" w:hAnsi="Times New Roman" w:cs="Times New Roman"/>
          <w:b/>
          <w:bCs/>
          <w:kern w:val="36"/>
          <w:sz w:val="48"/>
          <w:szCs w:val="48"/>
          <w:lang w:bidi="ar-SA"/>
        </w:rPr>
        <w:t>Conclusion</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Human evolution is not a simple journey from primitive organisms to a “perfect” modern human. It is a complex, branching history shaped by genetic variation, natural selection, environmental change, behavior, culture, and chance.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From the first steps of early bipedal hominins to the development of sophisticated tools, language, science, and technology, humans have continually changed both themselves and their environment.</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t>Today, humanity stands at a unique point in its evolutionary history. Technologies such as gene editing, brain-computer interfaces, and space exploration could influence the conditions under which future humans live.</w:t>
      </w:r>
    </w:p>
    <w:p w:rsidR="00A13330" w:rsidRPr="00A13330" w:rsidRDefault="00A13330" w:rsidP="00A13330">
      <w:pPr>
        <w:spacing w:before="100" w:beforeAutospacing="1" w:after="100"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sz w:val="24"/>
          <w:szCs w:val="24"/>
          <w:lang w:bidi="ar-SA"/>
        </w:rPr>
        <w:lastRenderedPageBreak/>
        <w:t>We cannot know exactly what humans will become. But one thing is certain:</w:t>
      </w:r>
    </w:p>
    <w:p w:rsidR="00A13330" w:rsidRPr="00A13330" w:rsidRDefault="00A13330" w:rsidP="00A13330">
      <w:pPr>
        <w:spacing w:beforeAutospacing="1" w:afterAutospacing="1"/>
        <w:ind w:firstLine="0"/>
        <w:rPr>
          <w:rFonts w:ascii="Times New Roman" w:eastAsia="Times New Roman" w:hAnsi="Times New Roman" w:cs="Times New Roman"/>
          <w:sz w:val="24"/>
          <w:szCs w:val="24"/>
          <w:lang w:bidi="ar-SA"/>
        </w:rPr>
      </w:pPr>
      <w:r w:rsidRPr="00A13330">
        <w:rPr>
          <w:rFonts w:ascii="Times New Roman" w:eastAsia="Times New Roman" w:hAnsi="Times New Roman" w:cs="Times New Roman"/>
          <w:b/>
          <w:bCs/>
          <w:sz w:val="24"/>
          <w:szCs w:val="24"/>
          <w:lang w:bidi="ar-SA"/>
        </w:rPr>
        <w:t>Human evolution is not simply a story about where we came from. It is also a scientific question about where we might go next.</w:t>
      </w:r>
    </w:p>
    <w:p w:rsidR="0037116E" w:rsidRDefault="0037116E"/>
    <w:sectPr w:rsidR="0037116E" w:rsidSect="003711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72BFA"/>
    <w:multiLevelType w:val="multilevel"/>
    <w:tmpl w:val="9F76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20"/>
  <w:characterSpacingControl w:val="doNotCompress"/>
  <w:compat>
    <w:useFELayout/>
  </w:compat>
  <w:rsids>
    <w:rsidRoot w:val="00A13330"/>
    <w:rsid w:val="00010BE2"/>
    <w:rsid w:val="00311491"/>
    <w:rsid w:val="0037116E"/>
    <w:rsid w:val="00374592"/>
    <w:rsid w:val="006846B3"/>
    <w:rsid w:val="00A13330"/>
    <w:rsid w:val="00AF6D3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3E"/>
  </w:style>
  <w:style w:type="paragraph" w:styleId="Heading1">
    <w:name w:val="heading 1"/>
    <w:basedOn w:val="Normal"/>
    <w:next w:val="Normal"/>
    <w:link w:val="Heading1Char"/>
    <w:uiPriority w:val="9"/>
    <w:qFormat/>
    <w:rsid w:val="00AF6D3E"/>
    <w:pPr>
      <w:pBdr>
        <w:bottom w:val="single" w:sz="12" w:space="1" w:color="0B5294" w:themeColor="accent1" w:themeShade="BF"/>
      </w:pBdr>
      <w:spacing w:before="600" w:after="80"/>
      <w:ind w:firstLine="0"/>
      <w:outlineLvl w:val="0"/>
    </w:pPr>
    <w:rPr>
      <w:rFonts w:asciiTheme="majorHAnsi" w:eastAsiaTheme="majorEastAsia" w:hAnsiTheme="majorHAnsi" w:cstheme="majorBidi"/>
      <w:b/>
      <w:bCs/>
      <w:color w:val="0B5294" w:themeColor="accent1" w:themeShade="BF"/>
      <w:sz w:val="24"/>
      <w:szCs w:val="24"/>
    </w:rPr>
  </w:style>
  <w:style w:type="paragraph" w:styleId="Heading2">
    <w:name w:val="heading 2"/>
    <w:basedOn w:val="Normal"/>
    <w:next w:val="Normal"/>
    <w:link w:val="Heading2Char"/>
    <w:uiPriority w:val="9"/>
    <w:unhideWhenUsed/>
    <w:qFormat/>
    <w:rsid w:val="00AF6D3E"/>
    <w:pPr>
      <w:pBdr>
        <w:bottom w:val="single" w:sz="8" w:space="1" w:color="0F6FC6" w:themeColor="accent1"/>
      </w:pBdr>
      <w:spacing w:before="200" w:after="80"/>
      <w:ind w:firstLine="0"/>
      <w:outlineLvl w:val="1"/>
    </w:pPr>
    <w:rPr>
      <w:rFonts w:asciiTheme="majorHAnsi" w:eastAsiaTheme="majorEastAsia" w:hAnsiTheme="majorHAnsi" w:cstheme="majorBidi"/>
      <w:color w:val="0B5294" w:themeColor="accent1" w:themeShade="BF"/>
      <w:sz w:val="24"/>
      <w:szCs w:val="24"/>
    </w:rPr>
  </w:style>
  <w:style w:type="paragraph" w:styleId="Heading3">
    <w:name w:val="heading 3"/>
    <w:basedOn w:val="Normal"/>
    <w:next w:val="Normal"/>
    <w:link w:val="Heading3Char"/>
    <w:uiPriority w:val="9"/>
    <w:unhideWhenUsed/>
    <w:qFormat/>
    <w:rsid w:val="00AF6D3E"/>
    <w:pPr>
      <w:pBdr>
        <w:bottom w:val="single" w:sz="4" w:space="1" w:color="59A9F2" w:themeColor="accent1" w:themeTint="99"/>
      </w:pBdr>
      <w:spacing w:before="200" w:after="80"/>
      <w:ind w:firstLine="0"/>
      <w:outlineLvl w:val="2"/>
    </w:pPr>
    <w:rPr>
      <w:rFonts w:asciiTheme="majorHAnsi" w:eastAsiaTheme="majorEastAsia" w:hAnsiTheme="majorHAnsi" w:cstheme="majorBidi"/>
      <w:color w:val="0F6FC6" w:themeColor="accent1"/>
      <w:sz w:val="24"/>
      <w:szCs w:val="24"/>
    </w:rPr>
  </w:style>
  <w:style w:type="paragraph" w:styleId="Heading4">
    <w:name w:val="heading 4"/>
    <w:basedOn w:val="Normal"/>
    <w:next w:val="Normal"/>
    <w:link w:val="Heading4Char"/>
    <w:uiPriority w:val="9"/>
    <w:unhideWhenUsed/>
    <w:qFormat/>
    <w:rsid w:val="00AF6D3E"/>
    <w:pPr>
      <w:pBdr>
        <w:bottom w:val="single" w:sz="4" w:space="2" w:color="90C5F6" w:themeColor="accent1" w:themeTint="66"/>
      </w:pBdr>
      <w:spacing w:before="200" w:after="80"/>
      <w:ind w:firstLine="0"/>
      <w:outlineLvl w:val="3"/>
    </w:pPr>
    <w:rPr>
      <w:rFonts w:asciiTheme="majorHAnsi" w:eastAsiaTheme="majorEastAsia" w:hAnsiTheme="majorHAnsi" w:cstheme="majorBidi"/>
      <w:i/>
      <w:iCs/>
      <w:color w:val="0F6FC6" w:themeColor="accent1"/>
      <w:sz w:val="24"/>
      <w:szCs w:val="24"/>
    </w:rPr>
  </w:style>
  <w:style w:type="paragraph" w:styleId="Heading5">
    <w:name w:val="heading 5"/>
    <w:basedOn w:val="Normal"/>
    <w:next w:val="Normal"/>
    <w:link w:val="Heading5Char"/>
    <w:uiPriority w:val="9"/>
    <w:semiHidden/>
    <w:unhideWhenUsed/>
    <w:qFormat/>
    <w:rsid w:val="00AF6D3E"/>
    <w:pPr>
      <w:spacing w:before="200" w:after="80"/>
      <w:ind w:firstLine="0"/>
      <w:outlineLvl w:val="4"/>
    </w:pPr>
    <w:rPr>
      <w:rFonts w:asciiTheme="majorHAnsi" w:eastAsiaTheme="majorEastAsia" w:hAnsiTheme="majorHAnsi" w:cstheme="majorBidi"/>
      <w:color w:val="0F6FC6" w:themeColor="accent1"/>
    </w:rPr>
  </w:style>
  <w:style w:type="paragraph" w:styleId="Heading6">
    <w:name w:val="heading 6"/>
    <w:basedOn w:val="Normal"/>
    <w:next w:val="Normal"/>
    <w:link w:val="Heading6Char"/>
    <w:uiPriority w:val="9"/>
    <w:semiHidden/>
    <w:unhideWhenUsed/>
    <w:qFormat/>
    <w:rsid w:val="00AF6D3E"/>
    <w:pPr>
      <w:spacing w:before="280" w:after="100"/>
      <w:ind w:firstLine="0"/>
      <w:outlineLvl w:val="5"/>
    </w:pPr>
    <w:rPr>
      <w:rFonts w:asciiTheme="majorHAnsi" w:eastAsiaTheme="majorEastAsia" w:hAnsiTheme="majorHAnsi" w:cstheme="majorBidi"/>
      <w:i/>
      <w:iCs/>
      <w:color w:val="0F6FC6" w:themeColor="accent1"/>
    </w:rPr>
  </w:style>
  <w:style w:type="paragraph" w:styleId="Heading7">
    <w:name w:val="heading 7"/>
    <w:basedOn w:val="Normal"/>
    <w:next w:val="Normal"/>
    <w:link w:val="Heading7Char"/>
    <w:uiPriority w:val="9"/>
    <w:semiHidden/>
    <w:unhideWhenUsed/>
    <w:qFormat/>
    <w:rsid w:val="00AF6D3E"/>
    <w:pPr>
      <w:spacing w:before="320" w:after="100"/>
      <w:ind w:firstLine="0"/>
      <w:outlineLvl w:val="6"/>
    </w:pPr>
    <w:rPr>
      <w:rFonts w:asciiTheme="majorHAnsi" w:eastAsiaTheme="majorEastAsia" w:hAnsiTheme="majorHAnsi" w:cstheme="majorBidi"/>
      <w:b/>
      <w:bCs/>
      <w:color w:val="0BD0D9" w:themeColor="accent3"/>
      <w:sz w:val="20"/>
      <w:szCs w:val="20"/>
    </w:rPr>
  </w:style>
  <w:style w:type="paragraph" w:styleId="Heading8">
    <w:name w:val="heading 8"/>
    <w:basedOn w:val="Normal"/>
    <w:next w:val="Normal"/>
    <w:link w:val="Heading8Char"/>
    <w:uiPriority w:val="9"/>
    <w:semiHidden/>
    <w:unhideWhenUsed/>
    <w:qFormat/>
    <w:rsid w:val="00AF6D3E"/>
    <w:pPr>
      <w:spacing w:before="320" w:after="100"/>
      <w:ind w:firstLine="0"/>
      <w:outlineLvl w:val="7"/>
    </w:pPr>
    <w:rPr>
      <w:rFonts w:asciiTheme="majorHAnsi" w:eastAsiaTheme="majorEastAsia" w:hAnsiTheme="majorHAnsi" w:cstheme="majorBidi"/>
      <w:b/>
      <w:bCs/>
      <w:i/>
      <w:iCs/>
      <w:color w:val="0BD0D9" w:themeColor="accent3"/>
      <w:sz w:val="20"/>
      <w:szCs w:val="20"/>
    </w:rPr>
  </w:style>
  <w:style w:type="paragraph" w:styleId="Heading9">
    <w:name w:val="heading 9"/>
    <w:basedOn w:val="Normal"/>
    <w:next w:val="Normal"/>
    <w:link w:val="Heading9Char"/>
    <w:uiPriority w:val="9"/>
    <w:semiHidden/>
    <w:unhideWhenUsed/>
    <w:qFormat/>
    <w:rsid w:val="00AF6D3E"/>
    <w:pPr>
      <w:spacing w:before="320" w:after="100"/>
      <w:ind w:firstLine="0"/>
      <w:outlineLvl w:val="8"/>
    </w:pPr>
    <w:rPr>
      <w:rFonts w:asciiTheme="majorHAnsi" w:eastAsiaTheme="majorEastAsia" w:hAnsiTheme="majorHAnsi" w:cstheme="majorBidi"/>
      <w:i/>
      <w:iCs/>
      <w:color w:val="0BD0D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D3E"/>
    <w:rPr>
      <w:rFonts w:asciiTheme="majorHAnsi" w:eastAsiaTheme="majorEastAsia" w:hAnsiTheme="majorHAnsi" w:cstheme="majorBidi"/>
      <w:b/>
      <w:bCs/>
      <w:color w:val="0B5294" w:themeColor="accent1" w:themeShade="BF"/>
      <w:sz w:val="24"/>
      <w:szCs w:val="24"/>
    </w:rPr>
  </w:style>
  <w:style w:type="character" w:customStyle="1" w:styleId="Heading2Char">
    <w:name w:val="Heading 2 Char"/>
    <w:basedOn w:val="DefaultParagraphFont"/>
    <w:link w:val="Heading2"/>
    <w:uiPriority w:val="9"/>
    <w:rsid w:val="00AF6D3E"/>
    <w:rPr>
      <w:rFonts w:asciiTheme="majorHAnsi" w:eastAsiaTheme="majorEastAsia" w:hAnsiTheme="majorHAnsi" w:cstheme="majorBidi"/>
      <w:color w:val="0B5294" w:themeColor="accent1" w:themeShade="BF"/>
      <w:sz w:val="24"/>
      <w:szCs w:val="24"/>
    </w:rPr>
  </w:style>
  <w:style w:type="character" w:customStyle="1" w:styleId="Heading3Char">
    <w:name w:val="Heading 3 Char"/>
    <w:basedOn w:val="DefaultParagraphFont"/>
    <w:link w:val="Heading3"/>
    <w:uiPriority w:val="9"/>
    <w:rsid w:val="00AF6D3E"/>
    <w:rPr>
      <w:rFonts w:asciiTheme="majorHAnsi" w:eastAsiaTheme="majorEastAsia" w:hAnsiTheme="majorHAnsi" w:cstheme="majorBidi"/>
      <w:color w:val="0F6FC6" w:themeColor="accent1"/>
      <w:sz w:val="24"/>
      <w:szCs w:val="24"/>
    </w:rPr>
  </w:style>
  <w:style w:type="character" w:customStyle="1" w:styleId="Heading4Char">
    <w:name w:val="Heading 4 Char"/>
    <w:basedOn w:val="DefaultParagraphFont"/>
    <w:link w:val="Heading4"/>
    <w:uiPriority w:val="9"/>
    <w:rsid w:val="00AF6D3E"/>
    <w:rPr>
      <w:rFonts w:asciiTheme="majorHAnsi" w:eastAsiaTheme="majorEastAsia" w:hAnsiTheme="majorHAnsi" w:cstheme="majorBidi"/>
      <w:i/>
      <w:iCs/>
      <w:color w:val="0F6FC6" w:themeColor="accent1"/>
      <w:sz w:val="24"/>
      <w:szCs w:val="24"/>
    </w:rPr>
  </w:style>
  <w:style w:type="character" w:customStyle="1" w:styleId="Heading5Char">
    <w:name w:val="Heading 5 Char"/>
    <w:basedOn w:val="DefaultParagraphFont"/>
    <w:link w:val="Heading5"/>
    <w:uiPriority w:val="9"/>
    <w:semiHidden/>
    <w:rsid w:val="00AF6D3E"/>
    <w:rPr>
      <w:rFonts w:asciiTheme="majorHAnsi" w:eastAsiaTheme="majorEastAsia" w:hAnsiTheme="majorHAnsi" w:cstheme="majorBidi"/>
      <w:color w:val="0F6FC6" w:themeColor="accent1"/>
    </w:rPr>
  </w:style>
  <w:style w:type="character" w:customStyle="1" w:styleId="Heading6Char">
    <w:name w:val="Heading 6 Char"/>
    <w:basedOn w:val="DefaultParagraphFont"/>
    <w:link w:val="Heading6"/>
    <w:uiPriority w:val="9"/>
    <w:semiHidden/>
    <w:rsid w:val="00AF6D3E"/>
    <w:rPr>
      <w:rFonts w:asciiTheme="majorHAnsi" w:eastAsiaTheme="majorEastAsia" w:hAnsiTheme="majorHAnsi" w:cstheme="majorBidi"/>
      <w:i/>
      <w:iCs/>
      <w:color w:val="0F6FC6" w:themeColor="accent1"/>
    </w:rPr>
  </w:style>
  <w:style w:type="character" w:customStyle="1" w:styleId="Heading7Char">
    <w:name w:val="Heading 7 Char"/>
    <w:basedOn w:val="DefaultParagraphFont"/>
    <w:link w:val="Heading7"/>
    <w:uiPriority w:val="9"/>
    <w:semiHidden/>
    <w:rsid w:val="00AF6D3E"/>
    <w:rPr>
      <w:rFonts w:asciiTheme="majorHAnsi" w:eastAsiaTheme="majorEastAsia" w:hAnsiTheme="majorHAnsi" w:cstheme="majorBidi"/>
      <w:b/>
      <w:bCs/>
      <w:color w:val="0BD0D9" w:themeColor="accent3"/>
      <w:sz w:val="20"/>
      <w:szCs w:val="20"/>
    </w:rPr>
  </w:style>
  <w:style w:type="character" w:customStyle="1" w:styleId="Heading8Char">
    <w:name w:val="Heading 8 Char"/>
    <w:basedOn w:val="DefaultParagraphFont"/>
    <w:link w:val="Heading8"/>
    <w:uiPriority w:val="9"/>
    <w:semiHidden/>
    <w:rsid w:val="00AF6D3E"/>
    <w:rPr>
      <w:rFonts w:asciiTheme="majorHAnsi" w:eastAsiaTheme="majorEastAsia" w:hAnsiTheme="majorHAnsi" w:cstheme="majorBidi"/>
      <w:b/>
      <w:bCs/>
      <w:i/>
      <w:iCs/>
      <w:color w:val="0BD0D9" w:themeColor="accent3"/>
      <w:sz w:val="20"/>
      <w:szCs w:val="20"/>
    </w:rPr>
  </w:style>
  <w:style w:type="character" w:customStyle="1" w:styleId="Heading9Char">
    <w:name w:val="Heading 9 Char"/>
    <w:basedOn w:val="DefaultParagraphFont"/>
    <w:link w:val="Heading9"/>
    <w:uiPriority w:val="9"/>
    <w:semiHidden/>
    <w:rsid w:val="00AF6D3E"/>
    <w:rPr>
      <w:rFonts w:asciiTheme="majorHAnsi" w:eastAsiaTheme="majorEastAsia" w:hAnsiTheme="majorHAnsi" w:cstheme="majorBidi"/>
      <w:i/>
      <w:iCs/>
      <w:color w:val="0BD0D9" w:themeColor="accent3"/>
      <w:sz w:val="20"/>
      <w:szCs w:val="20"/>
    </w:rPr>
  </w:style>
  <w:style w:type="paragraph" w:styleId="Caption">
    <w:name w:val="caption"/>
    <w:basedOn w:val="Normal"/>
    <w:next w:val="Normal"/>
    <w:uiPriority w:val="35"/>
    <w:semiHidden/>
    <w:unhideWhenUsed/>
    <w:qFormat/>
    <w:rsid w:val="00AF6D3E"/>
    <w:rPr>
      <w:b/>
      <w:bCs/>
      <w:sz w:val="18"/>
      <w:szCs w:val="18"/>
    </w:rPr>
  </w:style>
  <w:style w:type="paragraph" w:styleId="Title">
    <w:name w:val="Title"/>
    <w:basedOn w:val="Normal"/>
    <w:next w:val="Normal"/>
    <w:link w:val="TitleChar"/>
    <w:uiPriority w:val="10"/>
    <w:qFormat/>
    <w:rsid w:val="00AF6D3E"/>
    <w:pPr>
      <w:pBdr>
        <w:top w:val="single" w:sz="8" w:space="10" w:color="75B7F4" w:themeColor="accent1" w:themeTint="7F"/>
        <w:bottom w:val="single" w:sz="24" w:space="15" w:color="0BD0D9" w:themeColor="accent3"/>
      </w:pBdr>
      <w:ind w:firstLine="0"/>
      <w:jc w:val="center"/>
    </w:pPr>
    <w:rPr>
      <w:rFonts w:asciiTheme="majorHAnsi" w:eastAsiaTheme="majorEastAsia" w:hAnsiTheme="majorHAnsi" w:cstheme="majorBidi"/>
      <w:i/>
      <w:iCs/>
      <w:color w:val="073662" w:themeColor="accent1" w:themeShade="7F"/>
      <w:sz w:val="60"/>
      <w:szCs w:val="60"/>
    </w:rPr>
  </w:style>
  <w:style w:type="character" w:customStyle="1" w:styleId="TitleChar">
    <w:name w:val="Title Char"/>
    <w:basedOn w:val="DefaultParagraphFont"/>
    <w:link w:val="Title"/>
    <w:uiPriority w:val="10"/>
    <w:rsid w:val="00AF6D3E"/>
    <w:rPr>
      <w:rFonts w:asciiTheme="majorHAnsi" w:eastAsiaTheme="majorEastAsia" w:hAnsiTheme="majorHAnsi" w:cstheme="majorBidi"/>
      <w:i/>
      <w:iCs/>
      <w:color w:val="073662" w:themeColor="accent1" w:themeShade="7F"/>
      <w:sz w:val="60"/>
      <w:szCs w:val="60"/>
    </w:rPr>
  </w:style>
  <w:style w:type="paragraph" w:styleId="Subtitle">
    <w:name w:val="Subtitle"/>
    <w:basedOn w:val="Normal"/>
    <w:next w:val="Normal"/>
    <w:link w:val="SubtitleChar"/>
    <w:uiPriority w:val="11"/>
    <w:qFormat/>
    <w:rsid w:val="00AF6D3E"/>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AF6D3E"/>
    <w:rPr>
      <w:rFonts w:asciiTheme="minorHAnsi"/>
      <w:i/>
      <w:iCs/>
      <w:sz w:val="24"/>
      <w:szCs w:val="24"/>
    </w:rPr>
  </w:style>
  <w:style w:type="character" w:styleId="Strong">
    <w:name w:val="Strong"/>
    <w:basedOn w:val="DefaultParagraphFont"/>
    <w:uiPriority w:val="22"/>
    <w:qFormat/>
    <w:rsid w:val="00AF6D3E"/>
    <w:rPr>
      <w:b/>
      <w:bCs/>
      <w:spacing w:val="0"/>
    </w:rPr>
  </w:style>
  <w:style w:type="character" w:styleId="Emphasis">
    <w:name w:val="Emphasis"/>
    <w:uiPriority w:val="20"/>
    <w:qFormat/>
    <w:rsid w:val="00AF6D3E"/>
    <w:rPr>
      <w:b/>
      <w:bCs/>
      <w:i/>
      <w:iCs/>
      <w:color w:val="5A5A5A" w:themeColor="text1" w:themeTint="A5"/>
    </w:rPr>
  </w:style>
  <w:style w:type="paragraph" w:styleId="NoSpacing">
    <w:name w:val="No Spacing"/>
    <w:basedOn w:val="Normal"/>
    <w:link w:val="NoSpacingChar"/>
    <w:uiPriority w:val="1"/>
    <w:qFormat/>
    <w:rsid w:val="00AF6D3E"/>
    <w:pPr>
      <w:ind w:firstLine="0"/>
    </w:pPr>
  </w:style>
  <w:style w:type="character" w:customStyle="1" w:styleId="NoSpacingChar">
    <w:name w:val="No Spacing Char"/>
    <w:basedOn w:val="DefaultParagraphFont"/>
    <w:link w:val="NoSpacing"/>
    <w:uiPriority w:val="1"/>
    <w:rsid w:val="00AF6D3E"/>
  </w:style>
  <w:style w:type="paragraph" w:styleId="ListParagraph">
    <w:name w:val="List Paragraph"/>
    <w:basedOn w:val="Normal"/>
    <w:uiPriority w:val="34"/>
    <w:qFormat/>
    <w:rsid w:val="00AF6D3E"/>
    <w:pPr>
      <w:ind w:left="720"/>
      <w:contextualSpacing/>
    </w:pPr>
  </w:style>
  <w:style w:type="paragraph" w:styleId="Quote">
    <w:name w:val="Quote"/>
    <w:basedOn w:val="Normal"/>
    <w:next w:val="Normal"/>
    <w:link w:val="QuoteChar"/>
    <w:uiPriority w:val="29"/>
    <w:qFormat/>
    <w:rsid w:val="00AF6D3E"/>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AF6D3E"/>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AF6D3E"/>
    <w:pPr>
      <w:pBdr>
        <w:top w:val="single" w:sz="12" w:space="10" w:color="90C5F6" w:themeColor="accent1" w:themeTint="66"/>
        <w:left w:val="single" w:sz="36" w:space="4" w:color="0F6FC6" w:themeColor="accent1"/>
        <w:bottom w:val="single" w:sz="24" w:space="10" w:color="0BD0D9" w:themeColor="accent3"/>
        <w:right w:val="single" w:sz="36" w:space="4" w:color="0F6FC6" w:themeColor="accent1"/>
      </w:pBdr>
      <w:shd w:val="clear" w:color="auto" w:fill="0F6FC6"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AF6D3E"/>
    <w:rPr>
      <w:rFonts w:asciiTheme="majorHAnsi" w:eastAsiaTheme="majorEastAsia" w:hAnsiTheme="majorHAnsi" w:cstheme="majorBidi"/>
      <w:i/>
      <w:iCs/>
      <w:color w:val="FFFFFF" w:themeColor="background1"/>
      <w:sz w:val="24"/>
      <w:szCs w:val="24"/>
      <w:shd w:val="clear" w:color="auto" w:fill="0F6FC6" w:themeFill="accent1"/>
    </w:rPr>
  </w:style>
  <w:style w:type="character" w:styleId="SubtleEmphasis">
    <w:name w:val="Subtle Emphasis"/>
    <w:uiPriority w:val="19"/>
    <w:qFormat/>
    <w:rsid w:val="00AF6D3E"/>
    <w:rPr>
      <w:i/>
      <w:iCs/>
      <w:color w:val="5A5A5A" w:themeColor="text1" w:themeTint="A5"/>
    </w:rPr>
  </w:style>
  <w:style w:type="character" w:styleId="IntenseEmphasis">
    <w:name w:val="Intense Emphasis"/>
    <w:uiPriority w:val="21"/>
    <w:qFormat/>
    <w:rsid w:val="00AF6D3E"/>
    <w:rPr>
      <w:b/>
      <w:bCs/>
      <w:i/>
      <w:iCs/>
      <w:color w:val="0F6FC6" w:themeColor="accent1"/>
      <w:sz w:val="22"/>
      <w:szCs w:val="22"/>
    </w:rPr>
  </w:style>
  <w:style w:type="character" w:styleId="SubtleReference">
    <w:name w:val="Subtle Reference"/>
    <w:uiPriority w:val="31"/>
    <w:qFormat/>
    <w:rsid w:val="00AF6D3E"/>
    <w:rPr>
      <w:color w:val="auto"/>
      <w:u w:val="single" w:color="0BD0D9" w:themeColor="accent3"/>
    </w:rPr>
  </w:style>
  <w:style w:type="character" w:styleId="IntenseReference">
    <w:name w:val="Intense Reference"/>
    <w:basedOn w:val="DefaultParagraphFont"/>
    <w:uiPriority w:val="32"/>
    <w:qFormat/>
    <w:rsid w:val="00AF6D3E"/>
    <w:rPr>
      <w:b/>
      <w:bCs/>
      <w:color w:val="089BA2" w:themeColor="accent3" w:themeShade="BF"/>
      <w:u w:val="single" w:color="0BD0D9" w:themeColor="accent3"/>
    </w:rPr>
  </w:style>
  <w:style w:type="character" w:styleId="BookTitle">
    <w:name w:val="Book Title"/>
    <w:basedOn w:val="DefaultParagraphFont"/>
    <w:uiPriority w:val="33"/>
    <w:qFormat/>
    <w:rsid w:val="00AF6D3E"/>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AF6D3E"/>
    <w:pPr>
      <w:outlineLvl w:val="9"/>
    </w:pPr>
  </w:style>
  <w:style w:type="paragraph" w:styleId="NormalWeb">
    <w:name w:val="Normal (Web)"/>
    <w:basedOn w:val="Normal"/>
    <w:uiPriority w:val="99"/>
    <w:semiHidden/>
    <w:unhideWhenUsed/>
    <w:rsid w:val="00A13330"/>
    <w:pPr>
      <w:spacing w:before="100" w:beforeAutospacing="1" w:after="100" w:afterAutospacing="1"/>
      <w:ind w:firstLine="0"/>
    </w:pPr>
    <w:rPr>
      <w:rFonts w:ascii="Times New Roman" w:eastAsia="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410467625">
      <w:bodyDiv w:val="1"/>
      <w:marLeft w:val="0"/>
      <w:marRight w:val="0"/>
      <w:marTop w:val="0"/>
      <w:marBottom w:val="0"/>
      <w:divBdr>
        <w:top w:val="none" w:sz="0" w:space="0" w:color="auto"/>
        <w:left w:val="none" w:sz="0" w:space="0" w:color="auto"/>
        <w:bottom w:val="none" w:sz="0" w:space="0" w:color="auto"/>
        <w:right w:val="none" w:sz="0" w:space="0" w:color="auto"/>
      </w:divBdr>
      <w:divsChild>
        <w:div w:id="1120343159">
          <w:marLeft w:val="0"/>
          <w:marRight w:val="0"/>
          <w:marTop w:val="0"/>
          <w:marBottom w:val="0"/>
          <w:divBdr>
            <w:top w:val="none" w:sz="0" w:space="0" w:color="auto"/>
            <w:left w:val="none" w:sz="0" w:space="0" w:color="auto"/>
            <w:bottom w:val="none" w:sz="0" w:space="0" w:color="auto"/>
            <w:right w:val="none" w:sz="0" w:space="0" w:color="auto"/>
          </w:divBdr>
          <w:divsChild>
            <w:div w:id="1131938341">
              <w:marLeft w:val="0"/>
              <w:marRight w:val="0"/>
              <w:marTop w:val="0"/>
              <w:marBottom w:val="0"/>
              <w:divBdr>
                <w:top w:val="none" w:sz="0" w:space="0" w:color="auto"/>
                <w:left w:val="none" w:sz="0" w:space="0" w:color="auto"/>
                <w:bottom w:val="none" w:sz="0" w:space="0" w:color="auto"/>
                <w:right w:val="none" w:sz="0" w:space="0" w:color="auto"/>
              </w:divBdr>
            </w:div>
          </w:divsChild>
        </w:div>
        <w:div w:id="428548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win</cp:lastModifiedBy>
  <cp:revision>1</cp:revision>
  <dcterms:created xsi:type="dcterms:W3CDTF">2026-08-08T15:50:00Z</dcterms:created>
  <dcterms:modified xsi:type="dcterms:W3CDTF">2026-08-08T16:03:00Z</dcterms:modified>
</cp:coreProperties>
</file>